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23A7C" w14:textId="2A8734F3" w:rsidR="003404CA" w:rsidRPr="00AB503E" w:rsidRDefault="003404CA" w:rsidP="00CF38F8">
      <w:pPr>
        <w:widowControl/>
        <w:tabs>
          <w:tab w:val="left" w:pos="284"/>
          <w:tab w:val="left" w:pos="426"/>
        </w:tabs>
        <w:suppressAutoHyphens/>
        <w:overflowPunct w:val="0"/>
        <w:rPr>
          <w:rFonts w:ascii="Times New Roman" w:eastAsia="Times New Roman" w:hAnsi="Times New Roman" w:cs="Times New Roman"/>
          <w:b/>
          <w:sz w:val="24"/>
          <w:szCs w:val="24"/>
          <w:u w:val="single"/>
          <w:lang w:val="pt-BR" w:eastAsia="pt-BR"/>
        </w:rPr>
      </w:pPr>
      <w:r w:rsidRPr="0037535E">
        <w:rPr>
          <w:rFonts w:ascii="Times New Roman" w:eastAsia="Times New Roman" w:hAnsi="Times New Roman" w:cs="Times New Roman"/>
          <w:b/>
          <w:sz w:val="24"/>
          <w:szCs w:val="24"/>
          <w:u w:val="single"/>
          <w:lang w:val="pt-BR" w:eastAsia="pt-BR"/>
        </w:rPr>
        <w:t>ANEXO I</w:t>
      </w:r>
      <w:r w:rsidR="0037535E" w:rsidRPr="0037535E">
        <w:rPr>
          <w:rFonts w:ascii="Times New Roman" w:eastAsia="Times New Roman" w:hAnsi="Times New Roman" w:cs="Times New Roman"/>
          <w:b/>
          <w:sz w:val="24"/>
          <w:szCs w:val="24"/>
          <w:u w:val="single"/>
          <w:lang w:val="pt-BR" w:eastAsia="pt-BR"/>
        </w:rPr>
        <w:t>I</w:t>
      </w:r>
      <w:r w:rsidRPr="00AB503E">
        <w:rPr>
          <w:rFonts w:ascii="Times New Roman" w:eastAsia="Times New Roman" w:hAnsi="Times New Roman" w:cs="Times New Roman"/>
          <w:b/>
          <w:sz w:val="24"/>
          <w:szCs w:val="24"/>
          <w:u w:val="single"/>
          <w:lang w:val="pt-BR" w:eastAsia="pt-BR"/>
        </w:rPr>
        <w:t xml:space="preserve"> - PROPOSTA FINANCEIRA</w:t>
      </w:r>
    </w:p>
    <w:p w14:paraId="2CC8F43C" w14:textId="77777777" w:rsidR="00CF38F8" w:rsidRPr="008C6DB1" w:rsidRDefault="00CF38F8" w:rsidP="00CF38F8">
      <w:pPr>
        <w:widowControl/>
        <w:tabs>
          <w:tab w:val="left" w:pos="284"/>
          <w:tab w:val="left" w:pos="426"/>
        </w:tabs>
        <w:suppressAutoHyphens/>
        <w:jc w:val="center"/>
        <w:rPr>
          <w:rFonts w:ascii="Times New Roman" w:eastAsia="Times New Roman" w:hAnsi="Times New Roman" w:cs="Times New Roman"/>
          <w:b/>
          <w:sz w:val="24"/>
          <w:szCs w:val="24"/>
          <w:u w:val="single"/>
          <w:lang w:val="pt-BR" w:eastAsia="pt-BR"/>
        </w:rPr>
      </w:pPr>
    </w:p>
    <w:p w14:paraId="5706A06C" w14:textId="77777777" w:rsidR="003B6D5A" w:rsidRPr="008274A1" w:rsidRDefault="003B6D5A" w:rsidP="003B6D5A">
      <w:pPr>
        <w:tabs>
          <w:tab w:val="left" w:pos="567"/>
        </w:tabs>
        <w:rPr>
          <w:rFonts w:ascii="Times New Roman" w:hAnsi="Times New Roman" w:cs="Times New Roman"/>
          <w:sz w:val="24"/>
          <w:szCs w:val="24"/>
          <w:lang w:val="pt-BR"/>
        </w:rPr>
      </w:pPr>
      <w:r w:rsidRPr="008274A1">
        <w:rPr>
          <w:rFonts w:ascii="Times New Roman" w:hAnsi="Times New Roman" w:cs="Times New Roman"/>
          <w:sz w:val="24"/>
          <w:szCs w:val="24"/>
          <w:lang w:val="pt-BR"/>
        </w:rPr>
        <w:t>NOME DO LICITANTE: (...)</w:t>
      </w:r>
    </w:p>
    <w:p w14:paraId="34454480" w14:textId="77777777" w:rsidR="003B6D5A" w:rsidRPr="008274A1" w:rsidRDefault="003B6D5A" w:rsidP="003B6D5A">
      <w:pPr>
        <w:tabs>
          <w:tab w:val="left" w:pos="567"/>
        </w:tabs>
        <w:rPr>
          <w:rFonts w:ascii="Times New Roman" w:hAnsi="Times New Roman" w:cs="Times New Roman"/>
          <w:sz w:val="24"/>
          <w:szCs w:val="24"/>
          <w:lang w:val="pt-BR"/>
        </w:rPr>
      </w:pPr>
      <w:r w:rsidRPr="008274A1">
        <w:rPr>
          <w:rFonts w:ascii="Times New Roman" w:hAnsi="Times New Roman" w:cs="Times New Roman"/>
          <w:sz w:val="24"/>
          <w:szCs w:val="24"/>
          <w:lang w:val="pt-BR"/>
        </w:rPr>
        <w:t>ENDEREÇO COMPLETO: (...)</w:t>
      </w:r>
    </w:p>
    <w:p w14:paraId="6061A03D" w14:textId="77777777" w:rsidR="003B6D5A" w:rsidRPr="008274A1" w:rsidRDefault="003B6D5A" w:rsidP="003B6D5A">
      <w:pPr>
        <w:tabs>
          <w:tab w:val="left" w:pos="567"/>
        </w:tabs>
        <w:rPr>
          <w:rFonts w:ascii="Times New Roman" w:hAnsi="Times New Roman" w:cs="Times New Roman"/>
          <w:sz w:val="24"/>
          <w:szCs w:val="24"/>
          <w:lang w:val="pt-BR"/>
        </w:rPr>
      </w:pPr>
      <w:r w:rsidRPr="008274A1">
        <w:rPr>
          <w:rFonts w:ascii="Times New Roman" w:hAnsi="Times New Roman" w:cs="Times New Roman"/>
          <w:sz w:val="24"/>
          <w:szCs w:val="24"/>
          <w:lang w:val="pt-BR"/>
        </w:rPr>
        <w:t>TELEFONE: (...)</w:t>
      </w:r>
    </w:p>
    <w:p w14:paraId="1C4D37C7" w14:textId="77777777" w:rsidR="003B6D5A" w:rsidRPr="008274A1" w:rsidRDefault="003B6D5A" w:rsidP="003B6D5A">
      <w:pPr>
        <w:tabs>
          <w:tab w:val="left" w:pos="567"/>
        </w:tabs>
        <w:rPr>
          <w:rFonts w:ascii="Times New Roman" w:hAnsi="Times New Roman" w:cs="Times New Roman"/>
          <w:sz w:val="24"/>
          <w:szCs w:val="24"/>
          <w:lang w:val="pt-BR"/>
        </w:rPr>
      </w:pPr>
      <w:r w:rsidRPr="008274A1">
        <w:rPr>
          <w:rFonts w:ascii="Times New Roman" w:hAnsi="Times New Roman" w:cs="Times New Roman"/>
          <w:sz w:val="24"/>
          <w:szCs w:val="24"/>
          <w:lang w:val="pt-BR"/>
        </w:rPr>
        <w:t>E-MAIL: (...)</w:t>
      </w:r>
    </w:p>
    <w:p w14:paraId="59618B2F" w14:textId="77777777" w:rsidR="003B6D5A" w:rsidRPr="008274A1" w:rsidRDefault="003B6D5A" w:rsidP="003B6D5A">
      <w:pPr>
        <w:tabs>
          <w:tab w:val="left" w:pos="567"/>
        </w:tabs>
        <w:rPr>
          <w:rFonts w:ascii="Times New Roman" w:hAnsi="Times New Roman" w:cs="Times New Roman"/>
          <w:sz w:val="24"/>
          <w:szCs w:val="24"/>
          <w:lang w:val="pt-BR"/>
        </w:rPr>
      </w:pPr>
    </w:p>
    <w:p w14:paraId="0E256544" w14:textId="2F21A855" w:rsidR="003B6D5A" w:rsidRPr="008274A1" w:rsidRDefault="003B6D5A" w:rsidP="003B6D5A">
      <w:pPr>
        <w:widowControl/>
        <w:tabs>
          <w:tab w:val="left" w:pos="1318"/>
        </w:tabs>
        <w:suppressAutoHyphens/>
        <w:jc w:val="both"/>
        <w:rPr>
          <w:rFonts w:ascii="Times New Roman" w:hAnsi="Times New Roman" w:cs="Times New Roman"/>
          <w:sz w:val="24"/>
          <w:szCs w:val="24"/>
          <w:lang w:val="pt-BR"/>
        </w:rPr>
      </w:pPr>
      <w:r w:rsidRPr="008274A1">
        <w:rPr>
          <w:rFonts w:ascii="Times New Roman" w:hAnsi="Times New Roman" w:cs="Times New Roman"/>
          <w:sz w:val="24"/>
          <w:szCs w:val="24"/>
          <w:lang w:val="pt-BR"/>
        </w:rPr>
        <w:t xml:space="preserve">O (NOME DO LICITANTE), CNPJ nº (...), com sede na (ENDEREÇO COMPLETO), por intermédio de seu representante legal, (NOME DO REPRESENTANTE LEGAL), inscrito no CPF sob o nº (...), </w:t>
      </w:r>
      <w:r>
        <w:rPr>
          <w:rFonts w:ascii="Times New Roman" w:hAnsi="Times New Roman" w:cs="Times New Roman"/>
          <w:sz w:val="24"/>
          <w:szCs w:val="24"/>
          <w:lang w:val="pt-BR"/>
        </w:rPr>
        <w:t>apresenta a PROPOSTA DE PREÇOS, relativa à execução do objeto d</w:t>
      </w:r>
      <w:r w:rsidR="00FB5AC2">
        <w:rPr>
          <w:rFonts w:ascii="Times New Roman" w:hAnsi="Times New Roman" w:cs="Times New Roman"/>
          <w:sz w:val="24"/>
          <w:szCs w:val="24"/>
          <w:lang w:val="pt-BR"/>
        </w:rPr>
        <w:t xml:space="preserve">o Leilão </w:t>
      </w:r>
      <w:r>
        <w:rPr>
          <w:rFonts w:ascii="Times New Roman" w:hAnsi="Times New Roman" w:cs="Times New Roman"/>
          <w:sz w:val="24"/>
          <w:szCs w:val="24"/>
          <w:lang w:val="pt-BR"/>
        </w:rPr>
        <w:t>nº 003/2024 - PMBC.</w:t>
      </w:r>
    </w:p>
    <w:p w14:paraId="16741163" w14:textId="77777777" w:rsidR="00BE2DAA" w:rsidRPr="00BE2DAA" w:rsidRDefault="00BE2DAA" w:rsidP="00BE2DAA">
      <w:pPr>
        <w:contextualSpacing/>
        <w:jc w:val="both"/>
        <w:rPr>
          <w:rFonts w:ascii="Times New Roman" w:eastAsia="Aptos" w:hAnsi="Times New Roman" w:cs="Times New Roman"/>
          <w:sz w:val="24"/>
          <w:szCs w:val="24"/>
          <w:lang w:val="pt-BR"/>
        </w:rPr>
      </w:pPr>
    </w:p>
    <w:tbl>
      <w:tblPr>
        <w:tblStyle w:val="Tabelacomgrade"/>
        <w:tblW w:w="0" w:type="auto"/>
        <w:tblLook w:val="04A0" w:firstRow="1" w:lastRow="0" w:firstColumn="1" w:lastColumn="0" w:noHBand="0" w:noVBand="1"/>
      </w:tblPr>
      <w:tblGrid>
        <w:gridCol w:w="9493"/>
      </w:tblGrid>
      <w:tr w:rsidR="00BE2DAA" w:rsidRPr="00AD6485" w14:paraId="09DE0D57" w14:textId="77777777" w:rsidTr="00EA236D">
        <w:tc>
          <w:tcPr>
            <w:tcW w:w="9493" w:type="dxa"/>
          </w:tcPr>
          <w:p w14:paraId="78917FBB" w14:textId="77777777" w:rsidR="00EA236D" w:rsidRDefault="00EA236D" w:rsidP="00EA2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pt-BR"/>
              </w:rPr>
            </w:pPr>
            <w:r w:rsidRPr="00191A6F">
              <w:rPr>
                <w:rFonts w:ascii="Times New Roman" w:hAnsi="Times New Roman" w:cs="Times New Roman"/>
                <w:bCs/>
                <w:sz w:val="24"/>
                <w:szCs w:val="24"/>
                <w:lang w:val="pt-BR"/>
              </w:rPr>
              <w:t>O valo</w:t>
            </w:r>
            <w:r>
              <w:rPr>
                <w:rFonts w:ascii="Times New Roman" w:hAnsi="Times New Roman" w:cs="Times New Roman"/>
                <w:bCs/>
                <w:sz w:val="24"/>
                <w:szCs w:val="24"/>
                <w:lang w:val="pt-BR"/>
              </w:rPr>
              <w:t>r</w:t>
            </w:r>
            <w:r w:rsidRPr="00191A6F">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total </w:t>
            </w:r>
            <w:r w:rsidRPr="00191A6F">
              <w:rPr>
                <w:rFonts w:ascii="Times New Roman" w:hAnsi="Times New Roman" w:cs="Times New Roman"/>
                <w:bCs/>
                <w:sz w:val="24"/>
                <w:szCs w:val="24"/>
                <w:lang w:val="pt-BR"/>
              </w:rPr>
              <w:t>da outorga é de</w:t>
            </w:r>
            <w:r>
              <w:rPr>
                <w:rFonts w:ascii="Times New Roman" w:hAnsi="Times New Roman" w:cs="Times New Roman"/>
                <w:bCs/>
                <w:sz w:val="24"/>
                <w:szCs w:val="24"/>
                <w:lang w:val="pt-BR"/>
              </w:rPr>
              <w:t xml:space="preserve"> </w:t>
            </w:r>
            <w:r w:rsidRPr="00191A6F">
              <w:rPr>
                <w:rFonts w:ascii="Times New Roman" w:hAnsi="Times New Roman" w:cs="Times New Roman"/>
                <w:bCs/>
                <w:sz w:val="24"/>
                <w:szCs w:val="24"/>
                <w:lang w:val="pt-BR"/>
              </w:rPr>
              <w:t>(VALOR EM ALGARISMOS) (VALOR POR EXTENSO).</w:t>
            </w:r>
          </w:p>
          <w:p w14:paraId="353976DB" w14:textId="77777777" w:rsidR="00EA236D" w:rsidRDefault="00EA236D" w:rsidP="00EA236D">
            <w:pPr>
              <w:tabs>
                <w:tab w:val="left" w:pos="720"/>
              </w:tabs>
              <w:jc w:val="center"/>
              <w:rPr>
                <w:rFonts w:ascii="Times New Roman" w:hAnsi="Times New Roman"/>
                <w:bCs/>
                <w:color w:val="000000"/>
                <w:sz w:val="24"/>
                <w:szCs w:val="24"/>
                <w:lang w:val="pt-BR"/>
              </w:rPr>
            </w:pPr>
          </w:p>
          <w:p w14:paraId="7DCBADF8" w14:textId="029FCCE1" w:rsidR="00BE2DAA" w:rsidRPr="00BE2DAA" w:rsidRDefault="00BE2DAA" w:rsidP="00EA236D">
            <w:pPr>
              <w:tabs>
                <w:tab w:val="left" w:pos="720"/>
              </w:tabs>
              <w:jc w:val="center"/>
              <w:rPr>
                <w:rFonts w:ascii="Times New Roman" w:hAnsi="Times New Roman"/>
                <w:sz w:val="24"/>
                <w:szCs w:val="24"/>
                <w:lang w:val="pt-BR"/>
              </w:rPr>
            </w:pPr>
            <w:r w:rsidRPr="00BE2DAA">
              <w:rPr>
                <w:rFonts w:ascii="Times New Roman" w:hAnsi="Times New Roman"/>
                <w:bCs/>
                <w:color w:val="000000"/>
                <w:sz w:val="24"/>
                <w:szCs w:val="24"/>
                <w:lang w:val="pt-BR"/>
              </w:rPr>
              <w:t xml:space="preserve">Valor de locação/m2 x </w:t>
            </w:r>
            <w:r w:rsidR="00672FCF">
              <w:rPr>
                <w:rFonts w:ascii="Times New Roman" w:hAnsi="Times New Roman"/>
                <w:bCs/>
                <w:color w:val="000000"/>
                <w:sz w:val="24"/>
                <w:szCs w:val="24"/>
                <w:lang w:val="pt-BR"/>
              </w:rPr>
              <w:t>á</w:t>
            </w:r>
            <w:r w:rsidRPr="00BE2DAA">
              <w:rPr>
                <w:rFonts w:ascii="Times New Roman" w:hAnsi="Times New Roman"/>
                <w:bCs/>
                <w:color w:val="000000"/>
                <w:sz w:val="24"/>
                <w:szCs w:val="24"/>
                <w:lang w:val="pt-BR"/>
              </w:rPr>
              <w:t xml:space="preserve">rea concedida x 12 meses do ano x 20 anos de concessão = </w:t>
            </w:r>
            <w:r w:rsidR="00672FCF">
              <w:rPr>
                <w:rFonts w:ascii="Times New Roman" w:hAnsi="Times New Roman"/>
                <w:bCs/>
                <w:color w:val="000000"/>
                <w:sz w:val="24"/>
                <w:szCs w:val="24"/>
                <w:lang w:val="pt-BR"/>
              </w:rPr>
              <w:t>v</w:t>
            </w:r>
            <w:r w:rsidRPr="00BE2DAA">
              <w:rPr>
                <w:rFonts w:ascii="Times New Roman" w:hAnsi="Times New Roman"/>
                <w:bCs/>
                <w:color w:val="000000"/>
                <w:sz w:val="24"/>
                <w:szCs w:val="24"/>
                <w:lang w:val="pt-BR"/>
              </w:rPr>
              <w:t>alor referencial do contrato</w:t>
            </w:r>
          </w:p>
        </w:tc>
      </w:tr>
    </w:tbl>
    <w:p w14:paraId="09C35B0F" w14:textId="77777777" w:rsidR="00FA0970" w:rsidRDefault="00FA0970" w:rsidP="00CF3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lang w:val="pt-BR"/>
        </w:rPr>
      </w:pPr>
    </w:p>
    <w:p w14:paraId="46EB5B98" w14:textId="19F6BF2C" w:rsidR="00FA0970" w:rsidRDefault="00191A6F" w:rsidP="00CF3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lang w:val="pt-BR"/>
        </w:rPr>
      </w:pPr>
      <w:r w:rsidRPr="00191A6F">
        <w:rPr>
          <w:rFonts w:ascii="Times New Roman" w:hAnsi="Times New Roman" w:cs="Times New Roman"/>
          <w:bCs/>
          <w:sz w:val="24"/>
          <w:szCs w:val="24"/>
          <w:lang w:val="pt-BR"/>
        </w:rPr>
        <w:t xml:space="preserve">O </w:t>
      </w:r>
      <w:r w:rsidR="00F83E38" w:rsidRPr="00191A6F">
        <w:rPr>
          <w:rFonts w:ascii="Times New Roman" w:hAnsi="Times New Roman" w:cs="Times New Roman"/>
          <w:bCs/>
          <w:sz w:val="24"/>
          <w:szCs w:val="24"/>
          <w:lang w:val="pt-BR"/>
        </w:rPr>
        <w:t>Concessionário</w:t>
      </w:r>
      <w:r w:rsidRPr="00191A6F">
        <w:rPr>
          <w:rFonts w:ascii="Times New Roman" w:hAnsi="Times New Roman" w:cs="Times New Roman"/>
          <w:bCs/>
          <w:sz w:val="24"/>
          <w:szCs w:val="24"/>
          <w:lang w:val="pt-BR"/>
        </w:rPr>
        <w:t xml:space="preserve"> é responsável por quaisquer despesas que incidam ou venham incidir sobre a execução integral do contrato, o que inclui, mas não se limita, a todos os custos e despesas relativos a seguros, materiais e serviços gerais aplicados direta ou indiretamente</w:t>
      </w:r>
      <w:r w:rsidR="00F83E38">
        <w:rPr>
          <w:rFonts w:ascii="Times New Roman" w:hAnsi="Times New Roman" w:cs="Times New Roman"/>
          <w:bCs/>
          <w:sz w:val="24"/>
          <w:szCs w:val="24"/>
          <w:lang w:val="pt-BR"/>
        </w:rPr>
        <w:t>,</w:t>
      </w:r>
      <w:r w:rsidRPr="00191A6F">
        <w:rPr>
          <w:rFonts w:ascii="Times New Roman" w:hAnsi="Times New Roman" w:cs="Times New Roman"/>
          <w:bCs/>
          <w:sz w:val="24"/>
          <w:szCs w:val="24"/>
          <w:lang w:val="pt-BR"/>
        </w:rPr>
        <w:t xml:space="preserve"> transportes de máquinas e equipamentos, </w:t>
      </w:r>
      <w:r w:rsidR="00F83E38">
        <w:rPr>
          <w:rFonts w:ascii="Times New Roman" w:hAnsi="Times New Roman" w:cs="Times New Roman"/>
          <w:bCs/>
          <w:sz w:val="24"/>
          <w:szCs w:val="24"/>
          <w:lang w:val="pt-BR"/>
        </w:rPr>
        <w:t xml:space="preserve">contrapartidas, </w:t>
      </w:r>
      <w:r w:rsidRPr="00191A6F">
        <w:rPr>
          <w:rFonts w:ascii="Times New Roman" w:hAnsi="Times New Roman" w:cs="Times New Roman"/>
          <w:bCs/>
          <w:sz w:val="24"/>
          <w:szCs w:val="24"/>
          <w:lang w:val="pt-BR"/>
        </w:rPr>
        <w:t xml:space="preserve">bem como de pessoal dentro ou fora do município, ensaios, testes e demais provas exigidas, impostos e taxas que possam influir direta ou indiretamente nos custos da execução do contrato, não havendo qualquer valor a ser exigido do </w:t>
      </w:r>
      <w:r w:rsidR="00F83E38" w:rsidRPr="00191A6F">
        <w:rPr>
          <w:rFonts w:ascii="Times New Roman" w:hAnsi="Times New Roman" w:cs="Times New Roman"/>
          <w:bCs/>
          <w:sz w:val="24"/>
          <w:szCs w:val="24"/>
          <w:lang w:val="pt-BR"/>
        </w:rPr>
        <w:t>Poder Concedente</w:t>
      </w:r>
      <w:r w:rsidRPr="00191A6F">
        <w:rPr>
          <w:rFonts w:ascii="Times New Roman" w:hAnsi="Times New Roman" w:cs="Times New Roman"/>
          <w:bCs/>
          <w:sz w:val="24"/>
          <w:szCs w:val="24"/>
          <w:lang w:val="pt-BR"/>
        </w:rPr>
        <w:t>.</w:t>
      </w:r>
    </w:p>
    <w:p w14:paraId="167885C8" w14:textId="77777777" w:rsidR="00FA0970" w:rsidRDefault="00FA0970" w:rsidP="00CF3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lang w:val="pt-BR"/>
        </w:rPr>
      </w:pPr>
    </w:p>
    <w:p w14:paraId="7971D522" w14:textId="399FE03E" w:rsidR="00FA0970" w:rsidRPr="00500B73" w:rsidRDefault="00191A6F" w:rsidP="00CF3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lang w:val="pt-BR"/>
        </w:rPr>
      </w:pPr>
      <w:r w:rsidRPr="00500B73">
        <w:rPr>
          <w:rFonts w:ascii="Times New Roman" w:hAnsi="Times New Roman" w:cs="Times New Roman"/>
          <w:bCs/>
          <w:sz w:val="24"/>
          <w:szCs w:val="24"/>
          <w:lang w:val="pt-BR"/>
        </w:rPr>
        <w:t xml:space="preserve">O prazo de </w:t>
      </w:r>
      <w:r w:rsidR="00500B73" w:rsidRPr="00500B73">
        <w:rPr>
          <w:rFonts w:ascii="Times New Roman" w:hAnsi="Times New Roman" w:cs="Times New Roman"/>
          <w:bCs/>
          <w:sz w:val="24"/>
          <w:szCs w:val="24"/>
          <w:lang w:val="pt-BR"/>
        </w:rPr>
        <w:t>Concessão</w:t>
      </w:r>
      <w:r w:rsidRPr="00500B73">
        <w:rPr>
          <w:rFonts w:ascii="Times New Roman" w:hAnsi="Times New Roman" w:cs="Times New Roman"/>
          <w:bCs/>
          <w:sz w:val="24"/>
          <w:szCs w:val="24"/>
          <w:lang w:val="pt-BR"/>
        </w:rPr>
        <w:t xml:space="preserve"> do objeto é de </w:t>
      </w:r>
      <w:r w:rsidR="00500B73" w:rsidRPr="00500B73">
        <w:rPr>
          <w:rFonts w:ascii="Times New Roman" w:hAnsi="Times New Roman" w:cs="Times New Roman"/>
          <w:bCs/>
          <w:sz w:val="24"/>
          <w:szCs w:val="24"/>
          <w:lang w:val="pt-BR"/>
        </w:rPr>
        <w:t>2</w:t>
      </w:r>
      <w:r w:rsidRPr="00500B73">
        <w:rPr>
          <w:rFonts w:ascii="Times New Roman" w:hAnsi="Times New Roman" w:cs="Times New Roman"/>
          <w:bCs/>
          <w:sz w:val="24"/>
          <w:szCs w:val="24"/>
          <w:lang w:val="pt-BR"/>
        </w:rPr>
        <w:t>0 (</w:t>
      </w:r>
      <w:r w:rsidR="00500B73" w:rsidRPr="00500B73">
        <w:rPr>
          <w:rFonts w:ascii="Times New Roman" w:hAnsi="Times New Roman" w:cs="Times New Roman"/>
          <w:bCs/>
          <w:sz w:val="24"/>
          <w:szCs w:val="24"/>
          <w:lang w:val="pt-BR"/>
        </w:rPr>
        <w:t>vinte</w:t>
      </w:r>
      <w:r w:rsidRPr="00500B73">
        <w:rPr>
          <w:rFonts w:ascii="Times New Roman" w:hAnsi="Times New Roman" w:cs="Times New Roman"/>
          <w:bCs/>
          <w:sz w:val="24"/>
          <w:szCs w:val="24"/>
          <w:lang w:val="pt-BR"/>
        </w:rPr>
        <w:t>) anos, a contar da</w:t>
      </w:r>
      <w:r w:rsidR="00500B73" w:rsidRPr="00500B73">
        <w:rPr>
          <w:rFonts w:ascii="Times New Roman" w:hAnsi="Times New Roman" w:cs="Times New Roman"/>
          <w:bCs/>
          <w:sz w:val="24"/>
          <w:szCs w:val="24"/>
          <w:lang w:val="pt-BR"/>
        </w:rPr>
        <w:t xml:space="preserve"> data do instrumento contratual, </w:t>
      </w:r>
      <w:r w:rsidR="00500B73" w:rsidRPr="00500B73">
        <w:rPr>
          <w:rFonts w:ascii="Times New Roman" w:eastAsia="Aptos" w:hAnsi="Times New Roman" w:cs="Times New Roman"/>
          <w:sz w:val="24"/>
          <w:szCs w:val="24"/>
          <w:lang w:val="pt-BR"/>
        </w:rPr>
        <w:t xml:space="preserve">admitida sua prorrogação por igual período, na forma da </w:t>
      </w:r>
      <w:hyperlink r:id="rId8" w:history="1">
        <w:r w:rsidR="00500B73" w:rsidRPr="00E94AF6">
          <w:rPr>
            <w:rStyle w:val="Hyperlink"/>
            <w:rFonts w:ascii="Times New Roman" w:eastAsia="Aptos" w:hAnsi="Times New Roman" w:cs="Times New Roman"/>
            <w:sz w:val="24"/>
            <w:szCs w:val="24"/>
            <w:lang w:val="pt-BR"/>
          </w:rPr>
          <w:t>Lei Municipal nº 4.903, de 21 de maio de 2024</w:t>
        </w:r>
      </w:hyperlink>
      <w:r w:rsidR="00500B73" w:rsidRPr="00500B73">
        <w:rPr>
          <w:rFonts w:ascii="Times New Roman" w:eastAsia="Aptos" w:hAnsi="Times New Roman" w:cs="Times New Roman"/>
          <w:sz w:val="24"/>
          <w:szCs w:val="24"/>
          <w:lang w:val="pt-BR"/>
        </w:rPr>
        <w:t>.</w:t>
      </w:r>
    </w:p>
    <w:p w14:paraId="6EE639EA" w14:textId="77777777" w:rsidR="00FA0970" w:rsidRDefault="00FA0970" w:rsidP="00CF3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lang w:val="pt-BR"/>
        </w:rPr>
      </w:pPr>
    </w:p>
    <w:p w14:paraId="303D2DEF" w14:textId="4A38F2BF" w:rsidR="00FA0970" w:rsidRDefault="00191A6F" w:rsidP="00CF3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lang w:val="pt-BR"/>
        </w:rPr>
      </w:pPr>
      <w:r w:rsidRPr="00191A6F">
        <w:rPr>
          <w:rFonts w:ascii="Times New Roman" w:hAnsi="Times New Roman" w:cs="Times New Roman"/>
          <w:bCs/>
          <w:sz w:val="24"/>
          <w:szCs w:val="24"/>
          <w:lang w:val="pt-BR"/>
        </w:rPr>
        <w:t xml:space="preserve">O prazo de validade da proposta é de </w:t>
      </w:r>
      <w:r w:rsidR="00070745">
        <w:rPr>
          <w:rFonts w:ascii="Times New Roman" w:hAnsi="Times New Roman" w:cs="Times New Roman"/>
          <w:bCs/>
          <w:sz w:val="24"/>
          <w:szCs w:val="24"/>
          <w:lang w:val="pt-BR"/>
        </w:rPr>
        <w:t>90</w:t>
      </w:r>
      <w:r w:rsidRPr="00191A6F">
        <w:rPr>
          <w:rFonts w:ascii="Times New Roman" w:hAnsi="Times New Roman" w:cs="Times New Roman"/>
          <w:bCs/>
          <w:sz w:val="24"/>
          <w:szCs w:val="24"/>
          <w:lang w:val="pt-BR"/>
        </w:rPr>
        <w:t xml:space="preserve"> (</w:t>
      </w:r>
      <w:r w:rsidR="00070745">
        <w:rPr>
          <w:rFonts w:ascii="Times New Roman" w:hAnsi="Times New Roman" w:cs="Times New Roman"/>
          <w:bCs/>
          <w:sz w:val="24"/>
          <w:szCs w:val="24"/>
          <w:lang w:val="pt-BR"/>
        </w:rPr>
        <w:t>noventa</w:t>
      </w:r>
      <w:r w:rsidRPr="00191A6F">
        <w:rPr>
          <w:rFonts w:ascii="Times New Roman" w:hAnsi="Times New Roman" w:cs="Times New Roman"/>
          <w:bCs/>
          <w:sz w:val="24"/>
          <w:szCs w:val="24"/>
          <w:lang w:val="pt-BR"/>
        </w:rPr>
        <w:t>) dias, tendo por termo inicial a data da sessão de abertura da licitação, suspendendo-se este prazo em caso de recurso administrativo ou judicial.</w:t>
      </w:r>
    </w:p>
    <w:p w14:paraId="52909F95" w14:textId="77777777" w:rsidR="00FA0970" w:rsidRDefault="00FA0970" w:rsidP="00CF3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lang w:val="pt-BR"/>
        </w:rPr>
      </w:pPr>
    </w:p>
    <w:p w14:paraId="37504DD2" w14:textId="36180550" w:rsidR="00CF38F8" w:rsidRPr="00191A6F" w:rsidRDefault="00191A6F" w:rsidP="00CF3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lang w:val="pt-BR"/>
        </w:rPr>
      </w:pPr>
      <w:r w:rsidRPr="00191A6F">
        <w:rPr>
          <w:rFonts w:ascii="Times New Roman" w:hAnsi="Times New Roman" w:cs="Times New Roman"/>
          <w:bCs/>
          <w:sz w:val="24"/>
          <w:szCs w:val="24"/>
          <w:lang w:val="pt-BR"/>
        </w:rPr>
        <w:t>Em sendo o licitante declarado vencedor e adjudicado o objeto licitado, fica designado como seu representante para assinatura do contrato o Sr. (NOME COMPLETO), portador da carteira de identidade nº (...), expedida pela (ÓRGÃO EMISSOR), inscrito no CPF sob o nº (...).</w:t>
      </w:r>
    </w:p>
    <w:p w14:paraId="1EC63F71" w14:textId="77777777" w:rsidR="00CF38F8" w:rsidRPr="008C6DB1" w:rsidRDefault="00CF38F8" w:rsidP="00CF3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pt-BR"/>
        </w:rPr>
      </w:pPr>
    </w:p>
    <w:p w14:paraId="29440AD7" w14:textId="77777777" w:rsidR="00ED2284" w:rsidRDefault="00ED2284" w:rsidP="00CF38F8">
      <w:pPr>
        <w:jc w:val="center"/>
        <w:rPr>
          <w:rFonts w:ascii="Times New Roman" w:eastAsia="Calibri" w:hAnsi="Times New Roman" w:cs="Times New Roman"/>
          <w:color w:val="000000"/>
          <w:sz w:val="24"/>
          <w:szCs w:val="24"/>
          <w:lang w:val="pt-BR"/>
        </w:rPr>
      </w:pPr>
    </w:p>
    <w:p w14:paraId="367C96D6" w14:textId="555E99ED" w:rsidR="00CF38F8" w:rsidRPr="008C6DB1" w:rsidRDefault="00CF38F8" w:rsidP="00CF38F8">
      <w:pPr>
        <w:jc w:val="center"/>
        <w:rPr>
          <w:rFonts w:ascii="Times New Roman" w:eastAsia="Calibri" w:hAnsi="Times New Roman" w:cs="Times New Roman"/>
          <w:color w:val="000000"/>
          <w:sz w:val="24"/>
          <w:szCs w:val="24"/>
          <w:lang w:val="pt-BR"/>
        </w:rPr>
      </w:pPr>
      <w:r w:rsidRPr="008C6DB1">
        <w:rPr>
          <w:rFonts w:ascii="Times New Roman" w:eastAsia="Calibri" w:hAnsi="Times New Roman" w:cs="Times New Roman"/>
          <w:color w:val="000000"/>
          <w:sz w:val="24"/>
          <w:szCs w:val="24"/>
          <w:lang w:val="pt-BR"/>
        </w:rPr>
        <w:t>Local e data</w:t>
      </w:r>
    </w:p>
    <w:p w14:paraId="64B35FD7" w14:textId="77777777" w:rsidR="00CF38F8" w:rsidRPr="008C6DB1" w:rsidRDefault="00CF38F8" w:rsidP="00CF38F8">
      <w:pPr>
        <w:jc w:val="center"/>
        <w:rPr>
          <w:rFonts w:ascii="Times New Roman" w:eastAsia="Calibri" w:hAnsi="Times New Roman" w:cs="Times New Roman"/>
          <w:color w:val="000000"/>
          <w:sz w:val="24"/>
          <w:szCs w:val="24"/>
          <w:lang w:val="pt-BR"/>
        </w:rPr>
      </w:pPr>
      <w:r w:rsidRPr="008C6DB1">
        <w:rPr>
          <w:rFonts w:ascii="Times New Roman" w:eastAsia="Calibri" w:hAnsi="Times New Roman" w:cs="Times New Roman"/>
          <w:color w:val="000000"/>
          <w:sz w:val="24"/>
          <w:szCs w:val="24"/>
          <w:lang w:val="pt-BR"/>
        </w:rPr>
        <w:t>(Nome e assinatura do representante da pessoa jurídica)</w:t>
      </w:r>
    </w:p>
    <w:p w14:paraId="50709B9D" w14:textId="77777777" w:rsidR="00CF38F8" w:rsidRPr="00B246EA" w:rsidRDefault="00CF38F8" w:rsidP="00CF3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pt-BR"/>
        </w:rPr>
      </w:pPr>
      <w:r w:rsidRPr="008C6DB1">
        <w:rPr>
          <w:rFonts w:ascii="Times New Roman" w:eastAsia="Times New Roman" w:hAnsi="Times New Roman" w:cs="Times New Roman"/>
          <w:color w:val="000000"/>
          <w:sz w:val="24"/>
          <w:szCs w:val="24"/>
          <w:lang w:val="pt-BR" w:eastAsia="pt-BR"/>
        </w:rPr>
        <w:t>Empresa</w:t>
      </w:r>
    </w:p>
    <w:p w14:paraId="048AE75E" w14:textId="77777777" w:rsidR="003404CA" w:rsidRPr="008274A1" w:rsidRDefault="003404CA" w:rsidP="003404CA">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pt-BR"/>
        </w:rPr>
      </w:pPr>
    </w:p>
    <w:p w14:paraId="3F9AAC05" w14:textId="77777777" w:rsidR="003404CA" w:rsidRPr="008274A1" w:rsidRDefault="003404CA" w:rsidP="003404CA">
      <w:pPr>
        <w:rPr>
          <w:rFonts w:ascii="Times New Roman" w:hAnsi="Times New Roman" w:cs="Times New Roman"/>
          <w:sz w:val="24"/>
          <w:szCs w:val="24"/>
          <w:lang w:val="pt-BR"/>
        </w:rPr>
      </w:pPr>
    </w:p>
    <w:p w14:paraId="2BC60C84" w14:textId="77777777" w:rsidR="003404CA" w:rsidRPr="008274A1" w:rsidRDefault="003404CA" w:rsidP="00340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sz w:val="24"/>
          <w:szCs w:val="24"/>
          <w:u w:val="single"/>
          <w:lang w:val="pt-BR"/>
        </w:rPr>
      </w:pPr>
    </w:p>
    <w:p w14:paraId="67DAEF7B" w14:textId="77777777" w:rsidR="003404CA" w:rsidRPr="008274A1" w:rsidRDefault="003404CA" w:rsidP="00340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sz w:val="24"/>
          <w:szCs w:val="24"/>
          <w:u w:val="single"/>
          <w:lang w:val="pt-BR"/>
        </w:rPr>
      </w:pPr>
    </w:p>
    <w:p w14:paraId="55221F1E" w14:textId="77777777" w:rsidR="003404CA" w:rsidRPr="008274A1" w:rsidRDefault="003404CA" w:rsidP="00340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sz w:val="24"/>
          <w:szCs w:val="24"/>
          <w:u w:val="single"/>
          <w:lang w:val="pt-BR"/>
        </w:rPr>
      </w:pPr>
    </w:p>
    <w:p w14:paraId="1910AF26" w14:textId="77777777" w:rsidR="003404CA" w:rsidRPr="008274A1" w:rsidRDefault="003404CA" w:rsidP="00340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sz w:val="24"/>
          <w:szCs w:val="24"/>
          <w:u w:val="single"/>
          <w:lang w:val="pt-BR"/>
        </w:rPr>
      </w:pPr>
    </w:p>
    <w:p w14:paraId="6D2F0261" w14:textId="77777777" w:rsidR="00FA0970" w:rsidRDefault="00FA0970">
      <w:pPr>
        <w:widowControl/>
        <w:rPr>
          <w:rFonts w:ascii="Times New Roman" w:eastAsia="Times New Roman" w:hAnsi="Times New Roman" w:cs="Times New Roman"/>
          <w:b/>
          <w:color w:val="00000A"/>
          <w:sz w:val="24"/>
          <w:szCs w:val="24"/>
          <w:u w:val="single"/>
          <w:lang w:val="pt-BR" w:eastAsia="pt-BR"/>
        </w:rPr>
      </w:pPr>
      <w:r>
        <w:rPr>
          <w:rFonts w:ascii="Times New Roman" w:eastAsia="Times New Roman" w:hAnsi="Times New Roman" w:cs="Times New Roman"/>
          <w:b/>
          <w:color w:val="00000A"/>
          <w:sz w:val="24"/>
          <w:szCs w:val="24"/>
          <w:u w:val="single"/>
          <w:lang w:val="pt-BR" w:eastAsia="pt-BR"/>
        </w:rPr>
        <w:br w:type="page"/>
      </w:r>
    </w:p>
    <w:p w14:paraId="310BC621" w14:textId="474BBA17" w:rsidR="003404CA" w:rsidRPr="00AB503E" w:rsidRDefault="003404CA" w:rsidP="00CF3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rPr>
          <w:rFonts w:ascii="Times New Roman" w:eastAsia="Times New Roman" w:hAnsi="Times New Roman" w:cs="Times New Roman"/>
          <w:b/>
          <w:bCs/>
          <w:color w:val="000000"/>
          <w:sz w:val="24"/>
          <w:szCs w:val="24"/>
          <w:u w:val="single"/>
          <w:lang w:val="pt-BR" w:eastAsia="pt-BR"/>
        </w:rPr>
      </w:pPr>
      <w:r w:rsidRPr="00CA5BE9">
        <w:rPr>
          <w:rFonts w:ascii="Times New Roman" w:eastAsia="Times New Roman" w:hAnsi="Times New Roman" w:cs="Times New Roman"/>
          <w:b/>
          <w:color w:val="00000A"/>
          <w:sz w:val="24"/>
          <w:szCs w:val="24"/>
          <w:u w:val="single"/>
          <w:lang w:val="pt-BR" w:eastAsia="pt-BR"/>
        </w:rPr>
        <w:lastRenderedPageBreak/>
        <w:t>ANEXO I</w:t>
      </w:r>
      <w:r w:rsidR="0037535E">
        <w:rPr>
          <w:rFonts w:ascii="Times New Roman" w:eastAsia="Times New Roman" w:hAnsi="Times New Roman" w:cs="Times New Roman"/>
          <w:b/>
          <w:color w:val="00000A"/>
          <w:sz w:val="24"/>
          <w:szCs w:val="24"/>
          <w:u w:val="single"/>
          <w:lang w:val="pt-BR" w:eastAsia="pt-BR"/>
        </w:rPr>
        <w:t>I</w:t>
      </w:r>
      <w:r w:rsidRPr="00CA5BE9">
        <w:rPr>
          <w:rFonts w:ascii="Times New Roman" w:eastAsia="Times New Roman" w:hAnsi="Times New Roman" w:cs="Times New Roman"/>
          <w:b/>
          <w:color w:val="00000A"/>
          <w:sz w:val="24"/>
          <w:szCs w:val="24"/>
          <w:u w:val="single"/>
          <w:lang w:val="pt-BR" w:eastAsia="pt-BR"/>
        </w:rPr>
        <w:t xml:space="preserve">I - DECLARAÇÃO </w:t>
      </w:r>
      <w:r w:rsidRPr="00CA5BE9">
        <w:rPr>
          <w:rFonts w:ascii="Times New Roman" w:eastAsia="Times New Roman" w:hAnsi="Times New Roman" w:cs="Times New Roman"/>
          <w:b/>
          <w:bCs/>
          <w:color w:val="000000"/>
          <w:sz w:val="24"/>
          <w:szCs w:val="24"/>
          <w:u w:val="single"/>
          <w:lang w:val="pt-BR" w:eastAsia="pt-BR"/>
        </w:rPr>
        <w:t>DE PARENTESCO</w:t>
      </w:r>
    </w:p>
    <w:p w14:paraId="2BBC9ABC" w14:textId="77777777" w:rsidR="003404CA" w:rsidRPr="008274A1" w:rsidRDefault="003404CA" w:rsidP="003404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jc w:val="center"/>
        <w:rPr>
          <w:rFonts w:ascii="Times New Roman" w:eastAsia="Times New Roman" w:hAnsi="Times New Roman" w:cs="Times New Roman"/>
          <w:b/>
          <w:bCs/>
          <w:color w:val="000000"/>
          <w:sz w:val="24"/>
          <w:szCs w:val="24"/>
          <w:u w:val="single"/>
          <w:lang w:val="pt-BR" w:eastAsia="pt-BR"/>
        </w:rPr>
      </w:pPr>
    </w:p>
    <w:p w14:paraId="3E8F1B73" w14:textId="77777777" w:rsidR="00604492" w:rsidRPr="008274A1" w:rsidRDefault="00604492" w:rsidP="00604492">
      <w:pPr>
        <w:tabs>
          <w:tab w:val="left" w:pos="567"/>
        </w:tabs>
        <w:rPr>
          <w:rFonts w:ascii="Times New Roman" w:hAnsi="Times New Roman" w:cs="Times New Roman"/>
          <w:sz w:val="24"/>
          <w:szCs w:val="24"/>
          <w:lang w:val="pt-BR"/>
        </w:rPr>
      </w:pPr>
      <w:r w:rsidRPr="008274A1">
        <w:rPr>
          <w:rFonts w:ascii="Times New Roman" w:hAnsi="Times New Roman" w:cs="Times New Roman"/>
          <w:sz w:val="24"/>
          <w:szCs w:val="24"/>
          <w:lang w:val="pt-BR"/>
        </w:rPr>
        <w:t>NOME DO LICITANTE: (...)</w:t>
      </w:r>
    </w:p>
    <w:p w14:paraId="131CE4EB" w14:textId="77777777" w:rsidR="00604492" w:rsidRPr="008274A1" w:rsidRDefault="00604492" w:rsidP="00604492">
      <w:pPr>
        <w:tabs>
          <w:tab w:val="left" w:pos="567"/>
        </w:tabs>
        <w:rPr>
          <w:rFonts w:ascii="Times New Roman" w:hAnsi="Times New Roman" w:cs="Times New Roman"/>
          <w:sz w:val="24"/>
          <w:szCs w:val="24"/>
          <w:lang w:val="pt-BR"/>
        </w:rPr>
      </w:pPr>
      <w:r w:rsidRPr="008274A1">
        <w:rPr>
          <w:rFonts w:ascii="Times New Roman" w:hAnsi="Times New Roman" w:cs="Times New Roman"/>
          <w:sz w:val="24"/>
          <w:szCs w:val="24"/>
          <w:lang w:val="pt-BR"/>
        </w:rPr>
        <w:t>ENDEREÇO COMPLETO: (...)</w:t>
      </w:r>
    </w:p>
    <w:p w14:paraId="5686D28D" w14:textId="77777777" w:rsidR="00604492" w:rsidRPr="008274A1" w:rsidRDefault="00604492" w:rsidP="00604492">
      <w:pPr>
        <w:tabs>
          <w:tab w:val="left" w:pos="567"/>
        </w:tabs>
        <w:rPr>
          <w:rFonts w:ascii="Times New Roman" w:hAnsi="Times New Roman" w:cs="Times New Roman"/>
          <w:sz w:val="24"/>
          <w:szCs w:val="24"/>
          <w:lang w:val="pt-BR"/>
        </w:rPr>
      </w:pPr>
      <w:r w:rsidRPr="008274A1">
        <w:rPr>
          <w:rFonts w:ascii="Times New Roman" w:hAnsi="Times New Roman" w:cs="Times New Roman"/>
          <w:sz w:val="24"/>
          <w:szCs w:val="24"/>
          <w:lang w:val="pt-BR"/>
        </w:rPr>
        <w:t>TELEFONE: (...)</w:t>
      </w:r>
    </w:p>
    <w:p w14:paraId="0D485A7F" w14:textId="77777777" w:rsidR="00604492" w:rsidRPr="008274A1" w:rsidRDefault="00604492" w:rsidP="00604492">
      <w:pPr>
        <w:tabs>
          <w:tab w:val="left" w:pos="567"/>
        </w:tabs>
        <w:rPr>
          <w:rFonts w:ascii="Times New Roman" w:hAnsi="Times New Roman" w:cs="Times New Roman"/>
          <w:sz w:val="24"/>
          <w:szCs w:val="24"/>
          <w:lang w:val="pt-BR"/>
        </w:rPr>
      </w:pPr>
      <w:r w:rsidRPr="008274A1">
        <w:rPr>
          <w:rFonts w:ascii="Times New Roman" w:hAnsi="Times New Roman" w:cs="Times New Roman"/>
          <w:sz w:val="24"/>
          <w:szCs w:val="24"/>
          <w:lang w:val="pt-BR"/>
        </w:rPr>
        <w:t>E-MAIL: (...)</w:t>
      </w:r>
    </w:p>
    <w:p w14:paraId="2BC46380" w14:textId="77777777" w:rsidR="00604492" w:rsidRPr="008274A1" w:rsidRDefault="00604492" w:rsidP="00604492">
      <w:pPr>
        <w:tabs>
          <w:tab w:val="left" w:pos="567"/>
        </w:tabs>
        <w:rPr>
          <w:rFonts w:ascii="Times New Roman" w:hAnsi="Times New Roman" w:cs="Times New Roman"/>
          <w:sz w:val="24"/>
          <w:szCs w:val="24"/>
          <w:lang w:val="pt-BR"/>
        </w:rPr>
      </w:pPr>
    </w:p>
    <w:p w14:paraId="2829E32B" w14:textId="77777777" w:rsidR="00604492" w:rsidRPr="008274A1" w:rsidRDefault="00604492" w:rsidP="00604492">
      <w:pPr>
        <w:widowControl/>
        <w:tabs>
          <w:tab w:val="left" w:pos="1318"/>
        </w:tabs>
        <w:suppressAutoHyphens/>
        <w:jc w:val="both"/>
        <w:rPr>
          <w:rFonts w:ascii="Times New Roman" w:hAnsi="Times New Roman" w:cs="Times New Roman"/>
          <w:sz w:val="24"/>
          <w:szCs w:val="24"/>
          <w:lang w:val="pt-BR"/>
        </w:rPr>
      </w:pPr>
      <w:r w:rsidRPr="008274A1">
        <w:rPr>
          <w:rFonts w:ascii="Times New Roman" w:hAnsi="Times New Roman" w:cs="Times New Roman"/>
          <w:sz w:val="24"/>
          <w:szCs w:val="24"/>
          <w:lang w:val="pt-BR"/>
        </w:rPr>
        <w:t>O (NOME DO LICITANTE), CNPJ/CPF nº (...), com sede na (ENDEREÇO COMPLETO), por intermédio de seu representante legal, (NOME DO REPRESENTANTE LEGAL), inscrito no CPF sob o nº (...), DECLARA:</w:t>
      </w:r>
    </w:p>
    <w:p w14:paraId="69FCAEE7" w14:textId="77777777" w:rsidR="00604492" w:rsidRDefault="00604492" w:rsidP="00604492">
      <w:pPr>
        <w:widowControl/>
        <w:tabs>
          <w:tab w:val="left" w:pos="1026"/>
        </w:tabs>
        <w:suppressAutoHyphens/>
        <w:jc w:val="both"/>
        <w:rPr>
          <w:rFonts w:ascii="Times New Roman" w:hAnsi="Times New Roman" w:cs="Times New Roman"/>
          <w:sz w:val="24"/>
          <w:szCs w:val="24"/>
          <w:lang w:val="pt-BR"/>
        </w:rPr>
      </w:pPr>
    </w:p>
    <w:p w14:paraId="1DCEBC4C" w14:textId="37B21D0C" w:rsidR="00604492" w:rsidRDefault="00604492" w:rsidP="00604492">
      <w:pPr>
        <w:widowControl/>
        <w:tabs>
          <w:tab w:val="left" w:pos="1026"/>
        </w:tabs>
        <w:suppressAutoHyphens/>
        <w:jc w:val="both"/>
        <w:rPr>
          <w:rFonts w:ascii="Times New Roman" w:hAnsi="Times New Roman" w:cs="Times New Roman"/>
          <w:sz w:val="24"/>
          <w:szCs w:val="24"/>
          <w:lang w:val="pt-BR"/>
        </w:rPr>
      </w:pPr>
      <w:r w:rsidRPr="00CD73F4">
        <w:rPr>
          <w:rFonts w:ascii="Times New Roman" w:hAnsi="Times New Roman" w:cs="Times New Roman"/>
          <w:sz w:val="24"/>
          <w:szCs w:val="24"/>
          <w:lang w:val="pt-BR"/>
        </w:rPr>
        <w:t>1. Não possuir proprietário, sócio ou empregado que seja servidor ou agente político do órgão ou entidade contratante ou responsável pela licitação</w:t>
      </w:r>
      <w:r w:rsidR="007D2303">
        <w:rPr>
          <w:rFonts w:ascii="Times New Roman" w:hAnsi="Times New Roman" w:cs="Times New Roman"/>
          <w:sz w:val="24"/>
          <w:szCs w:val="24"/>
          <w:lang w:val="pt-BR"/>
        </w:rPr>
        <w:t>.</w:t>
      </w:r>
    </w:p>
    <w:p w14:paraId="1F1A6410" w14:textId="77777777" w:rsidR="00604492" w:rsidRDefault="00604492" w:rsidP="00604492">
      <w:pPr>
        <w:widowControl/>
        <w:tabs>
          <w:tab w:val="left" w:pos="1026"/>
        </w:tabs>
        <w:suppressAutoHyphens/>
        <w:jc w:val="both"/>
        <w:rPr>
          <w:rFonts w:ascii="Times New Roman" w:hAnsi="Times New Roman" w:cs="Times New Roman"/>
          <w:sz w:val="24"/>
          <w:szCs w:val="24"/>
          <w:lang w:val="pt-BR"/>
        </w:rPr>
      </w:pPr>
    </w:p>
    <w:p w14:paraId="527D72FB" w14:textId="77777777" w:rsidR="00604492" w:rsidRPr="00CD73F4" w:rsidRDefault="00604492" w:rsidP="00604492">
      <w:pPr>
        <w:widowControl/>
        <w:tabs>
          <w:tab w:val="left" w:pos="1026"/>
        </w:tabs>
        <w:suppressAutoHyphens/>
        <w:jc w:val="both"/>
        <w:rPr>
          <w:rFonts w:ascii="Times New Roman" w:hAnsi="Times New Roman" w:cs="Times New Roman"/>
          <w:sz w:val="24"/>
          <w:szCs w:val="24"/>
          <w:lang w:val="pt-BR"/>
        </w:rPr>
      </w:pPr>
      <w:r w:rsidRPr="00CD73F4">
        <w:rPr>
          <w:rFonts w:ascii="Times New Roman" w:hAnsi="Times New Roman" w:cs="Times New Roman"/>
          <w:sz w:val="24"/>
          <w:szCs w:val="24"/>
          <w:lang w:val="pt-BR"/>
        </w:rPr>
        <w:t>2.</w:t>
      </w:r>
      <w:r w:rsidRPr="00CD73F4">
        <w:rPr>
          <w:rFonts w:ascii="Times New Roman" w:hAnsi="Times New Roman" w:cs="Times New Roman"/>
          <w:b/>
          <w:bCs/>
          <w:sz w:val="24"/>
          <w:szCs w:val="24"/>
          <w:lang w:val="pt-BR"/>
        </w:rPr>
        <w:t xml:space="preserve"> </w:t>
      </w:r>
      <w:r w:rsidRPr="00CD73F4">
        <w:rPr>
          <w:rFonts w:ascii="Times New Roman" w:hAnsi="Times New Roman" w:cs="Times New Roman"/>
          <w:sz w:val="24"/>
          <w:szCs w:val="24"/>
          <w:lang w:val="pt-BR"/>
        </w:rPr>
        <w:t>Não possuir proprietário ou sócio que seja cônjuge, companheiro ou parente em linha reta, colateral ou por afinidade, até o terceiro grau, e por afinidade, até o segundo grau, de agente político do órgão ou entidade contratante ou responsável pela licitação.</w:t>
      </w:r>
    </w:p>
    <w:p w14:paraId="31B0F7BA" w14:textId="77777777" w:rsidR="00604492" w:rsidRPr="008274A1" w:rsidRDefault="00604492" w:rsidP="00604492">
      <w:pPr>
        <w:widowControl/>
        <w:tabs>
          <w:tab w:val="left" w:pos="1318"/>
        </w:tabs>
        <w:suppressAutoHyphens/>
        <w:jc w:val="both"/>
        <w:rPr>
          <w:rFonts w:ascii="Times New Roman" w:hAnsi="Times New Roman" w:cs="Times New Roman"/>
          <w:sz w:val="24"/>
          <w:szCs w:val="24"/>
          <w:lang w:val="pt-BR"/>
        </w:rPr>
      </w:pPr>
    </w:p>
    <w:p w14:paraId="265EE207" w14:textId="64298869" w:rsidR="00A75A84" w:rsidRDefault="00604492" w:rsidP="00A75A84">
      <w:pPr>
        <w:widowControl/>
        <w:jc w:val="both"/>
        <w:rPr>
          <w:rFonts w:ascii="Times New Roman" w:eastAsia="Times New Roman" w:hAnsi="Times New Roman" w:cs="Times New Roman"/>
          <w:bCs/>
          <w:sz w:val="24"/>
          <w:szCs w:val="24"/>
          <w:lang w:val="pt-BR"/>
        </w:rPr>
      </w:pPr>
      <w:r w:rsidRPr="008274A1">
        <w:rPr>
          <w:rFonts w:ascii="Times New Roman" w:hAnsi="Times New Roman" w:cs="Times New Roman"/>
          <w:sz w:val="24"/>
          <w:szCs w:val="24"/>
          <w:lang w:val="pt-BR"/>
        </w:rPr>
        <w:t xml:space="preserve">Por fim, DECLARA que comunicará qualquer ocorrência posterior que modifique as declarações aqui prestadas, </w:t>
      </w:r>
      <w:r w:rsidR="00A75A84" w:rsidRPr="00266ED2">
        <w:rPr>
          <w:rFonts w:ascii="Times New Roman" w:eastAsia="Times New Roman" w:hAnsi="Times New Roman" w:cs="Times New Roman"/>
          <w:bCs/>
          <w:sz w:val="24"/>
          <w:szCs w:val="24"/>
          <w:lang w:val="pt-BR"/>
        </w:rPr>
        <w:t>ciente de que a declaração falsa ou a não comunicação de qualquer ocorrência</w:t>
      </w:r>
      <w:r w:rsidR="00A75A84">
        <w:rPr>
          <w:rFonts w:ascii="Times New Roman" w:eastAsia="Times New Roman" w:hAnsi="Times New Roman" w:cs="Times New Roman"/>
          <w:bCs/>
          <w:sz w:val="24"/>
          <w:szCs w:val="24"/>
          <w:lang w:val="pt-BR"/>
        </w:rPr>
        <w:t xml:space="preserve"> </w:t>
      </w:r>
      <w:r w:rsidR="00A75A84" w:rsidRPr="00266ED2">
        <w:rPr>
          <w:rFonts w:ascii="Times New Roman" w:eastAsia="Times New Roman" w:hAnsi="Times New Roman" w:cs="Times New Roman"/>
          <w:bCs/>
          <w:sz w:val="24"/>
          <w:szCs w:val="24"/>
          <w:lang w:val="pt-BR"/>
        </w:rPr>
        <w:t>posterior que modifique as declarações aqui prestadas o sujeitará à declaração de inidoneidade na</w:t>
      </w:r>
      <w:r w:rsidR="00A75A84">
        <w:rPr>
          <w:rFonts w:ascii="Times New Roman" w:eastAsia="Times New Roman" w:hAnsi="Times New Roman" w:cs="Times New Roman"/>
          <w:bCs/>
          <w:sz w:val="24"/>
          <w:szCs w:val="24"/>
          <w:lang w:val="pt-BR"/>
        </w:rPr>
        <w:t xml:space="preserve"> </w:t>
      </w:r>
      <w:r w:rsidR="00A75A84" w:rsidRPr="00266ED2">
        <w:rPr>
          <w:rFonts w:ascii="Times New Roman" w:eastAsia="Times New Roman" w:hAnsi="Times New Roman" w:cs="Times New Roman"/>
          <w:bCs/>
          <w:sz w:val="24"/>
          <w:szCs w:val="24"/>
          <w:lang w:val="pt-BR"/>
        </w:rPr>
        <w:t xml:space="preserve">forma da </w:t>
      </w:r>
      <w:hyperlink r:id="rId9" w:history="1">
        <w:r w:rsidR="00A75A84" w:rsidRPr="0069587A">
          <w:rPr>
            <w:rStyle w:val="Hyperlink"/>
            <w:rFonts w:ascii="Times New Roman" w:eastAsia="Times New Roman" w:hAnsi="Times New Roman" w:cs="Times New Roman"/>
            <w:bCs/>
            <w:sz w:val="24"/>
            <w:szCs w:val="24"/>
            <w:lang w:val="pt-BR"/>
          </w:rPr>
          <w:t>Lei Federal nº 14.133/2021</w:t>
        </w:r>
      </w:hyperlink>
      <w:r w:rsidR="00A75A84" w:rsidRPr="00266ED2">
        <w:rPr>
          <w:rFonts w:ascii="Times New Roman" w:eastAsia="Times New Roman" w:hAnsi="Times New Roman" w:cs="Times New Roman"/>
          <w:bCs/>
          <w:sz w:val="24"/>
          <w:szCs w:val="24"/>
          <w:lang w:val="pt-BR"/>
        </w:rPr>
        <w:t xml:space="preserve"> e multa, sem prejuízo das demais cominações</w:t>
      </w:r>
      <w:r w:rsidR="00A75A84">
        <w:rPr>
          <w:rFonts w:ascii="Times New Roman" w:eastAsia="Times New Roman" w:hAnsi="Times New Roman" w:cs="Times New Roman"/>
          <w:bCs/>
          <w:sz w:val="24"/>
          <w:szCs w:val="24"/>
          <w:lang w:val="pt-BR"/>
        </w:rPr>
        <w:t xml:space="preserve"> </w:t>
      </w:r>
      <w:r w:rsidR="00A75A84" w:rsidRPr="00266ED2">
        <w:rPr>
          <w:rFonts w:ascii="Times New Roman" w:eastAsia="Times New Roman" w:hAnsi="Times New Roman" w:cs="Times New Roman"/>
          <w:bCs/>
          <w:sz w:val="24"/>
          <w:szCs w:val="24"/>
          <w:lang w:val="pt-BR"/>
        </w:rPr>
        <w:t>legais.</w:t>
      </w:r>
    </w:p>
    <w:p w14:paraId="6864577A" w14:textId="2111ED94" w:rsidR="00604492" w:rsidRDefault="00604492" w:rsidP="00AB503E">
      <w:pPr>
        <w:widowControl/>
        <w:tabs>
          <w:tab w:val="left" w:pos="1318"/>
        </w:tabs>
        <w:suppressAutoHyphens/>
        <w:jc w:val="both"/>
        <w:rPr>
          <w:rFonts w:ascii="Times New Roman" w:hAnsi="Times New Roman" w:cs="Times New Roman"/>
          <w:sz w:val="24"/>
          <w:szCs w:val="24"/>
          <w:lang w:val="pt-BR"/>
        </w:rPr>
      </w:pPr>
    </w:p>
    <w:p w14:paraId="4B27C6DF" w14:textId="77777777" w:rsidR="00A75A84" w:rsidRDefault="00A75A84" w:rsidP="00AB503E">
      <w:pPr>
        <w:widowControl/>
        <w:tabs>
          <w:tab w:val="left" w:pos="1318"/>
        </w:tabs>
        <w:suppressAutoHyphens/>
        <w:jc w:val="both"/>
        <w:rPr>
          <w:rFonts w:ascii="Times New Roman" w:hAnsi="Times New Roman" w:cs="Times New Roman"/>
          <w:sz w:val="24"/>
          <w:szCs w:val="24"/>
          <w:lang w:val="pt-BR"/>
        </w:rPr>
      </w:pPr>
    </w:p>
    <w:p w14:paraId="08E1BA87" w14:textId="77777777" w:rsidR="00604492" w:rsidRPr="008C6DB1" w:rsidRDefault="00604492" w:rsidP="00604492">
      <w:pPr>
        <w:jc w:val="both"/>
        <w:rPr>
          <w:rFonts w:ascii="Times New Roman" w:eastAsia="Calibri" w:hAnsi="Times New Roman" w:cs="Times New Roman"/>
          <w:color w:val="000000"/>
          <w:sz w:val="24"/>
          <w:szCs w:val="24"/>
          <w:lang w:val="pt-BR"/>
        </w:rPr>
      </w:pPr>
    </w:p>
    <w:p w14:paraId="56BD78E0" w14:textId="77777777" w:rsidR="00604492" w:rsidRPr="008C6DB1" w:rsidRDefault="00604492" w:rsidP="00604492">
      <w:pPr>
        <w:jc w:val="center"/>
        <w:rPr>
          <w:rFonts w:ascii="Times New Roman" w:eastAsia="Calibri" w:hAnsi="Times New Roman" w:cs="Times New Roman"/>
          <w:color w:val="000000"/>
          <w:sz w:val="24"/>
          <w:szCs w:val="24"/>
          <w:lang w:val="pt-BR"/>
        </w:rPr>
      </w:pPr>
      <w:r w:rsidRPr="008C6DB1">
        <w:rPr>
          <w:rFonts w:ascii="Times New Roman" w:eastAsia="Calibri" w:hAnsi="Times New Roman" w:cs="Times New Roman"/>
          <w:color w:val="000000"/>
          <w:sz w:val="24"/>
          <w:szCs w:val="24"/>
          <w:lang w:val="pt-BR"/>
        </w:rPr>
        <w:t>Local e data</w:t>
      </w:r>
    </w:p>
    <w:p w14:paraId="3DD30D2E" w14:textId="77777777" w:rsidR="00604492" w:rsidRPr="008C6DB1" w:rsidRDefault="00604492" w:rsidP="00604492">
      <w:pPr>
        <w:jc w:val="center"/>
        <w:rPr>
          <w:rFonts w:ascii="Times New Roman" w:eastAsia="Calibri" w:hAnsi="Times New Roman" w:cs="Times New Roman"/>
          <w:color w:val="000000"/>
          <w:sz w:val="24"/>
          <w:szCs w:val="24"/>
          <w:lang w:val="pt-BR"/>
        </w:rPr>
      </w:pPr>
      <w:r w:rsidRPr="008C6DB1">
        <w:rPr>
          <w:rFonts w:ascii="Times New Roman" w:eastAsia="Calibri" w:hAnsi="Times New Roman" w:cs="Times New Roman"/>
          <w:color w:val="000000"/>
          <w:sz w:val="24"/>
          <w:szCs w:val="24"/>
          <w:lang w:val="pt-BR"/>
        </w:rPr>
        <w:t>(Nome e assinatura do representante da pessoa jurídica)</w:t>
      </w:r>
    </w:p>
    <w:p w14:paraId="64AD7573" w14:textId="77777777" w:rsidR="00604492" w:rsidRPr="008C6DB1" w:rsidRDefault="00604492" w:rsidP="00604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lang w:val="pt-BR" w:eastAsia="pt-BR"/>
        </w:rPr>
      </w:pPr>
      <w:r w:rsidRPr="008C6DB1">
        <w:rPr>
          <w:rFonts w:ascii="Times New Roman" w:eastAsia="Times New Roman" w:hAnsi="Times New Roman" w:cs="Times New Roman"/>
          <w:color w:val="000000"/>
          <w:sz w:val="24"/>
          <w:szCs w:val="24"/>
          <w:lang w:val="pt-BR" w:eastAsia="pt-BR"/>
        </w:rPr>
        <w:t>Empresa</w:t>
      </w:r>
    </w:p>
    <w:p w14:paraId="6C9E58FA" w14:textId="77777777" w:rsidR="003404CA" w:rsidRPr="008274A1" w:rsidRDefault="003404CA" w:rsidP="003404CA">
      <w:pPr>
        <w:rPr>
          <w:rFonts w:ascii="Times New Roman" w:hAnsi="Times New Roman" w:cs="Times New Roman"/>
          <w:color w:val="C00000"/>
          <w:sz w:val="24"/>
          <w:szCs w:val="24"/>
          <w:lang w:val="pt-BR"/>
        </w:rPr>
      </w:pPr>
    </w:p>
    <w:p w14:paraId="11C85ADF" w14:textId="77777777" w:rsidR="003404CA" w:rsidRPr="008274A1" w:rsidRDefault="003404CA" w:rsidP="003404CA">
      <w:pPr>
        <w:rPr>
          <w:rFonts w:ascii="Times New Roman" w:hAnsi="Times New Roman" w:cs="Times New Roman"/>
          <w:color w:val="C00000"/>
          <w:sz w:val="24"/>
          <w:szCs w:val="24"/>
          <w:lang w:val="pt-BR"/>
        </w:rPr>
      </w:pPr>
    </w:p>
    <w:p w14:paraId="1DD3F50B" w14:textId="77777777" w:rsidR="00604492" w:rsidRDefault="00604492">
      <w:pPr>
        <w:widowControl/>
        <w:rPr>
          <w:rFonts w:ascii="Times New Roman" w:hAnsi="Times New Roman" w:cs="Times New Roman"/>
          <w:b/>
          <w:sz w:val="24"/>
          <w:szCs w:val="24"/>
          <w:lang w:val="pt-BR"/>
        </w:rPr>
      </w:pPr>
      <w:r>
        <w:rPr>
          <w:rFonts w:ascii="Times New Roman" w:hAnsi="Times New Roman" w:cs="Times New Roman"/>
          <w:b/>
          <w:sz w:val="24"/>
          <w:szCs w:val="24"/>
          <w:lang w:val="pt-BR"/>
        </w:rPr>
        <w:br w:type="page"/>
      </w:r>
    </w:p>
    <w:p w14:paraId="4E52CDCA" w14:textId="4E7B4284" w:rsidR="003404CA" w:rsidRPr="00AB503E" w:rsidRDefault="003404CA" w:rsidP="00325561">
      <w:pPr>
        <w:jc w:val="both"/>
        <w:rPr>
          <w:rFonts w:ascii="Times New Roman" w:eastAsia="Times New Roman" w:hAnsi="Times New Roman" w:cs="Times New Roman"/>
          <w:b/>
          <w:sz w:val="24"/>
          <w:szCs w:val="24"/>
          <w:u w:val="single"/>
          <w:lang w:val="pt-BR"/>
        </w:rPr>
      </w:pPr>
      <w:r w:rsidRPr="00AB503E">
        <w:rPr>
          <w:rFonts w:ascii="Times New Roman" w:hAnsi="Times New Roman" w:cs="Times New Roman"/>
          <w:b/>
          <w:sz w:val="24"/>
          <w:szCs w:val="24"/>
          <w:u w:val="single"/>
          <w:lang w:val="pt-BR"/>
        </w:rPr>
        <w:lastRenderedPageBreak/>
        <w:t xml:space="preserve">ANEXO </w:t>
      </w:r>
      <w:r w:rsidR="00CA5BE9">
        <w:rPr>
          <w:rFonts w:ascii="Times New Roman" w:hAnsi="Times New Roman" w:cs="Times New Roman"/>
          <w:b/>
          <w:sz w:val="24"/>
          <w:szCs w:val="24"/>
          <w:u w:val="single"/>
          <w:lang w:val="pt-BR"/>
        </w:rPr>
        <w:t>I</w:t>
      </w:r>
      <w:r w:rsidR="0037535E">
        <w:rPr>
          <w:rFonts w:ascii="Times New Roman" w:hAnsi="Times New Roman" w:cs="Times New Roman"/>
          <w:b/>
          <w:sz w:val="24"/>
          <w:szCs w:val="24"/>
          <w:u w:val="single"/>
          <w:lang w:val="pt-BR"/>
        </w:rPr>
        <w:t>V</w:t>
      </w:r>
      <w:r w:rsidRPr="00AB503E">
        <w:rPr>
          <w:rFonts w:ascii="Times New Roman" w:hAnsi="Times New Roman" w:cs="Times New Roman"/>
          <w:b/>
          <w:sz w:val="24"/>
          <w:szCs w:val="24"/>
          <w:u w:val="single"/>
          <w:lang w:val="pt-BR"/>
        </w:rPr>
        <w:t xml:space="preserve"> </w:t>
      </w:r>
      <w:r w:rsidR="00A16EC1">
        <w:rPr>
          <w:rFonts w:ascii="Times New Roman" w:hAnsi="Times New Roman" w:cs="Times New Roman"/>
          <w:b/>
          <w:sz w:val="24"/>
          <w:szCs w:val="24"/>
          <w:u w:val="single"/>
          <w:lang w:val="pt-BR"/>
        </w:rPr>
        <w:t>-</w:t>
      </w:r>
      <w:r w:rsidRPr="00AB503E">
        <w:rPr>
          <w:rFonts w:ascii="Times New Roman" w:hAnsi="Times New Roman" w:cs="Times New Roman"/>
          <w:b/>
          <w:sz w:val="24"/>
          <w:szCs w:val="24"/>
          <w:u w:val="single"/>
          <w:lang w:val="pt-BR"/>
        </w:rPr>
        <w:t xml:space="preserve"> </w:t>
      </w:r>
      <w:r w:rsidRPr="00AB503E">
        <w:rPr>
          <w:rFonts w:ascii="Times New Roman" w:eastAsia="Times New Roman" w:hAnsi="Times New Roman" w:cs="Times New Roman"/>
          <w:b/>
          <w:sz w:val="24"/>
          <w:szCs w:val="24"/>
          <w:u w:val="single"/>
          <w:lang w:val="pt-BR"/>
        </w:rPr>
        <w:t>TERMO DE ANUÊNCIA PARA CITAÇÃO E INTIMAÇÃO POR MEIO ELETRÔNICO</w:t>
      </w:r>
    </w:p>
    <w:p w14:paraId="4CF8AEBE" w14:textId="77777777" w:rsidR="003404CA" w:rsidRPr="008274A1" w:rsidRDefault="003404CA" w:rsidP="003404CA">
      <w:pPr>
        <w:jc w:val="center"/>
        <w:rPr>
          <w:rFonts w:ascii="Times New Roman" w:eastAsia="Times New Roman" w:hAnsi="Times New Roman" w:cs="Times New Roman"/>
          <w:b/>
          <w:sz w:val="24"/>
          <w:szCs w:val="24"/>
          <w:lang w:val="pt-BR"/>
        </w:rPr>
      </w:pPr>
    </w:p>
    <w:p w14:paraId="6DA83035" w14:textId="77777777" w:rsidR="006D38D0" w:rsidRPr="008C6DB1" w:rsidRDefault="006D38D0" w:rsidP="006D38D0">
      <w:pPr>
        <w:jc w:val="both"/>
        <w:rPr>
          <w:rFonts w:ascii="Times New Roman" w:hAnsi="Times New Roman" w:cs="Times New Roman"/>
          <w:sz w:val="24"/>
          <w:szCs w:val="24"/>
          <w:lang w:val="pt-BR"/>
        </w:rPr>
      </w:pPr>
      <w:r w:rsidRPr="008C6DB1">
        <w:rPr>
          <w:rFonts w:ascii="Times New Roman" w:hAnsi="Times New Roman" w:cs="Times New Roman"/>
          <w:sz w:val="24"/>
          <w:szCs w:val="24"/>
          <w:lang w:val="pt-BR"/>
        </w:rPr>
        <w:t>NOME DO LICITANTE: (...)</w:t>
      </w:r>
    </w:p>
    <w:p w14:paraId="684E5697" w14:textId="77777777" w:rsidR="006D38D0" w:rsidRPr="008C6DB1" w:rsidRDefault="006D38D0" w:rsidP="006D38D0">
      <w:pPr>
        <w:jc w:val="both"/>
        <w:rPr>
          <w:rFonts w:ascii="Times New Roman" w:hAnsi="Times New Roman" w:cs="Times New Roman"/>
          <w:sz w:val="24"/>
          <w:szCs w:val="24"/>
          <w:lang w:val="pt-BR"/>
        </w:rPr>
      </w:pPr>
      <w:r w:rsidRPr="008C6DB1">
        <w:rPr>
          <w:rFonts w:ascii="Times New Roman" w:hAnsi="Times New Roman" w:cs="Times New Roman"/>
          <w:sz w:val="24"/>
          <w:szCs w:val="24"/>
          <w:lang w:val="pt-BR"/>
        </w:rPr>
        <w:t>ENDEREÇO COMPLETO: (...)</w:t>
      </w:r>
    </w:p>
    <w:p w14:paraId="205CCA15" w14:textId="77777777" w:rsidR="006D38D0" w:rsidRPr="008C6DB1" w:rsidRDefault="006D38D0" w:rsidP="006D38D0">
      <w:pPr>
        <w:jc w:val="both"/>
        <w:rPr>
          <w:rFonts w:ascii="Times New Roman" w:hAnsi="Times New Roman" w:cs="Times New Roman"/>
          <w:sz w:val="24"/>
          <w:szCs w:val="24"/>
          <w:lang w:val="pt-BR"/>
        </w:rPr>
      </w:pPr>
      <w:r w:rsidRPr="008C6DB1">
        <w:rPr>
          <w:rFonts w:ascii="Times New Roman" w:hAnsi="Times New Roman" w:cs="Times New Roman"/>
          <w:sz w:val="24"/>
          <w:szCs w:val="24"/>
          <w:lang w:val="pt-BR"/>
        </w:rPr>
        <w:t>TELEFONE: (...)</w:t>
      </w:r>
    </w:p>
    <w:p w14:paraId="22C13856" w14:textId="77777777" w:rsidR="006D38D0" w:rsidRPr="008C6DB1" w:rsidRDefault="006D38D0" w:rsidP="006D38D0">
      <w:pPr>
        <w:jc w:val="both"/>
        <w:rPr>
          <w:rFonts w:ascii="Times New Roman" w:hAnsi="Times New Roman" w:cs="Times New Roman"/>
          <w:sz w:val="24"/>
          <w:szCs w:val="24"/>
          <w:lang w:val="pt-BR"/>
        </w:rPr>
      </w:pPr>
      <w:r w:rsidRPr="008C6DB1">
        <w:rPr>
          <w:rFonts w:ascii="Times New Roman" w:hAnsi="Times New Roman" w:cs="Times New Roman"/>
          <w:sz w:val="24"/>
          <w:szCs w:val="24"/>
          <w:lang w:val="pt-BR"/>
        </w:rPr>
        <w:t>E-MAIL: (...)</w:t>
      </w:r>
    </w:p>
    <w:p w14:paraId="699AF143" w14:textId="77777777" w:rsidR="006D38D0" w:rsidRPr="008C6DB1" w:rsidRDefault="006D38D0" w:rsidP="006D38D0">
      <w:pPr>
        <w:jc w:val="both"/>
        <w:rPr>
          <w:rFonts w:ascii="Times New Roman" w:hAnsi="Times New Roman" w:cs="Times New Roman"/>
          <w:sz w:val="24"/>
          <w:szCs w:val="24"/>
          <w:lang w:val="pt-BR"/>
        </w:rPr>
      </w:pPr>
    </w:p>
    <w:p w14:paraId="7826961E" w14:textId="77777777" w:rsidR="006D38D0" w:rsidRPr="008C6DB1" w:rsidRDefault="006D38D0" w:rsidP="006D38D0">
      <w:pPr>
        <w:jc w:val="both"/>
        <w:rPr>
          <w:rFonts w:ascii="Times New Roman" w:hAnsi="Times New Roman" w:cs="Times New Roman"/>
          <w:sz w:val="24"/>
          <w:szCs w:val="24"/>
          <w:lang w:val="pt-BR"/>
        </w:rPr>
      </w:pPr>
      <w:r w:rsidRPr="008C6DB1">
        <w:rPr>
          <w:rFonts w:ascii="Times New Roman" w:hAnsi="Times New Roman" w:cs="Times New Roman"/>
          <w:sz w:val="24"/>
          <w:szCs w:val="24"/>
          <w:lang w:val="pt-BR"/>
        </w:rPr>
        <w:t>(NOME DO LICITANTE), CPF/CNPJ nº (...), com sede na (ENDEREÇO COMPLETO), por intermédio de seu representante legal, (NOME DO REPRESENTANTE LEGAL), inscrito no CPF sob o nº (...), DECLARA:</w:t>
      </w:r>
    </w:p>
    <w:p w14:paraId="7B59E39F" w14:textId="77777777" w:rsidR="006D38D0" w:rsidRPr="008C6DB1" w:rsidRDefault="006D38D0" w:rsidP="006D38D0">
      <w:pPr>
        <w:jc w:val="both"/>
        <w:rPr>
          <w:rFonts w:ascii="Times New Roman" w:hAnsi="Times New Roman" w:cs="Times New Roman"/>
          <w:sz w:val="24"/>
          <w:szCs w:val="24"/>
          <w:lang w:val="pt-BR"/>
        </w:rPr>
      </w:pPr>
    </w:p>
    <w:p w14:paraId="427E4C2A" w14:textId="77777777" w:rsidR="006D38D0" w:rsidRPr="008C6DB1" w:rsidRDefault="006D38D0" w:rsidP="006D38D0">
      <w:pPr>
        <w:jc w:val="both"/>
        <w:rPr>
          <w:rFonts w:ascii="Times New Roman" w:hAnsi="Times New Roman" w:cs="Times New Roman"/>
          <w:sz w:val="24"/>
          <w:szCs w:val="24"/>
          <w:lang w:val="pt-BR"/>
        </w:rPr>
      </w:pPr>
      <w:r w:rsidRPr="008C6DB1">
        <w:rPr>
          <w:rFonts w:ascii="Times New Roman" w:hAnsi="Times New Roman" w:cs="Times New Roman"/>
          <w:sz w:val="24"/>
          <w:szCs w:val="24"/>
          <w:lang w:val="pt-BR"/>
        </w:rPr>
        <w:t>1</w:t>
      </w:r>
      <w:r>
        <w:rPr>
          <w:rFonts w:ascii="Times New Roman" w:hAnsi="Times New Roman" w:cs="Times New Roman"/>
          <w:sz w:val="24"/>
          <w:szCs w:val="24"/>
          <w:lang w:val="pt-BR"/>
        </w:rPr>
        <w:t>.</w:t>
      </w:r>
      <w:r w:rsidRPr="008C6DB1">
        <w:rPr>
          <w:rFonts w:ascii="Times New Roman" w:hAnsi="Times New Roman" w:cs="Times New Roman"/>
          <w:sz w:val="24"/>
          <w:szCs w:val="24"/>
          <w:lang w:val="pt-BR"/>
        </w:rPr>
        <w:t xml:space="preserve"> Que autoriza e concorda com o recebimento das citações e intimações exclusivamente por meio eletrônico em eventual processo administrativo de apuração de responsabilidade e penalização pela prática de atos irregulares em processos licitatórios, contratos administrativos ou documento de vínculo obrigacional para com o Município de Balneário Camboriú.</w:t>
      </w:r>
    </w:p>
    <w:p w14:paraId="023CB56A" w14:textId="77777777" w:rsidR="006D38D0" w:rsidRPr="008C6DB1" w:rsidRDefault="006D38D0" w:rsidP="006D38D0">
      <w:pPr>
        <w:jc w:val="both"/>
        <w:rPr>
          <w:rFonts w:ascii="Times New Roman" w:hAnsi="Times New Roman" w:cs="Times New Roman"/>
          <w:sz w:val="24"/>
          <w:szCs w:val="24"/>
          <w:lang w:val="pt-BR"/>
        </w:rPr>
      </w:pPr>
    </w:p>
    <w:p w14:paraId="6E0841ED" w14:textId="77777777" w:rsidR="006D38D0" w:rsidRPr="008C6DB1" w:rsidRDefault="006D38D0" w:rsidP="006D38D0">
      <w:pPr>
        <w:jc w:val="both"/>
        <w:rPr>
          <w:rFonts w:ascii="Times New Roman" w:hAnsi="Times New Roman" w:cs="Times New Roman"/>
          <w:sz w:val="24"/>
          <w:szCs w:val="24"/>
          <w:lang w:val="pt-BR"/>
        </w:rPr>
      </w:pPr>
      <w:r w:rsidRPr="008C6DB1">
        <w:rPr>
          <w:rFonts w:ascii="Times New Roman" w:hAnsi="Times New Roman" w:cs="Times New Roman"/>
          <w:sz w:val="24"/>
          <w:szCs w:val="24"/>
          <w:lang w:val="pt-BR"/>
        </w:rPr>
        <w:t>2</w:t>
      </w:r>
      <w:r>
        <w:rPr>
          <w:rFonts w:ascii="Times New Roman" w:hAnsi="Times New Roman" w:cs="Times New Roman"/>
          <w:sz w:val="24"/>
          <w:szCs w:val="24"/>
          <w:lang w:val="pt-BR"/>
        </w:rPr>
        <w:t>.</w:t>
      </w:r>
      <w:r w:rsidRPr="008C6DB1">
        <w:rPr>
          <w:rFonts w:ascii="Times New Roman" w:hAnsi="Times New Roman" w:cs="Times New Roman"/>
          <w:sz w:val="24"/>
          <w:szCs w:val="24"/>
          <w:lang w:val="pt-BR"/>
        </w:rPr>
        <w:t xml:space="preserve"> Estar ciente de que todos os atos processuais serão digitais e em formato eletrônico, por meio da plataforma 1Doc ou de nova plataforma eletrônica que venha a substituí-la.</w:t>
      </w:r>
    </w:p>
    <w:p w14:paraId="4DD61790" w14:textId="77777777" w:rsidR="006D38D0" w:rsidRPr="008C6DB1" w:rsidRDefault="006D38D0" w:rsidP="006D38D0">
      <w:pPr>
        <w:jc w:val="both"/>
        <w:rPr>
          <w:rFonts w:ascii="Times New Roman" w:hAnsi="Times New Roman" w:cs="Times New Roman"/>
          <w:sz w:val="24"/>
          <w:szCs w:val="24"/>
          <w:lang w:val="pt-BR"/>
        </w:rPr>
      </w:pPr>
    </w:p>
    <w:p w14:paraId="2952C076" w14:textId="77777777" w:rsidR="006D38D0" w:rsidRPr="008C6DB1" w:rsidRDefault="006D38D0" w:rsidP="006D38D0">
      <w:pPr>
        <w:jc w:val="both"/>
        <w:rPr>
          <w:rFonts w:ascii="Times New Roman" w:hAnsi="Times New Roman" w:cs="Times New Roman"/>
          <w:sz w:val="24"/>
          <w:szCs w:val="24"/>
          <w:lang w:val="pt-BR"/>
        </w:rPr>
      </w:pPr>
      <w:r w:rsidRPr="008C6DB1">
        <w:rPr>
          <w:rFonts w:ascii="Times New Roman" w:hAnsi="Times New Roman" w:cs="Times New Roman"/>
          <w:sz w:val="24"/>
          <w:szCs w:val="24"/>
          <w:lang w:val="pt-BR"/>
        </w:rPr>
        <w:t>3</w:t>
      </w:r>
      <w:r>
        <w:rPr>
          <w:rFonts w:ascii="Times New Roman" w:hAnsi="Times New Roman" w:cs="Times New Roman"/>
          <w:sz w:val="24"/>
          <w:szCs w:val="24"/>
          <w:lang w:val="pt-BR"/>
        </w:rPr>
        <w:t>.</w:t>
      </w:r>
      <w:r w:rsidRPr="008C6DB1">
        <w:rPr>
          <w:rFonts w:ascii="Times New Roman" w:hAnsi="Times New Roman" w:cs="Times New Roman"/>
          <w:sz w:val="24"/>
          <w:szCs w:val="24"/>
          <w:lang w:val="pt-BR"/>
        </w:rPr>
        <w:t xml:space="preserve"> Estar ciente de que as citações e intimações serão consideradas como válidas no momento em que a plataforma registrar o recebimento e a leitura do e-mail.</w:t>
      </w:r>
    </w:p>
    <w:p w14:paraId="66AE3DD7" w14:textId="77777777" w:rsidR="006D38D0" w:rsidRPr="008C6DB1" w:rsidRDefault="006D38D0" w:rsidP="006D38D0">
      <w:pPr>
        <w:jc w:val="both"/>
        <w:rPr>
          <w:rFonts w:ascii="Times New Roman" w:hAnsi="Times New Roman" w:cs="Times New Roman"/>
          <w:sz w:val="24"/>
          <w:szCs w:val="24"/>
          <w:lang w:val="pt-BR"/>
        </w:rPr>
      </w:pPr>
    </w:p>
    <w:p w14:paraId="45874C2E" w14:textId="77777777" w:rsidR="006D38D0" w:rsidRPr="008C6DB1" w:rsidRDefault="006D38D0" w:rsidP="006D38D0">
      <w:pPr>
        <w:jc w:val="both"/>
        <w:rPr>
          <w:rFonts w:ascii="Times New Roman" w:hAnsi="Times New Roman" w:cs="Times New Roman"/>
          <w:sz w:val="24"/>
          <w:szCs w:val="24"/>
          <w:lang w:val="pt-BR"/>
        </w:rPr>
      </w:pPr>
      <w:r w:rsidRPr="008C6DB1">
        <w:rPr>
          <w:rFonts w:ascii="Times New Roman" w:hAnsi="Times New Roman" w:cs="Times New Roman"/>
          <w:sz w:val="24"/>
          <w:szCs w:val="24"/>
          <w:lang w:val="pt-BR"/>
        </w:rPr>
        <w:t>4</w:t>
      </w:r>
      <w:r>
        <w:rPr>
          <w:rFonts w:ascii="Times New Roman" w:hAnsi="Times New Roman" w:cs="Times New Roman"/>
          <w:sz w:val="24"/>
          <w:szCs w:val="24"/>
          <w:lang w:val="pt-BR"/>
        </w:rPr>
        <w:t>.</w:t>
      </w:r>
      <w:r w:rsidRPr="008C6DB1">
        <w:rPr>
          <w:rFonts w:ascii="Times New Roman" w:hAnsi="Times New Roman" w:cs="Times New Roman"/>
          <w:sz w:val="24"/>
          <w:szCs w:val="24"/>
          <w:lang w:val="pt-BR"/>
        </w:rPr>
        <w:t xml:space="preserve"> Manter sempre atualizados os seus dados cadastrais, incluindo a alteração do endereço eletrônico informado quando da licitação.</w:t>
      </w:r>
    </w:p>
    <w:p w14:paraId="728249D7" w14:textId="77777777" w:rsidR="006D38D0" w:rsidRPr="008C6DB1" w:rsidRDefault="006D38D0" w:rsidP="006D38D0">
      <w:pPr>
        <w:jc w:val="both"/>
        <w:rPr>
          <w:rFonts w:ascii="Times New Roman" w:hAnsi="Times New Roman" w:cs="Times New Roman"/>
          <w:sz w:val="24"/>
          <w:szCs w:val="24"/>
          <w:lang w:val="pt-BR"/>
        </w:rPr>
      </w:pPr>
    </w:p>
    <w:p w14:paraId="3BE4810A" w14:textId="77777777" w:rsidR="006D38D0" w:rsidRPr="008C6DB1" w:rsidRDefault="006D38D0" w:rsidP="006D38D0">
      <w:pPr>
        <w:jc w:val="both"/>
        <w:rPr>
          <w:rFonts w:ascii="Times New Roman" w:hAnsi="Times New Roman" w:cs="Times New Roman"/>
          <w:sz w:val="24"/>
          <w:szCs w:val="24"/>
          <w:lang w:val="pt-BR"/>
        </w:rPr>
      </w:pPr>
    </w:p>
    <w:p w14:paraId="349C3A06" w14:textId="77777777" w:rsidR="00AB503E" w:rsidRPr="008C6DB1" w:rsidRDefault="00AB503E" w:rsidP="00AB503E">
      <w:pPr>
        <w:jc w:val="center"/>
        <w:rPr>
          <w:rFonts w:ascii="Times New Roman" w:eastAsia="Calibri" w:hAnsi="Times New Roman" w:cs="Times New Roman"/>
          <w:color w:val="000000"/>
          <w:sz w:val="24"/>
          <w:szCs w:val="24"/>
          <w:lang w:val="pt-BR"/>
        </w:rPr>
      </w:pPr>
      <w:r w:rsidRPr="008C6DB1">
        <w:rPr>
          <w:rFonts w:ascii="Times New Roman" w:eastAsia="Calibri" w:hAnsi="Times New Roman" w:cs="Times New Roman"/>
          <w:color w:val="000000"/>
          <w:sz w:val="24"/>
          <w:szCs w:val="24"/>
          <w:lang w:val="pt-BR"/>
        </w:rPr>
        <w:t>Local e data</w:t>
      </w:r>
    </w:p>
    <w:p w14:paraId="65975D9B" w14:textId="77777777" w:rsidR="006D38D0" w:rsidRPr="008C6DB1" w:rsidRDefault="006D38D0" w:rsidP="006D38D0">
      <w:pPr>
        <w:jc w:val="center"/>
        <w:rPr>
          <w:rFonts w:ascii="Times New Roman" w:eastAsia="Calibri" w:hAnsi="Times New Roman" w:cs="Times New Roman"/>
          <w:color w:val="000000"/>
          <w:sz w:val="24"/>
          <w:szCs w:val="24"/>
          <w:lang w:val="pt-BR"/>
        </w:rPr>
      </w:pPr>
      <w:r w:rsidRPr="008C6DB1">
        <w:rPr>
          <w:rFonts w:ascii="Times New Roman" w:eastAsia="Calibri" w:hAnsi="Times New Roman" w:cs="Times New Roman"/>
          <w:color w:val="000000"/>
          <w:sz w:val="24"/>
          <w:szCs w:val="24"/>
          <w:lang w:val="pt-BR"/>
        </w:rPr>
        <w:t>(Nome e assinatura do representante da pessoa jurídica)</w:t>
      </w:r>
    </w:p>
    <w:p w14:paraId="7AEEE4F0" w14:textId="77777777" w:rsidR="006D38D0" w:rsidRDefault="006D38D0" w:rsidP="006D38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lang w:val="pt-BR" w:eastAsia="pt-BR"/>
        </w:rPr>
      </w:pPr>
      <w:r w:rsidRPr="008C6DB1">
        <w:rPr>
          <w:rFonts w:ascii="Times New Roman" w:eastAsia="Times New Roman" w:hAnsi="Times New Roman" w:cs="Times New Roman"/>
          <w:color w:val="000000"/>
          <w:sz w:val="24"/>
          <w:szCs w:val="24"/>
          <w:lang w:val="pt-BR" w:eastAsia="pt-BR"/>
        </w:rPr>
        <w:t>Empresa</w:t>
      </w:r>
    </w:p>
    <w:p w14:paraId="6967B606" w14:textId="4ABEE25D" w:rsidR="00454D5B" w:rsidRDefault="00454D5B">
      <w:pPr>
        <w:widowControl/>
        <w:rPr>
          <w:rFonts w:ascii="Times New Roman" w:eastAsia="Times New Roman" w:hAnsi="Times New Roman" w:cs="Times New Roman"/>
          <w:color w:val="000000"/>
          <w:sz w:val="24"/>
          <w:szCs w:val="24"/>
          <w:lang w:val="pt-BR" w:eastAsia="pt-BR"/>
        </w:rPr>
      </w:pPr>
      <w:r>
        <w:rPr>
          <w:rFonts w:ascii="Times New Roman" w:eastAsia="Times New Roman" w:hAnsi="Times New Roman" w:cs="Times New Roman"/>
          <w:color w:val="000000"/>
          <w:sz w:val="24"/>
          <w:szCs w:val="24"/>
          <w:lang w:val="pt-BR" w:eastAsia="pt-BR"/>
        </w:rPr>
        <w:br w:type="page"/>
      </w:r>
    </w:p>
    <w:p w14:paraId="2A498D76" w14:textId="360A0300" w:rsidR="00454D5B" w:rsidRPr="00640F7F" w:rsidRDefault="00454D5B" w:rsidP="00454D5B">
      <w:pPr>
        <w:widowControl/>
        <w:jc w:val="both"/>
        <w:rPr>
          <w:rFonts w:ascii="Times New Roman" w:hAnsi="Times New Roman" w:cs="Times New Roman"/>
          <w:b/>
          <w:color w:val="000000"/>
          <w:sz w:val="24"/>
          <w:szCs w:val="24"/>
          <w:u w:val="single"/>
          <w:lang w:val="pt-BR"/>
        </w:rPr>
      </w:pPr>
      <w:r w:rsidRPr="00CA5BE9">
        <w:rPr>
          <w:rFonts w:ascii="Times New Roman" w:eastAsia="Times New Roman" w:hAnsi="Times New Roman" w:cs="Times New Roman"/>
          <w:b/>
          <w:sz w:val="24"/>
          <w:szCs w:val="24"/>
          <w:u w:val="single"/>
          <w:lang w:val="pt-BR"/>
        </w:rPr>
        <w:lastRenderedPageBreak/>
        <w:t>ANEXO V -</w:t>
      </w:r>
      <w:r w:rsidRPr="00640F7F">
        <w:rPr>
          <w:rFonts w:ascii="Times New Roman" w:eastAsia="Times New Roman" w:hAnsi="Times New Roman" w:cs="Times New Roman"/>
          <w:b/>
          <w:sz w:val="24"/>
          <w:szCs w:val="24"/>
          <w:u w:val="single"/>
          <w:lang w:val="pt-BR"/>
        </w:rPr>
        <w:t xml:space="preserve"> DE</w:t>
      </w:r>
      <w:r w:rsidRPr="00640F7F">
        <w:rPr>
          <w:rFonts w:ascii="Times New Roman" w:hAnsi="Times New Roman" w:cs="Times New Roman"/>
          <w:b/>
          <w:color w:val="000000"/>
          <w:sz w:val="24"/>
          <w:szCs w:val="24"/>
          <w:u w:val="single"/>
          <w:lang w:val="pt-BR"/>
        </w:rPr>
        <w:t>CLARAÇÃO DE CUMPRIMENTO DO DISPOSTO DO ART. 7º, INCISO XXXIII, DA CF/88</w:t>
      </w:r>
    </w:p>
    <w:p w14:paraId="62C4A575" w14:textId="77777777" w:rsidR="00454D5B" w:rsidRDefault="00454D5B" w:rsidP="00454D5B">
      <w:pPr>
        <w:widowControl/>
        <w:rPr>
          <w:rFonts w:ascii="Times New Roman" w:eastAsia="Times New Roman" w:hAnsi="Times New Roman" w:cs="Times New Roman"/>
          <w:b/>
          <w:sz w:val="24"/>
          <w:szCs w:val="24"/>
          <w:u w:val="single"/>
          <w:lang w:val="pt-BR"/>
        </w:rPr>
      </w:pPr>
    </w:p>
    <w:p w14:paraId="2D0C5F2F" w14:textId="77777777" w:rsidR="00454D5B" w:rsidRPr="008C6DB1" w:rsidRDefault="00454D5B" w:rsidP="00454D5B">
      <w:pPr>
        <w:jc w:val="both"/>
        <w:rPr>
          <w:rFonts w:ascii="Times New Roman" w:hAnsi="Times New Roman" w:cs="Times New Roman"/>
          <w:sz w:val="24"/>
          <w:szCs w:val="24"/>
          <w:lang w:val="pt-BR"/>
        </w:rPr>
      </w:pPr>
      <w:r w:rsidRPr="008C6DB1">
        <w:rPr>
          <w:rFonts w:ascii="Times New Roman" w:hAnsi="Times New Roman" w:cs="Times New Roman"/>
          <w:sz w:val="24"/>
          <w:szCs w:val="24"/>
          <w:lang w:val="pt-BR"/>
        </w:rPr>
        <w:t>NOME DO LICITANTE: (...)</w:t>
      </w:r>
    </w:p>
    <w:p w14:paraId="4EAC5435" w14:textId="77777777" w:rsidR="00454D5B" w:rsidRPr="008C6DB1" w:rsidRDefault="00454D5B" w:rsidP="00454D5B">
      <w:pPr>
        <w:jc w:val="both"/>
        <w:rPr>
          <w:rFonts w:ascii="Times New Roman" w:hAnsi="Times New Roman" w:cs="Times New Roman"/>
          <w:sz w:val="24"/>
          <w:szCs w:val="24"/>
          <w:lang w:val="pt-BR"/>
        </w:rPr>
      </w:pPr>
      <w:r w:rsidRPr="008C6DB1">
        <w:rPr>
          <w:rFonts w:ascii="Times New Roman" w:hAnsi="Times New Roman" w:cs="Times New Roman"/>
          <w:sz w:val="24"/>
          <w:szCs w:val="24"/>
          <w:lang w:val="pt-BR"/>
        </w:rPr>
        <w:t>ENDEREÇO COMPLETO: (...)</w:t>
      </w:r>
    </w:p>
    <w:p w14:paraId="44274FB1" w14:textId="77777777" w:rsidR="00454D5B" w:rsidRPr="008C6DB1" w:rsidRDefault="00454D5B" w:rsidP="00454D5B">
      <w:pPr>
        <w:jc w:val="both"/>
        <w:rPr>
          <w:rFonts w:ascii="Times New Roman" w:hAnsi="Times New Roman" w:cs="Times New Roman"/>
          <w:sz w:val="24"/>
          <w:szCs w:val="24"/>
          <w:lang w:val="pt-BR"/>
        </w:rPr>
      </w:pPr>
      <w:r w:rsidRPr="008C6DB1">
        <w:rPr>
          <w:rFonts w:ascii="Times New Roman" w:hAnsi="Times New Roman" w:cs="Times New Roman"/>
          <w:sz w:val="24"/>
          <w:szCs w:val="24"/>
          <w:lang w:val="pt-BR"/>
        </w:rPr>
        <w:t>TELEFONE: (...)</w:t>
      </w:r>
    </w:p>
    <w:p w14:paraId="33291C5B" w14:textId="77777777" w:rsidR="00454D5B" w:rsidRPr="008C6DB1" w:rsidRDefault="00454D5B" w:rsidP="00454D5B">
      <w:pPr>
        <w:jc w:val="both"/>
        <w:rPr>
          <w:rFonts w:ascii="Times New Roman" w:hAnsi="Times New Roman" w:cs="Times New Roman"/>
          <w:sz w:val="24"/>
          <w:szCs w:val="24"/>
          <w:lang w:val="pt-BR"/>
        </w:rPr>
      </w:pPr>
      <w:r w:rsidRPr="008C6DB1">
        <w:rPr>
          <w:rFonts w:ascii="Times New Roman" w:hAnsi="Times New Roman" w:cs="Times New Roman"/>
          <w:sz w:val="24"/>
          <w:szCs w:val="24"/>
          <w:lang w:val="pt-BR"/>
        </w:rPr>
        <w:t>E-MAIL: (...)</w:t>
      </w:r>
    </w:p>
    <w:p w14:paraId="4B31ADD8" w14:textId="77777777" w:rsidR="00454D5B" w:rsidRPr="008C6DB1" w:rsidRDefault="00454D5B" w:rsidP="00454D5B">
      <w:pPr>
        <w:jc w:val="both"/>
        <w:rPr>
          <w:rFonts w:ascii="Times New Roman" w:hAnsi="Times New Roman" w:cs="Times New Roman"/>
          <w:sz w:val="24"/>
          <w:szCs w:val="24"/>
          <w:lang w:val="pt-BR"/>
        </w:rPr>
      </w:pPr>
    </w:p>
    <w:p w14:paraId="4BE708B1" w14:textId="77777777" w:rsidR="00454D5B" w:rsidRPr="008C6DB1" w:rsidRDefault="00454D5B" w:rsidP="00454D5B">
      <w:pPr>
        <w:jc w:val="both"/>
        <w:rPr>
          <w:rFonts w:ascii="Times New Roman" w:hAnsi="Times New Roman" w:cs="Times New Roman"/>
          <w:sz w:val="24"/>
          <w:szCs w:val="24"/>
          <w:lang w:val="pt-BR"/>
        </w:rPr>
      </w:pPr>
      <w:r w:rsidRPr="008C6DB1">
        <w:rPr>
          <w:rFonts w:ascii="Times New Roman" w:hAnsi="Times New Roman" w:cs="Times New Roman"/>
          <w:sz w:val="24"/>
          <w:szCs w:val="24"/>
          <w:lang w:val="pt-BR"/>
        </w:rPr>
        <w:t>(NOME DO LICITANTE), CPF/CNPJ nº (...), com sede na (ENDEREÇO COMPLETO), por intermédio de seu representante legal, (NOME DO REPRESENTANTE LEGAL), inscrito no CPF sob o nº (...), DECLARA:</w:t>
      </w:r>
    </w:p>
    <w:p w14:paraId="7945443E" w14:textId="77777777" w:rsidR="00454D5B" w:rsidRDefault="00454D5B" w:rsidP="00454D5B">
      <w:pPr>
        <w:widowControl/>
        <w:rPr>
          <w:rFonts w:ascii="Times New Roman" w:eastAsia="Times New Roman" w:hAnsi="Times New Roman" w:cs="Times New Roman"/>
          <w:b/>
          <w:sz w:val="24"/>
          <w:szCs w:val="24"/>
          <w:u w:val="single"/>
          <w:lang w:val="pt-BR"/>
        </w:rPr>
      </w:pPr>
    </w:p>
    <w:p w14:paraId="7157E579" w14:textId="3F7198EB" w:rsidR="00454D5B" w:rsidRDefault="00454D5B" w:rsidP="00454D5B">
      <w:pPr>
        <w:widowControl/>
        <w:jc w:val="both"/>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Q</w:t>
      </w:r>
      <w:r w:rsidRPr="00266ED2">
        <w:rPr>
          <w:rFonts w:ascii="Times New Roman" w:eastAsia="Times New Roman" w:hAnsi="Times New Roman" w:cs="Times New Roman"/>
          <w:bCs/>
          <w:sz w:val="24"/>
          <w:szCs w:val="24"/>
          <w:lang w:val="pt-BR"/>
        </w:rPr>
        <w:t>ue não utiliza mão de obra direta ou indireta</w:t>
      </w:r>
      <w:r>
        <w:rPr>
          <w:rFonts w:ascii="Times New Roman" w:eastAsia="Times New Roman" w:hAnsi="Times New Roman" w:cs="Times New Roman"/>
          <w:bCs/>
          <w:sz w:val="24"/>
          <w:szCs w:val="24"/>
          <w:lang w:val="pt-BR"/>
        </w:rPr>
        <w:t xml:space="preserve"> </w:t>
      </w:r>
      <w:r w:rsidRPr="00266ED2">
        <w:rPr>
          <w:rFonts w:ascii="Times New Roman" w:eastAsia="Times New Roman" w:hAnsi="Times New Roman" w:cs="Times New Roman"/>
          <w:bCs/>
          <w:sz w:val="24"/>
          <w:szCs w:val="24"/>
          <w:lang w:val="pt-BR"/>
        </w:rPr>
        <w:t>de menores de 18 (dezoito) anos para a realização de trabalhos noturnos, perigosos ou insalubres,</w:t>
      </w:r>
      <w:r>
        <w:rPr>
          <w:rFonts w:ascii="Times New Roman" w:eastAsia="Times New Roman" w:hAnsi="Times New Roman" w:cs="Times New Roman"/>
          <w:bCs/>
          <w:sz w:val="24"/>
          <w:szCs w:val="24"/>
          <w:lang w:val="pt-BR"/>
        </w:rPr>
        <w:t xml:space="preserve"> </w:t>
      </w:r>
      <w:r w:rsidRPr="00266ED2">
        <w:rPr>
          <w:rFonts w:ascii="Times New Roman" w:eastAsia="Times New Roman" w:hAnsi="Times New Roman" w:cs="Times New Roman"/>
          <w:bCs/>
          <w:sz w:val="24"/>
          <w:szCs w:val="24"/>
          <w:lang w:val="pt-BR"/>
        </w:rPr>
        <w:t>bem como não utiliza, para qualquer trabalho, mão de obra direta ou indireta de menores de 16</w:t>
      </w:r>
      <w:r>
        <w:rPr>
          <w:rFonts w:ascii="Times New Roman" w:eastAsia="Times New Roman" w:hAnsi="Times New Roman" w:cs="Times New Roman"/>
          <w:bCs/>
          <w:sz w:val="24"/>
          <w:szCs w:val="24"/>
          <w:lang w:val="pt-BR"/>
        </w:rPr>
        <w:t xml:space="preserve"> </w:t>
      </w:r>
      <w:r w:rsidRPr="00266ED2">
        <w:rPr>
          <w:rFonts w:ascii="Times New Roman" w:eastAsia="Times New Roman" w:hAnsi="Times New Roman" w:cs="Times New Roman"/>
          <w:bCs/>
          <w:sz w:val="24"/>
          <w:szCs w:val="24"/>
          <w:lang w:val="pt-BR"/>
        </w:rPr>
        <w:t>(dezesseis) anos, exceto na condição de aprendiz, a partir de 14 (quatorze) anos, cumprindo</w:t>
      </w:r>
      <w:r>
        <w:rPr>
          <w:rFonts w:ascii="Times New Roman" w:eastAsia="Times New Roman" w:hAnsi="Times New Roman" w:cs="Times New Roman"/>
          <w:bCs/>
          <w:sz w:val="24"/>
          <w:szCs w:val="24"/>
          <w:lang w:val="pt-BR"/>
        </w:rPr>
        <w:t xml:space="preserve"> </w:t>
      </w:r>
      <w:r w:rsidRPr="00266ED2">
        <w:rPr>
          <w:rFonts w:ascii="Times New Roman" w:eastAsia="Times New Roman" w:hAnsi="Times New Roman" w:cs="Times New Roman"/>
          <w:bCs/>
          <w:sz w:val="24"/>
          <w:szCs w:val="24"/>
          <w:lang w:val="pt-BR"/>
        </w:rPr>
        <w:t xml:space="preserve">integralmente a norma contida no </w:t>
      </w:r>
      <w:hyperlink r:id="rId10" w:history="1">
        <w:r w:rsidRPr="0069587A">
          <w:rPr>
            <w:rStyle w:val="Hyperlink"/>
            <w:rFonts w:ascii="Times New Roman" w:eastAsia="Times New Roman" w:hAnsi="Times New Roman" w:cs="Times New Roman"/>
            <w:bCs/>
            <w:sz w:val="24"/>
            <w:szCs w:val="24"/>
            <w:lang w:val="pt-BR"/>
          </w:rPr>
          <w:t>art. 7°, inciso XXXIII, da Constituição da República Federativa do Brasil de 1988</w:t>
        </w:r>
      </w:hyperlink>
      <w:r w:rsidRPr="00266ED2">
        <w:rPr>
          <w:rFonts w:ascii="Times New Roman" w:eastAsia="Times New Roman" w:hAnsi="Times New Roman" w:cs="Times New Roman"/>
          <w:bCs/>
          <w:sz w:val="24"/>
          <w:szCs w:val="24"/>
          <w:lang w:val="pt-BR"/>
        </w:rPr>
        <w:t>, ciente de que a declaração falsa ou a não comunicação de qualquer ocorrência</w:t>
      </w:r>
      <w:r>
        <w:rPr>
          <w:rFonts w:ascii="Times New Roman" w:eastAsia="Times New Roman" w:hAnsi="Times New Roman" w:cs="Times New Roman"/>
          <w:bCs/>
          <w:sz w:val="24"/>
          <w:szCs w:val="24"/>
          <w:lang w:val="pt-BR"/>
        </w:rPr>
        <w:t xml:space="preserve"> </w:t>
      </w:r>
      <w:r w:rsidRPr="00266ED2">
        <w:rPr>
          <w:rFonts w:ascii="Times New Roman" w:eastAsia="Times New Roman" w:hAnsi="Times New Roman" w:cs="Times New Roman"/>
          <w:bCs/>
          <w:sz w:val="24"/>
          <w:szCs w:val="24"/>
          <w:lang w:val="pt-BR"/>
        </w:rPr>
        <w:t>posterior que modifique as declarações aqui prestadas o sujeitará à declaração de inidoneidade na</w:t>
      </w:r>
      <w:r>
        <w:rPr>
          <w:rFonts w:ascii="Times New Roman" w:eastAsia="Times New Roman" w:hAnsi="Times New Roman" w:cs="Times New Roman"/>
          <w:bCs/>
          <w:sz w:val="24"/>
          <w:szCs w:val="24"/>
          <w:lang w:val="pt-BR"/>
        </w:rPr>
        <w:t xml:space="preserve"> </w:t>
      </w:r>
      <w:r w:rsidRPr="00266ED2">
        <w:rPr>
          <w:rFonts w:ascii="Times New Roman" w:eastAsia="Times New Roman" w:hAnsi="Times New Roman" w:cs="Times New Roman"/>
          <w:bCs/>
          <w:sz w:val="24"/>
          <w:szCs w:val="24"/>
          <w:lang w:val="pt-BR"/>
        </w:rPr>
        <w:t xml:space="preserve">forma da </w:t>
      </w:r>
      <w:hyperlink r:id="rId11" w:history="1">
        <w:r w:rsidRPr="0069587A">
          <w:rPr>
            <w:rStyle w:val="Hyperlink"/>
            <w:rFonts w:ascii="Times New Roman" w:eastAsia="Times New Roman" w:hAnsi="Times New Roman" w:cs="Times New Roman"/>
            <w:bCs/>
            <w:sz w:val="24"/>
            <w:szCs w:val="24"/>
            <w:lang w:val="pt-BR"/>
          </w:rPr>
          <w:t>Lei Federal nº 14.133/2021</w:t>
        </w:r>
      </w:hyperlink>
      <w:r w:rsidRPr="00266ED2">
        <w:rPr>
          <w:rFonts w:ascii="Times New Roman" w:eastAsia="Times New Roman" w:hAnsi="Times New Roman" w:cs="Times New Roman"/>
          <w:bCs/>
          <w:sz w:val="24"/>
          <w:szCs w:val="24"/>
          <w:lang w:val="pt-BR"/>
        </w:rPr>
        <w:t xml:space="preserve"> e multa, sem prejuízo das demais cominações</w:t>
      </w:r>
      <w:r>
        <w:rPr>
          <w:rFonts w:ascii="Times New Roman" w:eastAsia="Times New Roman" w:hAnsi="Times New Roman" w:cs="Times New Roman"/>
          <w:bCs/>
          <w:sz w:val="24"/>
          <w:szCs w:val="24"/>
          <w:lang w:val="pt-BR"/>
        </w:rPr>
        <w:t xml:space="preserve"> </w:t>
      </w:r>
      <w:r w:rsidRPr="00266ED2">
        <w:rPr>
          <w:rFonts w:ascii="Times New Roman" w:eastAsia="Times New Roman" w:hAnsi="Times New Roman" w:cs="Times New Roman"/>
          <w:bCs/>
          <w:sz w:val="24"/>
          <w:szCs w:val="24"/>
          <w:lang w:val="pt-BR"/>
        </w:rPr>
        <w:t>legais.</w:t>
      </w:r>
    </w:p>
    <w:p w14:paraId="540B42F9" w14:textId="77777777" w:rsidR="00454D5B" w:rsidRPr="00266ED2" w:rsidRDefault="00454D5B" w:rsidP="00454D5B">
      <w:pPr>
        <w:widowControl/>
        <w:jc w:val="both"/>
        <w:rPr>
          <w:rFonts w:ascii="Times New Roman" w:eastAsia="Times New Roman" w:hAnsi="Times New Roman" w:cs="Times New Roman"/>
          <w:bCs/>
          <w:sz w:val="24"/>
          <w:szCs w:val="24"/>
          <w:lang w:val="pt-BR"/>
        </w:rPr>
      </w:pPr>
    </w:p>
    <w:p w14:paraId="4F153993" w14:textId="77777777" w:rsidR="00454D5B" w:rsidRDefault="00454D5B" w:rsidP="00454D5B">
      <w:pPr>
        <w:widowControl/>
        <w:jc w:val="both"/>
        <w:rPr>
          <w:rFonts w:ascii="Times New Roman" w:eastAsia="Times New Roman" w:hAnsi="Times New Roman" w:cs="Times New Roman"/>
          <w:bCs/>
          <w:sz w:val="24"/>
          <w:szCs w:val="24"/>
          <w:lang w:val="pt-BR"/>
        </w:rPr>
      </w:pPr>
      <w:r w:rsidRPr="00266ED2">
        <w:rPr>
          <w:rFonts w:ascii="Times New Roman" w:eastAsia="Times New Roman" w:hAnsi="Times New Roman" w:cs="Times New Roman"/>
          <w:bCs/>
          <w:sz w:val="24"/>
          <w:szCs w:val="24"/>
          <w:lang w:val="pt-BR"/>
        </w:rPr>
        <w:t>RESSALVA:</w:t>
      </w:r>
    </w:p>
    <w:p w14:paraId="667B025C" w14:textId="77777777" w:rsidR="00A75A84" w:rsidRPr="00266ED2" w:rsidRDefault="00A75A84" w:rsidP="00454D5B">
      <w:pPr>
        <w:widowControl/>
        <w:jc w:val="both"/>
        <w:rPr>
          <w:rFonts w:ascii="Times New Roman" w:eastAsia="Times New Roman" w:hAnsi="Times New Roman" w:cs="Times New Roman"/>
          <w:bCs/>
          <w:sz w:val="24"/>
          <w:szCs w:val="24"/>
          <w:lang w:val="pt-BR"/>
        </w:rPr>
      </w:pPr>
    </w:p>
    <w:p w14:paraId="7C4EA48D" w14:textId="3131F4E7" w:rsidR="00454D5B" w:rsidRPr="00266ED2" w:rsidRDefault="00454D5B" w:rsidP="00454D5B">
      <w:pPr>
        <w:widowControl/>
        <w:jc w:val="both"/>
        <w:rPr>
          <w:rFonts w:ascii="Times New Roman" w:eastAsia="Times New Roman" w:hAnsi="Times New Roman" w:cs="Times New Roman"/>
          <w:bCs/>
          <w:sz w:val="24"/>
          <w:szCs w:val="24"/>
          <w:lang w:val="pt-BR"/>
        </w:rPr>
      </w:pPr>
      <w:proofErr w:type="gramStart"/>
      <w:r w:rsidRPr="00266ED2">
        <w:rPr>
          <w:rFonts w:ascii="Times New Roman" w:eastAsia="Times New Roman" w:hAnsi="Times New Roman" w:cs="Times New Roman"/>
          <w:bCs/>
          <w:sz w:val="24"/>
          <w:szCs w:val="24"/>
          <w:lang w:val="pt-BR"/>
        </w:rPr>
        <w:t>(</w:t>
      </w:r>
      <w:r w:rsidR="00A75A84">
        <w:rPr>
          <w:rFonts w:ascii="Times New Roman" w:eastAsia="Times New Roman" w:hAnsi="Times New Roman" w:cs="Times New Roman"/>
          <w:bCs/>
          <w:sz w:val="24"/>
          <w:szCs w:val="24"/>
          <w:lang w:val="pt-BR"/>
        </w:rPr>
        <w:t xml:space="preserve">  </w:t>
      </w:r>
      <w:proofErr w:type="gramEnd"/>
      <w:r w:rsidRPr="00266ED2">
        <w:rPr>
          <w:rFonts w:ascii="Times New Roman" w:eastAsia="Times New Roman" w:hAnsi="Times New Roman" w:cs="Times New Roman"/>
          <w:bCs/>
          <w:sz w:val="24"/>
          <w:szCs w:val="24"/>
          <w:lang w:val="pt-BR"/>
        </w:rPr>
        <w:t xml:space="preserve"> ) Emprega menor de idade, a partir de 14 (quatorze) anos, na condição de aprendiz.</w:t>
      </w:r>
    </w:p>
    <w:p w14:paraId="700BA17E" w14:textId="77777777" w:rsidR="00454D5B" w:rsidRDefault="00454D5B" w:rsidP="00454D5B">
      <w:pPr>
        <w:widowControl/>
        <w:rPr>
          <w:rFonts w:ascii="Times New Roman" w:eastAsia="Times New Roman" w:hAnsi="Times New Roman" w:cs="Times New Roman"/>
          <w:b/>
          <w:sz w:val="24"/>
          <w:szCs w:val="24"/>
          <w:u w:val="single"/>
          <w:lang w:val="pt-BR"/>
        </w:rPr>
      </w:pPr>
    </w:p>
    <w:p w14:paraId="093F4AC0" w14:textId="77777777" w:rsidR="00454D5B" w:rsidRDefault="00454D5B" w:rsidP="00454D5B">
      <w:pPr>
        <w:widowControl/>
        <w:rPr>
          <w:rFonts w:ascii="Times New Roman" w:eastAsia="Times New Roman" w:hAnsi="Times New Roman" w:cs="Times New Roman"/>
          <w:b/>
          <w:sz w:val="24"/>
          <w:szCs w:val="24"/>
          <w:u w:val="single"/>
          <w:lang w:val="pt-BR"/>
        </w:rPr>
      </w:pPr>
    </w:p>
    <w:p w14:paraId="5C23517C" w14:textId="77777777" w:rsidR="00454D5B" w:rsidRPr="008C6DB1" w:rsidRDefault="00454D5B" w:rsidP="00454D5B">
      <w:pPr>
        <w:jc w:val="center"/>
        <w:rPr>
          <w:rFonts w:ascii="Times New Roman" w:eastAsia="Calibri" w:hAnsi="Times New Roman" w:cs="Times New Roman"/>
          <w:color w:val="000000"/>
          <w:sz w:val="24"/>
          <w:szCs w:val="24"/>
          <w:lang w:val="pt-BR"/>
        </w:rPr>
      </w:pPr>
      <w:r w:rsidRPr="008C6DB1">
        <w:rPr>
          <w:rFonts w:ascii="Times New Roman" w:eastAsia="Calibri" w:hAnsi="Times New Roman" w:cs="Times New Roman"/>
          <w:color w:val="000000"/>
          <w:sz w:val="24"/>
          <w:szCs w:val="24"/>
          <w:lang w:val="pt-BR"/>
        </w:rPr>
        <w:t>Local e data</w:t>
      </w:r>
    </w:p>
    <w:p w14:paraId="51F9E28E" w14:textId="77777777" w:rsidR="00454D5B" w:rsidRPr="008C6DB1" w:rsidRDefault="00454D5B" w:rsidP="00454D5B">
      <w:pPr>
        <w:jc w:val="center"/>
        <w:rPr>
          <w:rFonts w:ascii="Times New Roman" w:eastAsia="Calibri" w:hAnsi="Times New Roman" w:cs="Times New Roman"/>
          <w:color w:val="000000"/>
          <w:sz w:val="24"/>
          <w:szCs w:val="24"/>
          <w:lang w:val="pt-BR"/>
        </w:rPr>
      </w:pPr>
      <w:r w:rsidRPr="008C6DB1">
        <w:rPr>
          <w:rFonts w:ascii="Times New Roman" w:eastAsia="Calibri" w:hAnsi="Times New Roman" w:cs="Times New Roman"/>
          <w:color w:val="000000"/>
          <w:sz w:val="24"/>
          <w:szCs w:val="24"/>
          <w:lang w:val="pt-BR"/>
        </w:rPr>
        <w:t>(Nome e assinatura do representante da pessoa jurídica)</w:t>
      </w:r>
    </w:p>
    <w:p w14:paraId="7A7539A0" w14:textId="77777777" w:rsidR="00454D5B" w:rsidRPr="00B246EA" w:rsidRDefault="00454D5B" w:rsidP="00454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pt-BR"/>
        </w:rPr>
      </w:pPr>
      <w:r w:rsidRPr="008C6DB1">
        <w:rPr>
          <w:rFonts w:ascii="Times New Roman" w:eastAsia="Times New Roman" w:hAnsi="Times New Roman" w:cs="Times New Roman"/>
          <w:color w:val="000000"/>
          <w:sz w:val="24"/>
          <w:szCs w:val="24"/>
          <w:lang w:val="pt-BR" w:eastAsia="pt-BR"/>
        </w:rPr>
        <w:t>Empresa</w:t>
      </w:r>
    </w:p>
    <w:p w14:paraId="17FEEFFD" w14:textId="77777777" w:rsidR="00454D5B" w:rsidRPr="00B246EA" w:rsidRDefault="00454D5B" w:rsidP="006D38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pt-BR"/>
        </w:rPr>
      </w:pPr>
    </w:p>
    <w:p w14:paraId="0B19AE35" w14:textId="77777777" w:rsidR="003404CA" w:rsidRPr="008274A1" w:rsidRDefault="003404CA" w:rsidP="003404CA">
      <w:pPr>
        <w:widowControl/>
        <w:jc w:val="center"/>
        <w:rPr>
          <w:rFonts w:ascii="Times New Roman" w:hAnsi="Times New Roman" w:cs="Times New Roman"/>
          <w:color w:val="C00000"/>
          <w:sz w:val="24"/>
          <w:szCs w:val="24"/>
          <w:lang w:val="pt-BR"/>
        </w:rPr>
      </w:pPr>
    </w:p>
    <w:p w14:paraId="733CD961" w14:textId="77777777" w:rsidR="003404CA" w:rsidRPr="008274A1" w:rsidRDefault="003404CA" w:rsidP="003404CA">
      <w:pPr>
        <w:widowControl/>
        <w:jc w:val="center"/>
        <w:rPr>
          <w:rFonts w:ascii="Times New Roman" w:hAnsi="Times New Roman" w:cs="Times New Roman"/>
          <w:color w:val="C00000"/>
          <w:sz w:val="24"/>
          <w:szCs w:val="24"/>
          <w:lang w:val="pt-BR"/>
        </w:rPr>
      </w:pPr>
    </w:p>
    <w:p w14:paraId="006C4BF0" w14:textId="77777777" w:rsidR="003404CA" w:rsidRPr="008274A1" w:rsidRDefault="003404CA" w:rsidP="003404CA">
      <w:pPr>
        <w:widowControl/>
        <w:jc w:val="center"/>
        <w:rPr>
          <w:rFonts w:ascii="Times New Roman" w:hAnsi="Times New Roman" w:cs="Times New Roman"/>
          <w:color w:val="C00000"/>
          <w:sz w:val="24"/>
          <w:szCs w:val="24"/>
          <w:lang w:val="pt-BR"/>
        </w:rPr>
      </w:pPr>
    </w:p>
    <w:p w14:paraId="55A9E6AA" w14:textId="77777777" w:rsidR="003404CA" w:rsidRPr="008274A1" w:rsidRDefault="003404CA" w:rsidP="003404CA">
      <w:pPr>
        <w:widowControl/>
        <w:jc w:val="center"/>
        <w:rPr>
          <w:rFonts w:ascii="Times New Roman" w:hAnsi="Times New Roman" w:cs="Times New Roman"/>
          <w:color w:val="C00000"/>
          <w:sz w:val="24"/>
          <w:szCs w:val="24"/>
          <w:lang w:val="pt-BR"/>
        </w:rPr>
      </w:pPr>
    </w:p>
    <w:p w14:paraId="7202F59A" w14:textId="77777777" w:rsidR="003404CA" w:rsidRPr="008274A1" w:rsidRDefault="003404CA" w:rsidP="003404CA">
      <w:pPr>
        <w:widowControl/>
        <w:jc w:val="center"/>
        <w:rPr>
          <w:rFonts w:ascii="Times New Roman" w:hAnsi="Times New Roman" w:cs="Times New Roman"/>
          <w:color w:val="C00000"/>
          <w:sz w:val="24"/>
          <w:szCs w:val="24"/>
          <w:lang w:val="pt-BR"/>
        </w:rPr>
      </w:pPr>
    </w:p>
    <w:p w14:paraId="7695052F" w14:textId="77777777" w:rsidR="003404CA" w:rsidRPr="008274A1" w:rsidRDefault="003404CA" w:rsidP="003404CA">
      <w:pPr>
        <w:widowControl/>
        <w:jc w:val="center"/>
        <w:rPr>
          <w:rFonts w:ascii="Times New Roman" w:hAnsi="Times New Roman" w:cs="Times New Roman"/>
          <w:color w:val="C00000"/>
          <w:sz w:val="24"/>
          <w:szCs w:val="24"/>
          <w:lang w:val="pt-BR"/>
        </w:rPr>
      </w:pPr>
    </w:p>
    <w:p w14:paraId="3DF433D3" w14:textId="77777777" w:rsidR="006D38D0" w:rsidRDefault="006D38D0">
      <w:pPr>
        <w:widowControl/>
        <w:rPr>
          <w:rFonts w:ascii="Times New Roman" w:hAnsi="Times New Roman" w:cs="Times New Roman"/>
          <w:b/>
          <w:sz w:val="24"/>
          <w:szCs w:val="24"/>
          <w:lang w:val="pt-BR"/>
        </w:rPr>
      </w:pPr>
      <w:r>
        <w:rPr>
          <w:rFonts w:ascii="Times New Roman" w:hAnsi="Times New Roman" w:cs="Times New Roman"/>
          <w:b/>
          <w:sz w:val="24"/>
          <w:szCs w:val="24"/>
          <w:lang w:val="pt-BR"/>
        </w:rPr>
        <w:br w:type="page"/>
      </w:r>
    </w:p>
    <w:p w14:paraId="4DF4E02C" w14:textId="3AEE1992" w:rsidR="003404CA" w:rsidRPr="007970C2" w:rsidRDefault="004A36FB" w:rsidP="004A36FB">
      <w:pPr>
        <w:jc w:val="both"/>
        <w:rPr>
          <w:rFonts w:ascii="Times New Roman" w:hAnsi="Times New Roman" w:cs="Times New Roman"/>
          <w:b/>
          <w:sz w:val="24"/>
          <w:szCs w:val="24"/>
          <w:u w:val="single"/>
          <w:lang w:val="pt-BR"/>
        </w:rPr>
      </w:pPr>
      <w:r w:rsidRPr="007970C2">
        <w:rPr>
          <w:rFonts w:ascii="Times New Roman" w:hAnsi="Times New Roman" w:cs="Times New Roman"/>
          <w:b/>
          <w:sz w:val="24"/>
          <w:szCs w:val="24"/>
          <w:u w:val="single"/>
          <w:lang w:val="pt-BR"/>
        </w:rPr>
        <w:lastRenderedPageBreak/>
        <w:t xml:space="preserve">ANEXO VI </w:t>
      </w:r>
      <w:r w:rsidR="00F20F26">
        <w:rPr>
          <w:rFonts w:ascii="Times New Roman" w:hAnsi="Times New Roman" w:cs="Times New Roman"/>
          <w:b/>
          <w:sz w:val="24"/>
          <w:szCs w:val="24"/>
          <w:u w:val="single"/>
          <w:lang w:val="pt-BR"/>
        </w:rPr>
        <w:t>-</w:t>
      </w:r>
      <w:r w:rsidRPr="007970C2">
        <w:rPr>
          <w:rFonts w:ascii="Times New Roman" w:hAnsi="Times New Roman" w:cs="Times New Roman"/>
          <w:b/>
          <w:sz w:val="24"/>
          <w:szCs w:val="24"/>
          <w:u w:val="single"/>
          <w:lang w:val="pt-BR"/>
        </w:rPr>
        <w:t xml:space="preserve"> DECLARAÇÃO DE </w:t>
      </w:r>
      <w:r w:rsidRPr="007970C2">
        <w:rPr>
          <w:rFonts w:ascii="Times New Roman" w:eastAsia="Aptos" w:hAnsi="Times New Roman" w:cs="Times New Roman"/>
          <w:b/>
          <w:sz w:val="24"/>
          <w:szCs w:val="24"/>
          <w:u w:val="single"/>
          <w:lang w:val="pt-BR"/>
        </w:rPr>
        <w:t>CONHECIMENTO DE TODAS AS INFORMAÇÕES E DAS CONDIÇÕES LOCAIS</w:t>
      </w:r>
    </w:p>
    <w:p w14:paraId="619FDB26" w14:textId="77777777" w:rsidR="004A36FB" w:rsidRDefault="004A36FB" w:rsidP="00E930FE">
      <w:pPr>
        <w:jc w:val="both"/>
        <w:rPr>
          <w:rFonts w:ascii="Times New Roman" w:hAnsi="Times New Roman" w:cs="Times New Roman"/>
          <w:sz w:val="24"/>
          <w:szCs w:val="24"/>
          <w:lang w:val="pt-BR"/>
        </w:rPr>
      </w:pPr>
    </w:p>
    <w:p w14:paraId="733499A6" w14:textId="1F60DA35" w:rsidR="00E930FE" w:rsidRPr="008C6DB1" w:rsidRDefault="00E930FE" w:rsidP="00E930FE">
      <w:pPr>
        <w:jc w:val="both"/>
        <w:rPr>
          <w:rFonts w:ascii="Times New Roman" w:hAnsi="Times New Roman" w:cs="Times New Roman"/>
          <w:sz w:val="24"/>
          <w:szCs w:val="24"/>
          <w:lang w:val="pt-BR"/>
        </w:rPr>
      </w:pPr>
      <w:r w:rsidRPr="008C6DB1">
        <w:rPr>
          <w:rFonts w:ascii="Times New Roman" w:hAnsi="Times New Roman" w:cs="Times New Roman"/>
          <w:sz w:val="24"/>
          <w:szCs w:val="24"/>
          <w:lang w:val="pt-BR"/>
        </w:rPr>
        <w:t>NOME DO LICITANTE: (...)</w:t>
      </w:r>
    </w:p>
    <w:p w14:paraId="43F7762E" w14:textId="77777777" w:rsidR="00E930FE" w:rsidRPr="008C6DB1" w:rsidRDefault="00E930FE" w:rsidP="00E930FE">
      <w:pPr>
        <w:jc w:val="both"/>
        <w:rPr>
          <w:rFonts w:ascii="Times New Roman" w:hAnsi="Times New Roman" w:cs="Times New Roman"/>
          <w:sz w:val="24"/>
          <w:szCs w:val="24"/>
          <w:lang w:val="pt-BR"/>
        </w:rPr>
      </w:pPr>
      <w:r w:rsidRPr="008C6DB1">
        <w:rPr>
          <w:rFonts w:ascii="Times New Roman" w:hAnsi="Times New Roman" w:cs="Times New Roman"/>
          <w:sz w:val="24"/>
          <w:szCs w:val="24"/>
          <w:lang w:val="pt-BR"/>
        </w:rPr>
        <w:t>ENDEREÇO COMPLETO: (...)</w:t>
      </w:r>
    </w:p>
    <w:p w14:paraId="077DACBD" w14:textId="77777777" w:rsidR="00E930FE" w:rsidRPr="008C6DB1" w:rsidRDefault="00E930FE" w:rsidP="00E930FE">
      <w:pPr>
        <w:jc w:val="both"/>
        <w:rPr>
          <w:rFonts w:ascii="Times New Roman" w:hAnsi="Times New Roman" w:cs="Times New Roman"/>
          <w:sz w:val="24"/>
          <w:szCs w:val="24"/>
          <w:lang w:val="pt-BR"/>
        </w:rPr>
      </w:pPr>
      <w:r w:rsidRPr="008C6DB1">
        <w:rPr>
          <w:rFonts w:ascii="Times New Roman" w:hAnsi="Times New Roman" w:cs="Times New Roman"/>
          <w:sz w:val="24"/>
          <w:szCs w:val="24"/>
          <w:lang w:val="pt-BR"/>
        </w:rPr>
        <w:t>TELEFONE: (...)</w:t>
      </w:r>
    </w:p>
    <w:p w14:paraId="7B5882F5" w14:textId="77777777" w:rsidR="00E930FE" w:rsidRPr="008C6DB1" w:rsidRDefault="00E930FE" w:rsidP="00E930FE">
      <w:pPr>
        <w:jc w:val="both"/>
        <w:rPr>
          <w:rFonts w:ascii="Times New Roman" w:hAnsi="Times New Roman" w:cs="Times New Roman"/>
          <w:sz w:val="24"/>
          <w:szCs w:val="24"/>
          <w:lang w:val="pt-BR"/>
        </w:rPr>
      </w:pPr>
      <w:r w:rsidRPr="008C6DB1">
        <w:rPr>
          <w:rFonts w:ascii="Times New Roman" w:hAnsi="Times New Roman" w:cs="Times New Roman"/>
          <w:sz w:val="24"/>
          <w:szCs w:val="24"/>
          <w:lang w:val="pt-BR"/>
        </w:rPr>
        <w:t>E-MAIL: (...)</w:t>
      </w:r>
    </w:p>
    <w:p w14:paraId="0DA4E8F8" w14:textId="77777777" w:rsidR="00E930FE" w:rsidRPr="008C6DB1" w:rsidRDefault="00E930FE" w:rsidP="00E930FE">
      <w:pPr>
        <w:jc w:val="both"/>
        <w:rPr>
          <w:rFonts w:ascii="Times New Roman" w:hAnsi="Times New Roman" w:cs="Times New Roman"/>
          <w:sz w:val="24"/>
          <w:szCs w:val="24"/>
          <w:lang w:val="pt-BR"/>
        </w:rPr>
      </w:pPr>
    </w:p>
    <w:p w14:paraId="0A8A1E3B" w14:textId="77777777" w:rsidR="00E930FE" w:rsidRPr="008C6DB1" w:rsidRDefault="00E930FE" w:rsidP="00E930FE">
      <w:pPr>
        <w:jc w:val="both"/>
        <w:rPr>
          <w:rFonts w:ascii="Times New Roman" w:hAnsi="Times New Roman" w:cs="Times New Roman"/>
          <w:sz w:val="24"/>
          <w:szCs w:val="24"/>
          <w:lang w:val="pt-BR"/>
        </w:rPr>
      </w:pPr>
      <w:r w:rsidRPr="008C6DB1">
        <w:rPr>
          <w:rFonts w:ascii="Times New Roman" w:hAnsi="Times New Roman" w:cs="Times New Roman"/>
          <w:sz w:val="24"/>
          <w:szCs w:val="24"/>
          <w:lang w:val="pt-BR"/>
        </w:rPr>
        <w:t>(NOME DO LICITANTE), CPF/CNPJ nº (...), com sede na (ENDEREÇO COMPLETO), por intermédio de seu representante legal, (NOME DO REPRESENTANTE LEGAL), inscrito no CPF sob o nº (...), DECLARA:</w:t>
      </w:r>
    </w:p>
    <w:p w14:paraId="7A34C520" w14:textId="77777777" w:rsidR="003404CA" w:rsidRDefault="003404CA" w:rsidP="003404CA">
      <w:pPr>
        <w:rPr>
          <w:rFonts w:ascii="Times New Roman" w:hAnsi="Times New Roman" w:cs="Times New Roman"/>
          <w:b/>
          <w:sz w:val="24"/>
          <w:szCs w:val="24"/>
          <w:lang w:val="pt-BR"/>
        </w:rPr>
      </w:pPr>
    </w:p>
    <w:p w14:paraId="5786FC61" w14:textId="6D66A9CB" w:rsidR="00A75A84" w:rsidRDefault="009502E1" w:rsidP="009502E1">
      <w:pPr>
        <w:jc w:val="both"/>
        <w:rPr>
          <w:rFonts w:ascii="Times New Roman" w:hAnsi="Times New Roman" w:cs="Times New Roman"/>
          <w:sz w:val="24"/>
          <w:szCs w:val="24"/>
          <w:lang w:val="pt-BR"/>
        </w:rPr>
      </w:pPr>
      <w:r>
        <w:rPr>
          <w:rFonts w:ascii="Times New Roman" w:hAnsi="Times New Roman" w:cs="Times New Roman"/>
          <w:sz w:val="24"/>
          <w:szCs w:val="24"/>
          <w:lang w:val="pt-BR"/>
        </w:rPr>
        <w:t>T</w:t>
      </w:r>
      <w:r w:rsidRPr="009502E1">
        <w:rPr>
          <w:rFonts w:ascii="Times New Roman" w:hAnsi="Times New Roman" w:cs="Times New Roman"/>
          <w:sz w:val="24"/>
          <w:szCs w:val="24"/>
          <w:lang w:val="pt-BR"/>
        </w:rPr>
        <w:t xml:space="preserve">er pleno conhecimento de todas as informações previstas nos documentos que instruem </w:t>
      </w:r>
      <w:r w:rsidR="00FB5AC2">
        <w:rPr>
          <w:rFonts w:ascii="Times New Roman" w:hAnsi="Times New Roman" w:cs="Times New Roman"/>
          <w:sz w:val="24"/>
          <w:szCs w:val="24"/>
          <w:lang w:val="pt-BR"/>
        </w:rPr>
        <w:t xml:space="preserve">o Leilão </w:t>
      </w:r>
      <w:r w:rsidRPr="009502E1">
        <w:rPr>
          <w:rFonts w:ascii="Times New Roman" w:hAnsi="Times New Roman" w:cs="Times New Roman"/>
          <w:sz w:val="24"/>
          <w:szCs w:val="24"/>
          <w:lang w:val="pt-BR"/>
        </w:rPr>
        <w:t xml:space="preserve">nº </w:t>
      </w:r>
      <w:r w:rsidR="00A75A84">
        <w:rPr>
          <w:rFonts w:ascii="Times New Roman" w:hAnsi="Times New Roman" w:cs="Times New Roman"/>
          <w:sz w:val="24"/>
          <w:szCs w:val="24"/>
          <w:lang w:val="pt-BR"/>
        </w:rPr>
        <w:t>003/2024</w:t>
      </w:r>
      <w:r w:rsidRPr="009502E1">
        <w:rPr>
          <w:rFonts w:ascii="Times New Roman" w:hAnsi="Times New Roman" w:cs="Times New Roman"/>
          <w:sz w:val="24"/>
          <w:szCs w:val="24"/>
          <w:lang w:val="pt-BR"/>
        </w:rPr>
        <w:t xml:space="preserve"> - PMBC, condições locais e peculiaridades inerentes à natureza dos trabalhos para o pleno cumprimento das obrigações e adequada execução do contrato objeto desta licitação, não podendo alegar posteriormente, desconhecimento de qualquer fato.</w:t>
      </w:r>
    </w:p>
    <w:p w14:paraId="6A469DBA" w14:textId="77777777" w:rsidR="00A75A84" w:rsidRDefault="00A75A84" w:rsidP="009502E1">
      <w:pPr>
        <w:jc w:val="both"/>
        <w:rPr>
          <w:rFonts w:ascii="Times New Roman" w:hAnsi="Times New Roman" w:cs="Times New Roman"/>
          <w:sz w:val="24"/>
          <w:szCs w:val="24"/>
          <w:lang w:val="pt-BR"/>
        </w:rPr>
      </w:pPr>
    </w:p>
    <w:p w14:paraId="13D92997" w14:textId="708CF2AC" w:rsidR="009502E1" w:rsidRPr="009502E1" w:rsidRDefault="009502E1" w:rsidP="009502E1">
      <w:pPr>
        <w:jc w:val="both"/>
        <w:rPr>
          <w:rFonts w:ascii="Times New Roman" w:hAnsi="Times New Roman" w:cs="Times New Roman"/>
          <w:sz w:val="24"/>
          <w:szCs w:val="24"/>
          <w:lang w:val="pt-BR"/>
        </w:rPr>
      </w:pPr>
      <w:r w:rsidRPr="009502E1">
        <w:rPr>
          <w:rFonts w:ascii="Times New Roman" w:hAnsi="Times New Roman" w:cs="Times New Roman"/>
          <w:sz w:val="24"/>
          <w:szCs w:val="24"/>
          <w:lang w:val="pt-BR"/>
        </w:rPr>
        <w:t>Por fim, DECLARA conhecer e concordar com todas as obrigações e exigências previstas no instrumento convocatório e nos demais documentos que integram o processo licitatório, não podendo alegar posteriormente, desconhecimento de qualquer fato.</w:t>
      </w:r>
    </w:p>
    <w:p w14:paraId="4DE7AC78" w14:textId="77777777" w:rsidR="009502E1" w:rsidRPr="008274A1" w:rsidRDefault="009502E1" w:rsidP="003404CA">
      <w:pPr>
        <w:rPr>
          <w:rFonts w:ascii="Times New Roman" w:hAnsi="Times New Roman" w:cs="Times New Roman"/>
          <w:b/>
          <w:sz w:val="24"/>
          <w:szCs w:val="24"/>
          <w:lang w:val="pt-BR"/>
        </w:rPr>
      </w:pPr>
    </w:p>
    <w:p w14:paraId="121EC3EC" w14:textId="77777777" w:rsidR="003404CA" w:rsidRDefault="003404CA" w:rsidP="003404CA">
      <w:pPr>
        <w:jc w:val="both"/>
        <w:rPr>
          <w:rFonts w:ascii="Times New Roman" w:hAnsi="Times New Roman" w:cs="Times New Roman"/>
          <w:sz w:val="24"/>
          <w:szCs w:val="24"/>
          <w:lang w:val="pt-BR"/>
        </w:rPr>
      </w:pPr>
    </w:p>
    <w:p w14:paraId="27B7200D" w14:textId="77777777" w:rsidR="0059336A" w:rsidRPr="008C6DB1" w:rsidRDefault="0059336A" w:rsidP="0059336A">
      <w:pPr>
        <w:jc w:val="center"/>
        <w:rPr>
          <w:rFonts w:ascii="Times New Roman" w:eastAsia="Calibri" w:hAnsi="Times New Roman" w:cs="Times New Roman"/>
          <w:color w:val="000000"/>
          <w:sz w:val="24"/>
          <w:szCs w:val="24"/>
          <w:lang w:val="pt-BR"/>
        </w:rPr>
      </w:pPr>
      <w:r w:rsidRPr="008C6DB1">
        <w:rPr>
          <w:rFonts w:ascii="Times New Roman" w:eastAsia="Calibri" w:hAnsi="Times New Roman" w:cs="Times New Roman"/>
          <w:color w:val="000000"/>
          <w:sz w:val="24"/>
          <w:szCs w:val="24"/>
          <w:lang w:val="pt-BR"/>
        </w:rPr>
        <w:t>Local e data</w:t>
      </w:r>
    </w:p>
    <w:p w14:paraId="375551D0" w14:textId="77777777" w:rsidR="0059336A" w:rsidRPr="008C6DB1" w:rsidRDefault="0059336A" w:rsidP="0059336A">
      <w:pPr>
        <w:jc w:val="center"/>
        <w:rPr>
          <w:rFonts w:ascii="Times New Roman" w:eastAsia="Calibri" w:hAnsi="Times New Roman" w:cs="Times New Roman"/>
          <w:color w:val="000000"/>
          <w:sz w:val="24"/>
          <w:szCs w:val="24"/>
          <w:lang w:val="pt-BR"/>
        </w:rPr>
      </w:pPr>
      <w:r w:rsidRPr="008C6DB1">
        <w:rPr>
          <w:rFonts w:ascii="Times New Roman" w:eastAsia="Calibri" w:hAnsi="Times New Roman" w:cs="Times New Roman"/>
          <w:color w:val="000000"/>
          <w:sz w:val="24"/>
          <w:szCs w:val="24"/>
          <w:lang w:val="pt-BR"/>
        </w:rPr>
        <w:t>(Nome e assinatura do representante da pessoa jurídica)</w:t>
      </w:r>
    </w:p>
    <w:p w14:paraId="5F307027" w14:textId="77777777" w:rsidR="0059336A" w:rsidRPr="00B246EA" w:rsidRDefault="0059336A" w:rsidP="005933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pt-BR"/>
        </w:rPr>
      </w:pPr>
      <w:r w:rsidRPr="008C6DB1">
        <w:rPr>
          <w:rFonts w:ascii="Times New Roman" w:eastAsia="Times New Roman" w:hAnsi="Times New Roman" w:cs="Times New Roman"/>
          <w:color w:val="000000"/>
          <w:sz w:val="24"/>
          <w:szCs w:val="24"/>
          <w:lang w:val="pt-BR" w:eastAsia="pt-BR"/>
        </w:rPr>
        <w:t>Empresa</w:t>
      </w:r>
    </w:p>
    <w:p w14:paraId="098E4413" w14:textId="77777777" w:rsidR="003404CA" w:rsidRPr="008274A1" w:rsidRDefault="003404CA" w:rsidP="003404CA">
      <w:pPr>
        <w:tabs>
          <w:tab w:val="left" w:pos="1318"/>
        </w:tabs>
        <w:jc w:val="center"/>
        <w:rPr>
          <w:rFonts w:ascii="Times New Roman" w:hAnsi="Times New Roman" w:cs="Times New Roman"/>
          <w:sz w:val="24"/>
          <w:szCs w:val="24"/>
          <w:lang w:val="pt-BR"/>
        </w:rPr>
      </w:pPr>
    </w:p>
    <w:p w14:paraId="48ED0206" w14:textId="77777777" w:rsidR="0059336A" w:rsidRDefault="0059336A">
      <w:pPr>
        <w:widowControl/>
        <w:rPr>
          <w:rFonts w:ascii="Times New Roman" w:eastAsia="Times New Roman" w:hAnsi="Times New Roman" w:cs="Times New Roman"/>
          <w:b/>
          <w:sz w:val="24"/>
          <w:szCs w:val="24"/>
          <w:u w:val="single"/>
          <w:lang w:val="pt-BR"/>
        </w:rPr>
      </w:pPr>
      <w:r>
        <w:rPr>
          <w:rFonts w:ascii="Times New Roman" w:eastAsia="Times New Roman" w:hAnsi="Times New Roman" w:cs="Times New Roman"/>
          <w:b/>
          <w:sz w:val="24"/>
          <w:szCs w:val="24"/>
          <w:u w:val="single"/>
          <w:lang w:val="pt-BR"/>
        </w:rPr>
        <w:br w:type="page"/>
      </w:r>
    </w:p>
    <w:p w14:paraId="0C44A02C" w14:textId="37801AFF" w:rsidR="00724C62" w:rsidRDefault="00724C62" w:rsidP="0072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color w:val="000000"/>
          <w:sz w:val="24"/>
          <w:szCs w:val="24"/>
          <w:lang w:val="pt-BR"/>
        </w:rPr>
      </w:pPr>
      <w:r w:rsidRPr="009F26E2">
        <w:rPr>
          <w:rFonts w:ascii="Times New Roman" w:eastAsia="Times New Roman" w:hAnsi="Times New Roman" w:cs="Times New Roman"/>
          <w:b/>
          <w:sz w:val="24"/>
          <w:szCs w:val="24"/>
          <w:u w:val="single"/>
          <w:lang w:val="pt-BR"/>
        </w:rPr>
        <w:lastRenderedPageBreak/>
        <w:t>ANEXO</w:t>
      </w:r>
      <w:r>
        <w:rPr>
          <w:rFonts w:ascii="Times New Roman" w:eastAsia="Times New Roman" w:hAnsi="Times New Roman" w:cs="Times New Roman"/>
          <w:b/>
          <w:sz w:val="24"/>
          <w:szCs w:val="24"/>
          <w:u w:val="single"/>
          <w:lang w:val="pt-BR"/>
        </w:rPr>
        <w:t xml:space="preserve"> </w:t>
      </w:r>
      <w:r w:rsidR="0037535E">
        <w:rPr>
          <w:rFonts w:ascii="Times New Roman" w:eastAsia="Times New Roman" w:hAnsi="Times New Roman" w:cs="Times New Roman"/>
          <w:b/>
          <w:sz w:val="24"/>
          <w:szCs w:val="24"/>
          <w:u w:val="single"/>
          <w:lang w:val="pt-BR"/>
        </w:rPr>
        <w:t>VII</w:t>
      </w:r>
      <w:r w:rsidRPr="009F26E2">
        <w:rPr>
          <w:rFonts w:ascii="Times New Roman" w:eastAsia="Times New Roman" w:hAnsi="Times New Roman" w:cs="Times New Roman"/>
          <w:b/>
          <w:sz w:val="24"/>
          <w:szCs w:val="24"/>
          <w:u w:val="single"/>
          <w:lang w:val="pt-BR"/>
        </w:rPr>
        <w:t xml:space="preserve"> - </w:t>
      </w:r>
      <w:r w:rsidRPr="00487D11">
        <w:rPr>
          <w:rFonts w:ascii="Times New Roman" w:hAnsi="Times New Roman" w:cs="Times New Roman"/>
          <w:b/>
          <w:color w:val="000000"/>
          <w:sz w:val="24"/>
          <w:szCs w:val="24"/>
          <w:u w:val="single"/>
          <w:lang w:val="pt-BR"/>
        </w:rPr>
        <w:t>DECLARAÇÃO ANTICORRUPÇÃO</w:t>
      </w:r>
    </w:p>
    <w:p w14:paraId="3FC161E9" w14:textId="77777777" w:rsidR="00724C62" w:rsidRDefault="00724C62" w:rsidP="00724C62">
      <w:pPr>
        <w:widowControl/>
        <w:rPr>
          <w:rFonts w:ascii="Times New Roman" w:hAnsi="Times New Roman" w:cs="Times New Roman"/>
          <w:bCs/>
          <w:color w:val="000000"/>
          <w:sz w:val="24"/>
          <w:szCs w:val="24"/>
          <w:lang w:val="pt-BR"/>
        </w:rPr>
      </w:pPr>
    </w:p>
    <w:p w14:paraId="0521FF65" w14:textId="77777777" w:rsidR="009F17FD" w:rsidRPr="008C6DB1" w:rsidRDefault="009F17FD" w:rsidP="009F17FD">
      <w:pPr>
        <w:jc w:val="both"/>
        <w:rPr>
          <w:rFonts w:ascii="Times New Roman" w:hAnsi="Times New Roman" w:cs="Times New Roman"/>
          <w:sz w:val="24"/>
          <w:szCs w:val="24"/>
          <w:lang w:val="pt-BR"/>
        </w:rPr>
      </w:pPr>
      <w:bookmarkStart w:id="0" w:name="_Hlk108615667"/>
      <w:r w:rsidRPr="008C6DB1">
        <w:rPr>
          <w:rFonts w:ascii="Times New Roman" w:hAnsi="Times New Roman" w:cs="Times New Roman"/>
          <w:sz w:val="24"/>
          <w:szCs w:val="24"/>
          <w:lang w:val="pt-BR"/>
        </w:rPr>
        <w:t>NOME DO LICITANTE: (...)</w:t>
      </w:r>
    </w:p>
    <w:p w14:paraId="044F6F81" w14:textId="77777777" w:rsidR="009F17FD" w:rsidRPr="008C6DB1" w:rsidRDefault="009F17FD" w:rsidP="009F17FD">
      <w:pPr>
        <w:jc w:val="both"/>
        <w:rPr>
          <w:rFonts w:ascii="Times New Roman" w:hAnsi="Times New Roman" w:cs="Times New Roman"/>
          <w:sz w:val="24"/>
          <w:szCs w:val="24"/>
          <w:lang w:val="pt-BR"/>
        </w:rPr>
      </w:pPr>
      <w:r w:rsidRPr="008C6DB1">
        <w:rPr>
          <w:rFonts w:ascii="Times New Roman" w:hAnsi="Times New Roman" w:cs="Times New Roman"/>
          <w:sz w:val="24"/>
          <w:szCs w:val="24"/>
          <w:lang w:val="pt-BR"/>
        </w:rPr>
        <w:t>ENDEREÇO COMPLETO: (...)</w:t>
      </w:r>
    </w:p>
    <w:p w14:paraId="767568F9" w14:textId="77777777" w:rsidR="009F17FD" w:rsidRPr="008C6DB1" w:rsidRDefault="009F17FD" w:rsidP="009F17FD">
      <w:pPr>
        <w:jc w:val="both"/>
        <w:rPr>
          <w:rFonts w:ascii="Times New Roman" w:hAnsi="Times New Roman" w:cs="Times New Roman"/>
          <w:sz w:val="24"/>
          <w:szCs w:val="24"/>
          <w:lang w:val="pt-BR"/>
        </w:rPr>
      </w:pPr>
      <w:r w:rsidRPr="008C6DB1">
        <w:rPr>
          <w:rFonts w:ascii="Times New Roman" w:hAnsi="Times New Roman" w:cs="Times New Roman"/>
          <w:sz w:val="24"/>
          <w:szCs w:val="24"/>
          <w:lang w:val="pt-BR"/>
        </w:rPr>
        <w:t>TELEFONE: (...)</w:t>
      </w:r>
    </w:p>
    <w:p w14:paraId="114912BE" w14:textId="77777777" w:rsidR="009F17FD" w:rsidRPr="008C6DB1" w:rsidRDefault="009F17FD" w:rsidP="009F17FD">
      <w:pPr>
        <w:jc w:val="both"/>
        <w:rPr>
          <w:rFonts w:ascii="Times New Roman" w:hAnsi="Times New Roman" w:cs="Times New Roman"/>
          <w:sz w:val="24"/>
          <w:szCs w:val="24"/>
          <w:lang w:val="pt-BR"/>
        </w:rPr>
      </w:pPr>
      <w:r w:rsidRPr="008C6DB1">
        <w:rPr>
          <w:rFonts w:ascii="Times New Roman" w:hAnsi="Times New Roman" w:cs="Times New Roman"/>
          <w:sz w:val="24"/>
          <w:szCs w:val="24"/>
          <w:lang w:val="pt-BR"/>
        </w:rPr>
        <w:t>E-MAIL: (...)</w:t>
      </w:r>
    </w:p>
    <w:p w14:paraId="3B60C749" w14:textId="77777777" w:rsidR="009F17FD" w:rsidRPr="008C6DB1" w:rsidRDefault="009F17FD" w:rsidP="009F17FD">
      <w:pPr>
        <w:jc w:val="both"/>
        <w:rPr>
          <w:rFonts w:ascii="Times New Roman" w:hAnsi="Times New Roman" w:cs="Times New Roman"/>
          <w:sz w:val="24"/>
          <w:szCs w:val="24"/>
          <w:lang w:val="pt-BR"/>
        </w:rPr>
      </w:pPr>
    </w:p>
    <w:p w14:paraId="0ACA0135" w14:textId="77777777" w:rsidR="009F17FD" w:rsidRPr="008C6DB1" w:rsidRDefault="009F17FD" w:rsidP="009F17FD">
      <w:pPr>
        <w:jc w:val="both"/>
        <w:rPr>
          <w:rFonts w:ascii="Times New Roman" w:hAnsi="Times New Roman" w:cs="Times New Roman"/>
          <w:sz w:val="24"/>
          <w:szCs w:val="24"/>
          <w:lang w:val="pt-BR"/>
        </w:rPr>
      </w:pPr>
      <w:r w:rsidRPr="008C6DB1">
        <w:rPr>
          <w:rFonts w:ascii="Times New Roman" w:hAnsi="Times New Roman" w:cs="Times New Roman"/>
          <w:sz w:val="24"/>
          <w:szCs w:val="24"/>
          <w:lang w:val="pt-BR"/>
        </w:rPr>
        <w:t>(NOME DO LICITANTE), CPF/CNPJ nº (...), com sede na (ENDEREÇO COMPLETO), por intermédio de seu representante legal, (NOME DO REPRESENTANTE LEGAL), inscrito no CPF sob o nº (...), DECLARA:</w:t>
      </w:r>
    </w:p>
    <w:p w14:paraId="437269C9" w14:textId="77777777" w:rsidR="00724C62" w:rsidRPr="00EF5A4A" w:rsidRDefault="00724C62" w:rsidP="00724C62">
      <w:pPr>
        <w:jc w:val="both"/>
        <w:rPr>
          <w:rFonts w:ascii="Times New Roman" w:hAnsi="Times New Roman" w:cs="Times New Roman"/>
          <w:sz w:val="24"/>
          <w:szCs w:val="24"/>
          <w:lang w:val="pt-BR"/>
        </w:rPr>
      </w:pPr>
    </w:p>
    <w:p w14:paraId="17511E50" w14:textId="77777777" w:rsidR="00724C62" w:rsidRPr="00EF5A4A" w:rsidRDefault="00724C62" w:rsidP="00724C62">
      <w:pPr>
        <w:jc w:val="both"/>
        <w:rPr>
          <w:rFonts w:ascii="Times New Roman" w:hAnsi="Times New Roman" w:cs="Times New Roman"/>
          <w:sz w:val="24"/>
          <w:szCs w:val="24"/>
          <w:lang w:val="pt-BR"/>
        </w:rPr>
      </w:pPr>
      <w:r w:rsidRPr="00EF5A4A">
        <w:rPr>
          <w:rFonts w:ascii="Times New Roman" w:hAnsi="Times New Roman" w:cs="Times New Roman"/>
          <w:b/>
          <w:bCs/>
          <w:sz w:val="24"/>
          <w:szCs w:val="24"/>
          <w:lang w:val="pt-BR"/>
        </w:rPr>
        <w:t>1.</w:t>
      </w:r>
      <w:r w:rsidRPr="00EF5A4A">
        <w:rPr>
          <w:rFonts w:ascii="Times New Roman" w:hAnsi="Times New Roman" w:cs="Times New Roman"/>
          <w:sz w:val="24"/>
          <w:szCs w:val="24"/>
          <w:lang w:val="pt-BR"/>
        </w:rPr>
        <w:t xml:space="preserve"> Estar ciente, conhece e entende os termos das leis anticorrupção brasileiras ou de quaisquer outras aplicáveis sobre o objeto da presente licitação e futuro contrato, comprometendo-se a abster-se de praticar atividades que constituam uma violação das disposições destas regras anticorrupção, por si e por seus administradores, diretores, funcionários, empregados e agentes, bem como seus sócios que venham a agir em seu nome. </w:t>
      </w:r>
    </w:p>
    <w:p w14:paraId="1E0491D2" w14:textId="77777777" w:rsidR="00724C62" w:rsidRPr="00EF5A4A" w:rsidRDefault="00724C62" w:rsidP="00724C62">
      <w:pPr>
        <w:jc w:val="both"/>
        <w:rPr>
          <w:rFonts w:ascii="Times New Roman" w:hAnsi="Times New Roman" w:cs="Times New Roman"/>
          <w:sz w:val="24"/>
          <w:szCs w:val="24"/>
          <w:lang w:val="pt-BR"/>
        </w:rPr>
      </w:pPr>
    </w:p>
    <w:p w14:paraId="305AE5F4" w14:textId="77777777" w:rsidR="00724C62" w:rsidRPr="00EF5A4A" w:rsidRDefault="00724C62" w:rsidP="00724C62">
      <w:pPr>
        <w:jc w:val="both"/>
        <w:rPr>
          <w:rFonts w:ascii="Times New Roman" w:hAnsi="Times New Roman" w:cs="Times New Roman"/>
          <w:sz w:val="24"/>
          <w:szCs w:val="24"/>
          <w:lang w:val="pt-BR"/>
        </w:rPr>
      </w:pPr>
      <w:r w:rsidRPr="00EF5A4A">
        <w:rPr>
          <w:rFonts w:ascii="Times New Roman" w:hAnsi="Times New Roman" w:cs="Times New Roman"/>
          <w:b/>
          <w:bCs/>
          <w:sz w:val="24"/>
          <w:szCs w:val="24"/>
          <w:lang w:val="pt-BR"/>
        </w:rPr>
        <w:t xml:space="preserve">2. </w:t>
      </w:r>
      <w:r w:rsidRPr="00EF5A4A">
        <w:rPr>
          <w:rFonts w:ascii="Times New Roman" w:hAnsi="Times New Roman" w:cs="Times New Roman"/>
          <w:sz w:val="24"/>
          <w:szCs w:val="24"/>
          <w:lang w:val="pt-BR"/>
        </w:rPr>
        <w:t xml:space="preserve">Não praticar atos lesivos à Administração Pública de Balneário Camboriú/SC, para os fins da legislação pertinente, que atentem contra o seu patrimônio, contra os princípios da administração pública ou contra os compromissos assumidos, assim definidos: </w:t>
      </w:r>
    </w:p>
    <w:p w14:paraId="2A34921E" w14:textId="77777777" w:rsidR="00724C62" w:rsidRPr="00EF5A4A" w:rsidRDefault="00724C62" w:rsidP="00724C62">
      <w:pPr>
        <w:jc w:val="both"/>
        <w:rPr>
          <w:rFonts w:ascii="Times New Roman" w:hAnsi="Times New Roman" w:cs="Times New Roman"/>
          <w:sz w:val="24"/>
          <w:szCs w:val="24"/>
          <w:lang w:val="pt-BR"/>
        </w:rPr>
      </w:pPr>
      <w:r w:rsidRPr="00EF5A4A">
        <w:rPr>
          <w:rFonts w:ascii="Times New Roman" w:hAnsi="Times New Roman" w:cs="Times New Roman"/>
          <w:b/>
          <w:bCs/>
          <w:sz w:val="24"/>
          <w:szCs w:val="24"/>
          <w:lang w:val="pt-BR"/>
        </w:rPr>
        <w:t>2.1.</w:t>
      </w:r>
      <w:r w:rsidRPr="00EF5A4A">
        <w:rPr>
          <w:rFonts w:ascii="Times New Roman" w:hAnsi="Times New Roman" w:cs="Times New Roman"/>
          <w:sz w:val="24"/>
          <w:szCs w:val="24"/>
          <w:lang w:val="pt-BR"/>
        </w:rPr>
        <w:t xml:space="preserve"> Frustrar ou fraudar, mediante ajuste, combinação ou qualquer outro expediente, o caráter competitivo de procedimento </w:t>
      </w:r>
      <w:bookmarkEnd w:id="0"/>
      <w:r w:rsidRPr="00EF5A4A">
        <w:rPr>
          <w:rFonts w:ascii="Times New Roman" w:hAnsi="Times New Roman" w:cs="Times New Roman"/>
          <w:sz w:val="24"/>
          <w:szCs w:val="24"/>
          <w:lang w:val="pt-BR"/>
        </w:rPr>
        <w:t xml:space="preserve">licitatório público; </w:t>
      </w:r>
    </w:p>
    <w:p w14:paraId="3DD63F86" w14:textId="77777777" w:rsidR="00724C62" w:rsidRPr="00EF5A4A" w:rsidRDefault="00724C62" w:rsidP="00724C62">
      <w:pPr>
        <w:jc w:val="both"/>
        <w:rPr>
          <w:rFonts w:ascii="Times New Roman" w:hAnsi="Times New Roman" w:cs="Times New Roman"/>
          <w:sz w:val="24"/>
          <w:szCs w:val="24"/>
          <w:lang w:val="pt-BR"/>
        </w:rPr>
      </w:pPr>
      <w:r w:rsidRPr="00EF5A4A">
        <w:rPr>
          <w:rFonts w:ascii="Times New Roman" w:hAnsi="Times New Roman" w:cs="Times New Roman"/>
          <w:b/>
          <w:bCs/>
          <w:sz w:val="24"/>
          <w:szCs w:val="24"/>
          <w:lang w:val="pt-BR"/>
        </w:rPr>
        <w:t>2.2.</w:t>
      </w:r>
      <w:r w:rsidRPr="00EF5A4A">
        <w:rPr>
          <w:rFonts w:ascii="Times New Roman" w:hAnsi="Times New Roman" w:cs="Times New Roman"/>
          <w:sz w:val="24"/>
          <w:szCs w:val="24"/>
          <w:lang w:val="pt-BR"/>
        </w:rPr>
        <w:t xml:space="preserve"> Impedir, perturbar ou fraudar a realização de qualquer ato de procedimento licitatório público; </w:t>
      </w:r>
    </w:p>
    <w:p w14:paraId="5F4FBB1D" w14:textId="77777777" w:rsidR="00724C62" w:rsidRPr="00EF5A4A" w:rsidRDefault="00724C62" w:rsidP="00724C62">
      <w:pPr>
        <w:jc w:val="both"/>
        <w:rPr>
          <w:rFonts w:ascii="Times New Roman" w:hAnsi="Times New Roman" w:cs="Times New Roman"/>
          <w:sz w:val="24"/>
          <w:szCs w:val="24"/>
          <w:lang w:val="pt-BR"/>
        </w:rPr>
      </w:pPr>
      <w:r w:rsidRPr="00EF5A4A">
        <w:rPr>
          <w:rFonts w:ascii="Times New Roman" w:hAnsi="Times New Roman" w:cs="Times New Roman"/>
          <w:b/>
          <w:bCs/>
          <w:sz w:val="24"/>
          <w:szCs w:val="24"/>
          <w:lang w:val="pt-BR"/>
        </w:rPr>
        <w:t>2.3.</w:t>
      </w:r>
      <w:r w:rsidRPr="00EF5A4A">
        <w:rPr>
          <w:rFonts w:ascii="Times New Roman" w:hAnsi="Times New Roman" w:cs="Times New Roman"/>
          <w:sz w:val="24"/>
          <w:szCs w:val="24"/>
          <w:lang w:val="pt-BR"/>
        </w:rPr>
        <w:t xml:space="preserve"> Afastar ou procurar afastar licitante, por meio de fraude ou oferecimento de vantagem de qualquer tipo; </w:t>
      </w:r>
    </w:p>
    <w:p w14:paraId="10CA33A9" w14:textId="77777777" w:rsidR="00724C62" w:rsidRPr="00EF5A4A" w:rsidRDefault="00724C62" w:rsidP="00724C62">
      <w:pPr>
        <w:jc w:val="both"/>
        <w:rPr>
          <w:rFonts w:ascii="Times New Roman" w:hAnsi="Times New Roman" w:cs="Times New Roman"/>
          <w:sz w:val="24"/>
          <w:szCs w:val="24"/>
          <w:lang w:val="pt-BR"/>
        </w:rPr>
      </w:pPr>
      <w:r w:rsidRPr="00EF5A4A">
        <w:rPr>
          <w:rFonts w:ascii="Times New Roman" w:hAnsi="Times New Roman" w:cs="Times New Roman"/>
          <w:b/>
          <w:bCs/>
          <w:sz w:val="24"/>
          <w:szCs w:val="24"/>
          <w:lang w:val="pt-BR"/>
        </w:rPr>
        <w:t>2.4.</w:t>
      </w:r>
      <w:r w:rsidRPr="00EF5A4A">
        <w:rPr>
          <w:rFonts w:ascii="Times New Roman" w:hAnsi="Times New Roman" w:cs="Times New Roman"/>
          <w:sz w:val="24"/>
          <w:szCs w:val="24"/>
          <w:lang w:val="pt-BR"/>
        </w:rPr>
        <w:t xml:space="preserve"> Fraudar licitação pública ou contrato dela decorrente; </w:t>
      </w:r>
    </w:p>
    <w:p w14:paraId="382C91FE" w14:textId="77777777" w:rsidR="00724C62" w:rsidRPr="00EF5A4A" w:rsidRDefault="00724C62" w:rsidP="00724C62">
      <w:pPr>
        <w:jc w:val="both"/>
        <w:rPr>
          <w:rFonts w:ascii="Times New Roman" w:hAnsi="Times New Roman" w:cs="Times New Roman"/>
          <w:sz w:val="24"/>
          <w:szCs w:val="24"/>
          <w:lang w:val="pt-BR"/>
        </w:rPr>
      </w:pPr>
      <w:r w:rsidRPr="00EF5A4A">
        <w:rPr>
          <w:rFonts w:ascii="Times New Roman" w:hAnsi="Times New Roman" w:cs="Times New Roman"/>
          <w:b/>
          <w:bCs/>
          <w:sz w:val="24"/>
          <w:szCs w:val="24"/>
          <w:lang w:val="pt-BR"/>
        </w:rPr>
        <w:t>2.5.</w:t>
      </w:r>
      <w:r w:rsidRPr="00EF5A4A">
        <w:rPr>
          <w:rFonts w:ascii="Times New Roman" w:hAnsi="Times New Roman" w:cs="Times New Roman"/>
          <w:sz w:val="24"/>
          <w:szCs w:val="24"/>
          <w:lang w:val="pt-BR"/>
        </w:rPr>
        <w:t xml:space="preserve"> Criar, de modo fraudulento ou irregular, pessoa jurídica para participar de licitação pública ou celebrar contrato administrativo; </w:t>
      </w:r>
    </w:p>
    <w:p w14:paraId="20E98E93" w14:textId="77777777" w:rsidR="00724C62" w:rsidRPr="00EF5A4A" w:rsidRDefault="00724C62" w:rsidP="00724C62">
      <w:pPr>
        <w:jc w:val="both"/>
        <w:rPr>
          <w:rFonts w:ascii="Times New Roman" w:hAnsi="Times New Roman" w:cs="Times New Roman"/>
          <w:sz w:val="24"/>
          <w:szCs w:val="24"/>
          <w:lang w:val="pt-BR"/>
        </w:rPr>
      </w:pPr>
      <w:r w:rsidRPr="00EF5A4A">
        <w:rPr>
          <w:rFonts w:ascii="Times New Roman" w:hAnsi="Times New Roman" w:cs="Times New Roman"/>
          <w:b/>
          <w:bCs/>
          <w:sz w:val="24"/>
          <w:szCs w:val="24"/>
          <w:lang w:val="pt-BR"/>
        </w:rPr>
        <w:t xml:space="preserve">2.6. </w:t>
      </w:r>
      <w:r w:rsidRPr="00EF5A4A">
        <w:rPr>
          <w:rFonts w:ascii="Times New Roman" w:hAnsi="Times New Roman" w:cs="Times New Roman"/>
          <w:sz w:val="24"/>
          <w:szCs w:val="24"/>
          <w:lang w:val="pt-BR"/>
        </w:rPr>
        <w:t xml:space="preserve">Obter vantagem ou benefício indevido, de modo fraudulento, de modificações ou prorrogações de contratos celebrados com a Administração Pública de Balneário Camboriú/SC, sem autorização em lei, no ato convocatório da licitação pública ou nos respectivos instrumentos contratuais; ou </w:t>
      </w:r>
    </w:p>
    <w:p w14:paraId="3B0F53F3" w14:textId="77777777" w:rsidR="00724C62" w:rsidRPr="00EF5A4A" w:rsidRDefault="00724C62" w:rsidP="00724C62">
      <w:pPr>
        <w:jc w:val="both"/>
        <w:rPr>
          <w:rFonts w:ascii="Times New Roman" w:hAnsi="Times New Roman" w:cs="Times New Roman"/>
          <w:sz w:val="24"/>
          <w:szCs w:val="24"/>
          <w:lang w:val="pt-BR"/>
        </w:rPr>
      </w:pPr>
      <w:r w:rsidRPr="00EF5A4A">
        <w:rPr>
          <w:rFonts w:ascii="Times New Roman" w:hAnsi="Times New Roman" w:cs="Times New Roman"/>
          <w:b/>
          <w:bCs/>
          <w:sz w:val="24"/>
          <w:szCs w:val="24"/>
          <w:lang w:val="pt-BR"/>
        </w:rPr>
        <w:t xml:space="preserve">2.7. </w:t>
      </w:r>
      <w:r w:rsidRPr="00EF5A4A">
        <w:rPr>
          <w:rFonts w:ascii="Times New Roman" w:hAnsi="Times New Roman" w:cs="Times New Roman"/>
          <w:sz w:val="24"/>
          <w:szCs w:val="24"/>
          <w:lang w:val="pt-BR"/>
        </w:rPr>
        <w:t xml:space="preserve">Manipular ou fraudar o equilíbrio econômico-financeiro dos contratos celebrados com a Administração Pública de Balneário Camboriú/SC. </w:t>
      </w:r>
    </w:p>
    <w:p w14:paraId="5614741B" w14:textId="77777777" w:rsidR="00724C62" w:rsidRPr="00EF5A4A" w:rsidRDefault="00724C62" w:rsidP="00724C62">
      <w:pPr>
        <w:jc w:val="both"/>
        <w:rPr>
          <w:rFonts w:ascii="Times New Roman" w:hAnsi="Times New Roman" w:cs="Times New Roman"/>
          <w:sz w:val="24"/>
          <w:szCs w:val="24"/>
          <w:lang w:val="pt-BR"/>
        </w:rPr>
      </w:pPr>
    </w:p>
    <w:p w14:paraId="69B7200D" w14:textId="4220808C" w:rsidR="00724C62" w:rsidRPr="00EF5A4A" w:rsidRDefault="00724C62" w:rsidP="00724C62">
      <w:pPr>
        <w:jc w:val="both"/>
        <w:rPr>
          <w:rFonts w:ascii="Times New Roman" w:hAnsi="Times New Roman" w:cs="Times New Roman"/>
          <w:sz w:val="24"/>
          <w:szCs w:val="24"/>
          <w:lang w:val="pt-BR"/>
        </w:rPr>
      </w:pPr>
      <w:r w:rsidRPr="00EF5A4A">
        <w:rPr>
          <w:rFonts w:ascii="Times New Roman" w:hAnsi="Times New Roman" w:cs="Times New Roman"/>
          <w:b/>
          <w:bCs/>
          <w:sz w:val="24"/>
          <w:szCs w:val="24"/>
          <w:lang w:val="pt-BR"/>
        </w:rPr>
        <w:t xml:space="preserve">3. </w:t>
      </w:r>
      <w:r w:rsidRPr="00EF5A4A">
        <w:rPr>
          <w:rFonts w:ascii="Times New Roman" w:hAnsi="Times New Roman" w:cs="Times New Roman"/>
          <w:sz w:val="24"/>
          <w:szCs w:val="24"/>
          <w:lang w:val="pt-BR"/>
        </w:rPr>
        <w:t xml:space="preserve">A empresa declara, ainda, por si e por seus administradores, diretores, empregados, agentes, proprietários e acionistas que atuam em seu nome, concorda que a Administração Pública de Balneário Camboriú/SC terá o direito de realizar procedimento de auditoria para se certificar da conformidade contínua com as declarações e garantias dadas neste ato, mediante notificação prévia, e que deve cooperar plenamente em qualquer auditoria realizada nos termos desta </w:t>
      </w:r>
      <w:r w:rsidR="00A75A84">
        <w:rPr>
          <w:rFonts w:ascii="Times New Roman" w:hAnsi="Times New Roman" w:cs="Times New Roman"/>
          <w:sz w:val="24"/>
          <w:szCs w:val="24"/>
          <w:lang w:val="pt-BR"/>
        </w:rPr>
        <w:t>d</w:t>
      </w:r>
      <w:r w:rsidRPr="00EF5A4A">
        <w:rPr>
          <w:rFonts w:ascii="Times New Roman" w:hAnsi="Times New Roman" w:cs="Times New Roman"/>
          <w:sz w:val="24"/>
          <w:szCs w:val="24"/>
          <w:lang w:val="pt-BR"/>
        </w:rPr>
        <w:t xml:space="preserve">eclaração. </w:t>
      </w:r>
    </w:p>
    <w:p w14:paraId="3155704F" w14:textId="77777777" w:rsidR="00724C62" w:rsidRPr="00EF5A4A" w:rsidRDefault="00724C62" w:rsidP="00724C62">
      <w:pPr>
        <w:jc w:val="both"/>
        <w:rPr>
          <w:rFonts w:ascii="Times New Roman" w:hAnsi="Times New Roman" w:cs="Times New Roman"/>
          <w:sz w:val="24"/>
          <w:szCs w:val="24"/>
          <w:lang w:val="pt-BR"/>
        </w:rPr>
      </w:pPr>
    </w:p>
    <w:p w14:paraId="35C25B85" w14:textId="77777777" w:rsidR="00724C62" w:rsidRPr="00EF5A4A" w:rsidRDefault="00724C62" w:rsidP="00724C62">
      <w:pPr>
        <w:jc w:val="both"/>
        <w:rPr>
          <w:rFonts w:ascii="Times New Roman" w:hAnsi="Times New Roman" w:cs="Times New Roman"/>
          <w:sz w:val="24"/>
          <w:szCs w:val="24"/>
          <w:lang w:val="pt-BR"/>
        </w:rPr>
      </w:pPr>
    </w:p>
    <w:p w14:paraId="7C3DC877" w14:textId="77777777" w:rsidR="00724C62" w:rsidRPr="00EF5A4A" w:rsidRDefault="00724C62" w:rsidP="00724C62">
      <w:pPr>
        <w:jc w:val="center"/>
        <w:rPr>
          <w:rFonts w:ascii="Times New Roman" w:eastAsia="Calibri" w:hAnsi="Times New Roman" w:cs="Times New Roman"/>
          <w:color w:val="000000"/>
          <w:sz w:val="24"/>
          <w:szCs w:val="24"/>
          <w:lang w:val="pt-BR"/>
        </w:rPr>
      </w:pPr>
      <w:bookmarkStart w:id="1" w:name="_Hlk108615789"/>
      <w:bookmarkEnd w:id="1"/>
      <w:r w:rsidRPr="00EF5A4A">
        <w:rPr>
          <w:rFonts w:ascii="Times New Roman" w:eastAsia="Calibri" w:hAnsi="Times New Roman" w:cs="Times New Roman"/>
          <w:color w:val="000000"/>
          <w:sz w:val="24"/>
          <w:szCs w:val="24"/>
          <w:lang w:val="pt-BR"/>
        </w:rPr>
        <w:t>Local e data</w:t>
      </w:r>
    </w:p>
    <w:p w14:paraId="6940848C" w14:textId="77777777" w:rsidR="00724C62" w:rsidRPr="00EF5A4A" w:rsidRDefault="00724C62" w:rsidP="00724C62">
      <w:pPr>
        <w:jc w:val="center"/>
        <w:rPr>
          <w:rFonts w:ascii="Times New Roman" w:eastAsia="Calibri" w:hAnsi="Times New Roman" w:cs="Times New Roman"/>
          <w:color w:val="000000"/>
          <w:sz w:val="24"/>
          <w:szCs w:val="24"/>
          <w:lang w:val="pt-BR"/>
        </w:rPr>
      </w:pPr>
      <w:r w:rsidRPr="00EF5A4A">
        <w:rPr>
          <w:rFonts w:ascii="Times New Roman" w:eastAsia="Calibri" w:hAnsi="Times New Roman" w:cs="Times New Roman"/>
          <w:color w:val="000000"/>
          <w:sz w:val="24"/>
          <w:szCs w:val="24"/>
          <w:lang w:val="pt-BR"/>
        </w:rPr>
        <w:t>(Nome e assinatura do representante da pessoa jurídica)</w:t>
      </w:r>
    </w:p>
    <w:p w14:paraId="6B29F0DC" w14:textId="77777777" w:rsidR="00724C62" w:rsidRPr="00EF5A4A" w:rsidRDefault="00724C62" w:rsidP="0072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lang w:val="pt-BR" w:eastAsia="pt-BR"/>
        </w:rPr>
      </w:pPr>
      <w:r w:rsidRPr="00EF5A4A">
        <w:rPr>
          <w:rFonts w:ascii="Times New Roman" w:eastAsia="Times New Roman" w:hAnsi="Times New Roman" w:cs="Times New Roman"/>
          <w:color w:val="000000"/>
          <w:sz w:val="24"/>
          <w:szCs w:val="24"/>
          <w:lang w:val="pt-BR" w:eastAsia="pt-BR"/>
        </w:rPr>
        <w:t>Empresa</w:t>
      </w:r>
    </w:p>
    <w:p w14:paraId="430A0761" w14:textId="77777777" w:rsidR="00724C62" w:rsidRDefault="00724C62" w:rsidP="00724C62">
      <w:pPr>
        <w:widowControl/>
        <w:rPr>
          <w:rFonts w:ascii="Times New Roman" w:hAnsi="Times New Roman" w:cs="Times New Roman"/>
          <w:bCs/>
          <w:color w:val="000000"/>
          <w:sz w:val="24"/>
          <w:szCs w:val="24"/>
          <w:lang w:val="pt-BR"/>
        </w:rPr>
      </w:pPr>
    </w:p>
    <w:p w14:paraId="72C9FDF6" w14:textId="77777777" w:rsidR="00724C62" w:rsidRDefault="00724C62" w:rsidP="00724C62">
      <w:pPr>
        <w:widowControl/>
        <w:rPr>
          <w:rFonts w:ascii="Times New Roman" w:eastAsia="Times New Roman" w:hAnsi="Times New Roman" w:cs="Times New Roman"/>
          <w:b/>
          <w:sz w:val="24"/>
          <w:szCs w:val="24"/>
          <w:u w:val="single"/>
          <w:lang w:val="pt-BR"/>
        </w:rPr>
      </w:pPr>
      <w:r>
        <w:rPr>
          <w:rFonts w:ascii="Times New Roman" w:eastAsia="Times New Roman" w:hAnsi="Times New Roman" w:cs="Times New Roman"/>
          <w:b/>
          <w:sz w:val="24"/>
          <w:szCs w:val="24"/>
          <w:u w:val="single"/>
          <w:lang w:val="pt-BR"/>
        </w:rPr>
        <w:br w:type="page"/>
      </w:r>
    </w:p>
    <w:p w14:paraId="4A20AB85" w14:textId="517BE098" w:rsidR="00724C62" w:rsidRPr="004F3039" w:rsidRDefault="00724C62" w:rsidP="0072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color w:val="000000"/>
          <w:sz w:val="24"/>
          <w:szCs w:val="24"/>
          <w:lang w:val="pt-BR"/>
        </w:rPr>
      </w:pPr>
      <w:r w:rsidRPr="009F26E2">
        <w:rPr>
          <w:rFonts w:ascii="Times New Roman" w:eastAsia="Times New Roman" w:hAnsi="Times New Roman" w:cs="Times New Roman"/>
          <w:b/>
          <w:sz w:val="24"/>
          <w:szCs w:val="24"/>
          <w:u w:val="single"/>
          <w:lang w:val="pt-BR"/>
        </w:rPr>
        <w:lastRenderedPageBreak/>
        <w:t xml:space="preserve">ANEXO </w:t>
      </w:r>
      <w:r w:rsidR="0037535E">
        <w:rPr>
          <w:rFonts w:ascii="Times New Roman" w:eastAsia="Times New Roman" w:hAnsi="Times New Roman" w:cs="Times New Roman"/>
          <w:b/>
          <w:sz w:val="24"/>
          <w:szCs w:val="24"/>
          <w:u w:val="single"/>
          <w:lang w:val="pt-BR"/>
        </w:rPr>
        <w:t>VIII</w:t>
      </w:r>
      <w:r w:rsidRPr="009F26E2">
        <w:rPr>
          <w:rFonts w:ascii="Times New Roman" w:eastAsia="Times New Roman" w:hAnsi="Times New Roman" w:cs="Times New Roman"/>
          <w:b/>
          <w:sz w:val="24"/>
          <w:szCs w:val="24"/>
          <w:u w:val="single"/>
          <w:lang w:val="pt-BR"/>
        </w:rPr>
        <w:t xml:space="preserve"> - </w:t>
      </w:r>
      <w:r w:rsidRPr="00487D11">
        <w:rPr>
          <w:rFonts w:ascii="Times New Roman" w:hAnsi="Times New Roman" w:cs="Times New Roman"/>
          <w:b/>
          <w:color w:val="000000"/>
          <w:sz w:val="24"/>
          <w:szCs w:val="24"/>
          <w:u w:val="single"/>
          <w:lang w:val="pt-BR"/>
        </w:rPr>
        <w:t>DECLARAÇÃO DE COMPROMISSO E CUMPRIMENTO À LEI ANTICORRUPÇÃO E AO CÓDIGO DE CONDUTA DA PREFEITURA MUNICIPAL DE BALNEÁRIO CAMBORIÚ</w:t>
      </w:r>
    </w:p>
    <w:p w14:paraId="6260EF8C" w14:textId="77777777" w:rsidR="00724C62" w:rsidRDefault="00724C62" w:rsidP="00724C62">
      <w:pPr>
        <w:tabs>
          <w:tab w:val="left" w:pos="956"/>
        </w:tabs>
        <w:jc w:val="both"/>
        <w:rPr>
          <w:rFonts w:ascii="Times New Roman" w:hAnsi="Times New Roman" w:cs="Times New Roman"/>
          <w:sz w:val="24"/>
          <w:szCs w:val="24"/>
          <w:lang w:val="pt-BR" w:eastAsia="ar-SA"/>
        </w:rPr>
      </w:pPr>
    </w:p>
    <w:p w14:paraId="029CFEE3" w14:textId="77777777" w:rsidR="009F17FD" w:rsidRPr="008C6DB1" w:rsidRDefault="009F17FD" w:rsidP="009F17FD">
      <w:pPr>
        <w:jc w:val="both"/>
        <w:rPr>
          <w:rFonts w:ascii="Times New Roman" w:hAnsi="Times New Roman" w:cs="Times New Roman"/>
          <w:sz w:val="24"/>
          <w:szCs w:val="24"/>
          <w:lang w:val="pt-BR"/>
        </w:rPr>
      </w:pPr>
      <w:r w:rsidRPr="008C6DB1">
        <w:rPr>
          <w:rFonts w:ascii="Times New Roman" w:hAnsi="Times New Roman" w:cs="Times New Roman"/>
          <w:sz w:val="24"/>
          <w:szCs w:val="24"/>
          <w:lang w:val="pt-BR"/>
        </w:rPr>
        <w:t>NOME DO LICITANTE: (...)</w:t>
      </w:r>
    </w:p>
    <w:p w14:paraId="5BEAF985" w14:textId="77777777" w:rsidR="009F17FD" w:rsidRPr="008C6DB1" w:rsidRDefault="009F17FD" w:rsidP="009F17FD">
      <w:pPr>
        <w:jc w:val="both"/>
        <w:rPr>
          <w:rFonts w:ascii="Times New Roman" w:hAnsi="Times New Roman" w:cs="Times New Roman"/>
          <w:sz w:val="24"/>
          <w:szCs w:val="24"/>
          <w:lang w:val="pt-BR"/>
        </w:rPr>
      </w:pPr>
      <w:r w:rsidRPr="008C6DB1">
        <w:rPr>
          <w:rFonts w:ascii="Times New Roman" w:hAnsi="Times New Roman" w:cs="Times New Roman"/>
          <w:sz w:val="24"/>
          <w:szCs w:val="24"/>
          <w:lang w:val="pt-BR"/>
        </w:rPr>
        <w:t>ENDEREÇO COMPLETO: (...)</w:t>
      </w:r>
    </w:p>
    <w:p w14:paraId="60733FDB" w14:textId="77777777" w:rsidR="009F17FD" w:rsidRPr="008C6DB1" w:rsidRDefault="009F17FD" w:rsidP="009F17FD">
      <w:pPr>
        <w:jc w:val="both"/>
        <w:rPr>
          <w:rFonts w:ascii="Times New Roman" w:hAnsi="Times New Roman" w:cs="Times New Roman"/>
          <w:sz w:val="24"/>
          <w:szCs w:val="24"/>
          <w:lang w:val="pt-BR"/>
        </w:rPr>
      </w:pPr>
      <w:r w:rsidRPr="008C6DB1">
        <w:rPr>
          <w:rFonts w:ascii="Times New Roman" w:hAnsi="Times New Roman" w:cs="Times New Roman"/>
          <w:sz w:val="24"/>
          <w:szCs w:val="24"/>
          <w:lang w:val="pt-BR"/>
        </w:rPr>
        <w:t>TELEFONE: (...)</w:t>
      </w:r>
    </w:p>
    <w:p w14:paraId="40658B8D" w14:textId="77777777" w:rsidR="009F17FD" w:rsidRPr="008C6DB1" w:rsidRDefault="009F17FD" w:rsidP="009F17FD">
      <w:pPr>
        <w:jc w:val="both"/>
        <w:rPr>
          <w:rFonts w:ascii="Times New Roman" w:hAnsi="Times New Roman" w:cs="Times New Roman"/>
          <w:sz w:val="24"/>
          <w:szCs w:val="24"/>
          <w:lang w:val="pt-BR"/>
        </w:rPr>
      </w:pPr>
      <w:r w:rsidRPr="008C6DB1">
        <w:rPr>
          <w:rFonts w:ascii="Times New Roman" w:hAnsi="Times New Roman" w:cs="Times New Roman"/>
          <w:sz w:val="24"/>
          <w:szCs w:val="24"/>
          <w:lang w:val="pt-BR"/>
        </w:rPr>
        <w:t>E-MAIL: (...)</w:t>
      </w:r>
    </w:p>
    <w:p w14:paraId="12A775A5" w14:textId="77777777" w:rsidR="009F17FD" w:rsidRPr="008C6DB1" w:rsidRDefault="009F17FD" w:rsidP="009F17FD">
      <w:pPr>
        <w:jc w:val="both"/>
        <w:rPr>
          <w:rFonts w:ascii="Times New Roman" w:hAnsi="Times New Roman" w:cs="Times New Roman"/>
          <w:sz w:val="24"/>
          <w:szCs w:val="24"/>
          <w:lang w:val="pt-BR"/>
        </w:rPr>
      </w:pPr>
    </w:p>
    <w:p w14:paraId="3D58F11D" w14:textId="77777777" w:rsidR="009F17FD" w:rsidRPr="008C6DB1" w:rsidRDefault="009F17FD" w:rsidP="009F17FD">
      <w:pPr>
        <w:jc w:val="both"/>
        <w:rPr>
          <w:rFonts w:ascii="Times New Roman" w:hAnsi="Times New Roman" w:cs="Times New Roman"/>
          <w:sz w:val="24"/>
          <w:szCs w:val="24"/>
          <w:lang w:val="pt-BR"/>
        </w:rPr>
      </w:pPr>
      <w:r w:rsidRPr="008C6DB1">
        <w:rPr>
          <w:rFonts w:ascii="Times New Roman" w:hAnsi="Times New Roman" w:cs="Times New Roman"/>
          <w:sz w:val="24"/>
          <w:szCs w:val="24"/>
          <w:lang w:val="pt-BR"/>
        </w:rPr>
        <w:t>(NOME DO LICITANTE), CPF/CNPJ nº (...), com sede na (ENDEREÇO COMPLETO), por intermédio de seu representante legal, (NOME DO REPRESENTANTE LEGAL), inscrito no CPF sob o nº (...), DECLARA:</w:t>
      </w:r>
    </w:p>
    <w:p w14:paraId="1C38E709" w14:textId="77777777" w:rsidR="00724C62" w:rsidRPr="0024275E" w:rsidRDefault="00724C62" w:rsidP="00724C62">
      <w:pPr>
        <w:jc w:val="both"/>
        <w:rPr>
          <w:rFonts w:ascii="Times New Roman" w:eastAsia="Times New Roman" w:hAnsi="Times New Roman" w:cs="Times New Roman"/>
          <w:color w:val="00000A"/>
          <w:sz w:val="24"/>
          <w:szCs w:val="24"/>
          <w:lang w:val="pt-BR" w:eastAsia="pt-BR"/>
        </w:rPr>
      </w:pPr>
    </w:p>
    <w:p w14:paraId="4E041617" w14:textId="77777777" w:rsidR="00724C62" w:rsidRPr="0024275E" w:rsidRDefault="00724C62" w:rsidP="00724C62">
      <w:pPr>
        <w:jc w:val="both"/>
        <w:rPr>
          <w:rFonts w:ascii="Times New Roman" w:hAnsi="Times New Roman" w:cs="Times New Roman"/>
          <w:sz w:val="24"/>
          <w:szCs w:val="24"/>
          <w:lang w:val="pt-BR"/>
        </w:rPr>
      </w:pPr>
      <w:r w:rsidRPr="0024275E">
        <w:rPr>
          <w:rFonts w:ascii="Times New Roman" w:hAnsi="Times New Roman" w:cs="Times New Roman"/>
          <w:b/>
          <w:bCs/>
          <w:sz w:val="24"/>
          <w:szCs w:val="24"/>
          <w:lang w:val="pt-BR"/>
        </w:rPr>
        <w:t>1.</w:t>
      </w:r>
      <w:r w:rsidRPr="0024275E">
        <w:rPr>
          <w:rFonts w:ascii="Times New Roman" w:hAnsi="Times New Roman" w:cs="Times New Roman"/>
          <w:sz w:val="24"/>
          <w:szCs w:val="24"/>
          <w:lang w:val="pt-BR"/>
        </w:rPr>
        <w:t xml:space="preserve"> Conhecer e cumprir o previsto na </w:t>
      </w:r>
      <w:hyperlink r:id="rId12" w:history="1">
        <w:r w:rsidRPr="0024275E">
          <w:rPr>
            <w:rStyle w:val="Hyperlink"/>
            <w:rFonts w:ascii="Times New Roman" w:hAnsi="Times New Roman"/>
            <w:sz w:val="24"/>
            <w:szCs w:val="24"/>
            <w:lang w:val="pt-BR"/>
          </w:rPr>
          <w:t>Lei Federal nº 12.846/2013</w:t>
        </w:r>
      </w:hyperlink>
      <w:r w:rsidRPr="0024275E">
        <w:rPr>
          <w:rFonts w:ascii="Times New Roman" w:hAnsi="Times New Roman" w:cs="Times New Roman"/>
          <w:sz w:val="24"/>
          <w:szCs w:val="24"/>
          <w:lang w:val="pt-BR"/>
        </w:rPr>
        <w:t xml:space="preserve"> (Lei Anticorrupção) e no </w:t>
      </w:r>
      <w:hyperlink r:id="rId13" w:anchor=":~:text=DECRETO%20N%C2%BA%2011.129%2C%20DE%2011%20DE%20JULHO%20DE%202022&amp;text=Regulamenta%20a%20Lei%20n%C2%BA%2012.846,administra%C3%A7%C3%A3o%20p%C3%BAblica%2C%20nacional%20ou%20estrangeira." w:history="1">
        <w:r w:rsidRPr="0024275E">
          <w:rPr>
            <w:rStyle w:val="Hyperlink"/>
            <w:rFonts w:ascii="Times New Roman" w:hAnsi="Times New Roman"/>
            <w:sz w:val="24"/>
            <w:szCs w:val="24"/>
            <w:lang w:val="pt-BR"/>
          </w:rPr>
          <w:t>Decreto Federal nº 11.129/2022</w:t>
        </w:r>
      </w:hyperlink>
      <w:r w:rsidRPr="0024275E">
        <w:rPr>
          <w:rFonts w:ascii="Times New Roman" w:hAnsi="Times New Roman" w:cs="Times New Roman"/>
          <w:sz w:val="24"/>
          <w:szCs w:val="24"/>
          <w:lang w:val="pt-BR"/>
        </w:rPr>
        <w:t>, sob pena de responsabilização administrativa e civil pela prática de atos contra a Administração Pública de Balneário Camboriú/SC, incluindo todos os seus profissionais envolvidos na fase de contratação e execução do objeto licitado.</w:t>
      </w:r>
    </w:p>
    <w:p w14:paraId="0DD057AF" w14:textId="77777777" w:rsidR="00724C62" w:rsidRPr="0024275E" w:rsidRDefault="00724C62" w:rsidP="00724C62">
      <w:pPr>
        <w:jc w:val="both"/>
        <w:rPr>
          <w:rFonts w:ascii="Times New Roman" w:hAnsi="Times New Roman" w:cs="Times New Roman"/>
          <w:sz w:val="24"/>
          <w:szCs w:val="24"/>
          <w:lang w:val="pt-BR"/>
        </w:rPr>
      </w:pPr>
    </w:p>
    <w:p w14:paraId="0CC09A90" w14:textId="77777777" w:rsidR="00724C62" w:rsidRPr="0024275E" w:rsidRDefault="00724C62" w:rsidP="00724C62">
      <w:pPr>
        <w:jc w:val="both"/>
        <w:rPr>
          <w:rFonts w:ascii="Times New Roman" w:hAnsi="Times New Roman" w:cs="Times New Roman"/>
          <w:sz w:val="24"/>
          <w:szCs w:val="24"/>
          <w:lang w:val="pt-BR"/>
        </w:rPr>
      </w:pPr>
      <w:r w:rsidRPr="0024275E">
        <w:rPr>
          <w:rFonts w:ascii="Times New Roman" w:hAnsi="Times New Roman" w:cs="Times New Roman"/>
          <w:b/>
          <w:bCs/>
          <w:sz w:val="24"/>
          <w:szCs w:val="24"/>
          <w:lang w:val="pt-BR"/>
        </w:rPr>
        <w:t>2.</w:t>
      </w:r>
      <w:r w:rsidRPr="0024275E">
        <w:rPr>
          <w:rFonts w:ascii="Times New Roman" w:hAnsi="Times New Roman" w:cs="Times New Roman"/>
          <w:sz w:val="24"/>
          <w:szCs w:val="24"/>
          <w:lang w:val="pt-BR"/>
        </w:rPr>
        <w:t xml:space="preserve"> Conhecer os princípios, os valores éticos e as normas estabelecidas pelo Código de Conduta da Administração Pública de Balneário Camboriú/SC, vigente ao tempo da contratação, comprometendo-me, neste ato, com sua observância e acatamento, sendo que todos os profissionais envolvidos na execução na fase de contratação e execução do objeto licitado, pautando seu comportamento e sua atuação na condução dos negócios, nas ações e nos relacionamentos com os interlocutores internos e externos, pelos princípios e pelos valores neles constantes, com vistas à erradicar as práticas ilegais, imorais e antiéticas.</w:t>
      </w:r>
    </w:p>
    <w:p w14:paraId="53F62C73" w14:textId="77777777" w:rsidR="00724C62" w:rsidRPr="0024275E" w:rsidRDefault="00724C62" w:rsidP="00724C62">
      <w:pPr>
        <w:jc w:val="both"/>
        <w:rPr>
          <w:rFonts w:ascii="Times New Roman" w:hAnsi="Times New Roman" w:cs="Times New Roman"/>
          <w:sz w:val="24"/>
          <w:szCs w:val="24"/>
          <w:lang w:val="pt-BR"/>
        </w:rPr>
      </w:pPr>
    </w:p>
    <w:p w14:paraId="26142314" w14:textId="77777777" w:rsidR="00724C62" w:rsidRPr="0024275E" w:rsidRDefault="00724C62" w:rsidP="009F17FD">
      <w:pPr>
        <w:jc w:val="both"/>
        <w:rPr>
          <w:rFonts w:ascii="Times New Roman" w:hAnsi="Times New Roman" w:cs="Times New Roman"/>
          <w:b/>
          <w:bCs/>
          <w:sz w:val="24"/>
          <w:szCs w:val="24"/>
          <w:lang w:val="pt-BR"/>
        </w:rPr>
      </w:pPr>
      <w:r w:rsidRPr="0024275E">
        <w:rPr>
          <w:rFonts w:ascii="Times New Roman" w:hAnsi="Times New Roman" w:cs="Times New Roman"/>
          <w:b/>
          <w:bCs/>
          <w:sz w:val="24"/>
          <w:szCs w:val="24"/>
          <w:lang w:val="pt-BR"/>
        </w:rPr>
        <w:t>3.</w:t>
      </w:r>
      <w:r w:rsidRPr="0024275E">
        <w:rPr>
          <w:rFonts w:ascii="Times New Roman" w:hAnsi="Times New Roman" w:cs="Times New Roman"/>
          <w:sz w:val="24"/>
          <w:szCs w:val="24"/>
          <w:lang w:val="pt-BR"/>
        </w:rPr>
        <w:t xml:space="preserve"> Que obteve acesso ao </w:t>
      </w:r>
      <w:hyperlink r:id="rId14" w:history="1">
        <w:r w:rsidRPr="0024275E">
          <w:rPr>
            <w:rStyle w:val="Hyperlink"/>
            <w:rFonts w:ascii="Times New Roman" w:hAnsi="Times New Roman"/>
            <w:sz w:val="24"/>
            <w:szCs w:val="24"/>
            <w:lang w:val="pt-BR"/>
          </w:rPr>
          <w:t>Anexo A do Código de Conduta do Decreto Municipal nº 10.809/2022</w:t>
        </w:r>
      </w:hyperlink>
      <w:r w:rsidRPr="0024275E">
        <w:rPr>
          <w:rFonts w:ascii="Times New Roman" w:hAnsi="Times New Roman" w:cs="Times New Roman"/>
          <w:sz w:val="24"/>
          <w:szCs w:val="24"/>
          <w:lang w:val="pt-BR"/>
        </w:rPr>
        <w:t>, vigente ao tempo de contratação.</w:t>
      </w:r>
    </w:p>
    <w:p w14:paraId="6D926DEF" w14:textId="77777777" w:rsidR="00724C62" w:rsidRPr="0024275E" w:rsidRDefault="00724C62" w:rsidP="009F17FD">
      <w:pPr>
        <w:jc w:val="both"/>
        <w:rPr>
          <w:rFonts w:ascii="Times New Roman" w:hAnsi="Times New Roman" w:cs="Times New Roman"/>
          <w:color w:val="FF0000"/>
          <w:sz w:val="24"/>
          <w:szCs w:val="24"/>
          <w:lang w:val="pt-BR"/>
        </w:rPr>
      </w:pPr>
    </w:p>
    <w:p w14:paraId="25906874" w14:textId="77777777" w:rsidR="00724C62" w:rsidRPr="0024275E" w:rsidRDefault="00724C62" w:rsidP="009F17FD">
      <w:pPr>
        <w:jc w:val="center"/>
        <w:rPr>
          <w:rFonts w:ascii="Times New Roman" w:hAnsi="Times New Roman" w:cs="Times New Roman"/>
          <w:sz w:val="24"/>
          <w:szCs w:val="24"/>
          <w:lang w:val="pt-BR"/>
        </w:rPr>
      </w:pPr>
    </w:p>
    <w:p w14:paraId="30040315" w14:textId="77777777" w:rsidR="00724C62" w:rsidRPr="0024275E" w:rsidRDefault="00724C62" w:rsidP="009F17FD">
      <w:pPr>
        <w:jc w:val="center"/>
        <w:rPr>
          <w:rFonts w:ascii="Times New Roman" w:eastAsia="Calibri" w:hAnsi="Times New Roman" w:cs="Times New Roman"/>
          <w:color w:val="000000"/>
          <w:sz w:val="24"/>
          <w:szCs w:val="24"/>
          <w:lang w:val="pt-BR"/>
        </w:rPr>
      </w:pPr>
      <w:r w:rsidRPr="0024275E">
        <w:rPr>
          <w:rFonts w:ascii="Times New Roman" w:eastAsia="Calibri" w:hAnsi="Times New Roman" w:cs="Times New Roman"/>
          <w:color w:val="000000"/>
          <w:sz w:val="24"/>
          <w:szCs w:val="24"/>
          <w:lang w:val="pt-BR"/>
        </w:rPr>
        <w:t>Local e data</w:t>
      </w:r>
    </w:p>
    <w:p w14:paraId="24F70769" w14:textId="77777777" w:rsidR="00724C62" w:rsidRPr="0024275E" w:rsidRDefault="00724C62" w:rsidP="009F17FD">
      <w:pPr>
        <w:jc w:val="center"/>
        <w:rPr>
          <w:rFonts w:ascii="Times New Roman" w:eastAsia="Calibri" w:hAnsi="Times New Roman" w:cs="Times New Roman"/>
          <w:color w:val="000000"/>
          <w:sz w:val="24"/>
          <w:szCs w:val="24"/>
          <w:lang w:val="pt-BR"/>
        </w:rPr>
      </w:pPr>
      <w:r w:rsidRPr="0024275E">
        <w:rPr>
          <w:rFonts w:ascii="Times New Roman" w:eastAsia="Calibri" w:hAnsi="Times New Roman" w:cs="Times New Roman"/>
          <w:color w:val="000000"/>
          <w:sz w:val="24"/>
          <w:szCs w:val="24"/>
          <w:lang w:val="pt-BR"/>
        </w:rPr>
        <w:t>(Nome e assinatura do representante da pessoa jurídica)</w:t>
      </w:r>
    </w:p>
    <w:p w14:paraId="33E40543" w14:textId="77777777" w:rsidR="00724C62" w:rsidRPr="0024275E" w:rsidRDefault="00724C62" w:rsidP="0072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4"/>
          <w:szCs w:val="24"/>
          <w:lang w:val="pt-BR" w:eastAsia="pt-BR"/>
        </w:rPr>
      </w:pPr>
      <w:r w:rsidRPr="0024275E">
        <w:rPr>
          <w:rFonts w:ascii="Times New Roman" w:eastAsia="Times New Roman" w:hAnsi="Times New Roman" w:cs="Times New Roman"/>
          <w:color w:val="000000"/>
          <w:sz w:val="24"/>
          <w:szCs w:val="24"/>
          <w:lang w:val="pt-BR" w:eastAsia="pt-BR"/>
        </w:rPr>
        <w:t>Empresa</w:t>
      </w:r>
    </w:p>
    <w:p w14:paraId="4DAAA512" w14:textId="77777777" w:rsidR="00724C62" w:rsidRPr="004C4301" w:rsidRDefault="00724C62" w:rsidP="00724C62">
      <w:pPr>
        <w:tabs>
          <w:tab w:val="left" w:pos="956"/>
        </w:tabs>
        <w:jc w:val="both"/>
        <w:rPr>
          <w:rFonts w:ascii="Times New Roman" w:hAnsi="Times New Roman" w:cs="Times New Roman"/>
          <w:sz w:val="24"/>
          <w:szCs w:val="24"/>
          <w:lang w:val="pt-BR" w:eastAsia="ar-SA"/>
        </w:rPr>
      </w:pPr>
    </w:p>
    <w:p w14:paraId="7CBA228C" w14:textId="5F4FD073" w:rsidR="009F17FD" w:rsidRDefault="0037535E" w:rsidP="009F17FD">
      <w:pPr>
        <w:widowControl/>
        <w:jc w:val="both"/>
        <w:rPr>
          <w:rFonts w:ascii="Times New Roman" w:hAnsi="Times New Roman" w:cs="Times New Roman"/>
          <w:b/>
          <w:sz w:val="24"/>
          <w:szCs w:val="24"/>
          <w:u w:val="single"/>
          <w:lang w:val="pt-BR"/>
        </w:rPr>
      </w:pPr>
      <w:r>
        <w:rPr>
          <w:rFonts w:ascii="Times New Roman" w:hAnsi="Times New Roman" w:cs="Times New Roman"/>
          <w:sz w:val="24"/>
          <w:szCs w:val="24"/>
          <w:lang w:val="pt-BR"/>
        </w:rPr>
        <w:br w:type="page"/>
      </w:r>
      <w:r w:rsidR="009F17FD" w:rsidRPr="009F17FD">
        <w:rPr>
          <w:rFonts w:ascii="Times New Roman" w:hAnsi="Times New Roman" w:cs="Times New Roman"/>
          <w:b/>
          <w:color w:val="000000"/>
          <w:sz w:val="24"/>
          <w:szCs w:val="24"/>
          <w:u w:val="single"/>
          <w:lang w:val="pt-BR"/>
        </w:rPr>
        <w:lastRenderedPageBreak/>
        <w:t>ANEXO IX</w:t>
      </w:r>
      <w:r w:rsidR="005566B8">
        <w:rPr>
          <w:rFonts w:ascii="Times New Roman" w:hAnsi="Times New Roman" w:cs="Times New Roman"/>
          <w:b/>
          <w:color w:val="000000"/>
          <w:sz w:val="24"/>
          <w:szCs w:val="24"/>
          <w:u w:val="single"/>
          <w:lang w:val="pt-BR"/>
        </w:rPr>
        <w:t xml:space="preserve"> -</w:t>
      </w:r>
      <w:r w:rsidR="009F17FD" w:rsidRPr="009F17FD">
        <w:rPr>
          <w:rFonts w:ascii="Times New Roman" w:hAnsi="Times New Roman" w:cs="Times New Roman"/>
          <w:b/>
          <w:color w:val="000000"/>
          <w:sz w:val="24"/>
          <w:szCs w:val="24"/>
          <w:u w:val="single"/>
          <w:lang w:val="pt-BR"/>
        </w:rPr>
        <w:t xml:space="preserve"> </w:t>
      </w:r>
      <w:r w:rsidR="009F17FD" w:rsidRPr="009F17FD">
        <w:rPr>
          <w:rFonts w:ascii="Times New Roman" w:eastAsia="Arial" w:hAnsi="Times New Roman" w:cs="Times New Roman"/>
          <w:b/>
          <w:sz w:val="24"/>
          <w:szCs w:val="24"/>
          <w:u w:val="single"/>
          <w:lang w:val="pt-BR"/>
        </w:rPr>
        <w:t>DECLARAÇÃO DE ENQUADRAMENTO COMO MICROEMPRESA OU EMPRESA DE PEQUENO PORTE</w:t>
      </w:r>
    </w:p>
    <w:p w14:paraId="0D18B721" w14:textId="77777777" w:rsidR="009F17FD" w:rsidRPr="009F17FD" w:rsidRDefault="009F17FD" w:rsidP="009F17FD">
      <w:pPr>
        <w:widowControl/>
        <w:jc w:val="both"/>
        <w:rPr>
          <w:rFonts w:ascii="Times New Roman" w:hAnsi="Times New Roman" w:cs="Times New Roman"/>
          <w:b/>
          <w:sz w:val="24"/>
          <w:szCs w:val="24"/>
          <w:u w:val="single"/>
          <w:lang w:val="pt-BR"/>
        </w:rPr>
      </w:pPr>
    </w:p>
    <w:p w14:paraId="775A4A56" w14:textId="77777777" w:rsidR="009F17FD" w:rsidRPr="009F17FD" w:rsidRDefault="009F17FD" w:rsidP="009F17FD">
      <w:pPr>
        <w:jc w:val="both"/>
        <w:rPr>
          <w:rFonts w:ascii="Times New Roman" w:hAnsi="Times New Roman" w:cs="Times New Roman"/>
          <w:sz w:val="24"/>
          <w:szCs w:val="24"/>
          <w:lang w:val="pt-BR"/>
        </w:rPr>
      </w:pPr>
      <w:r w:rsidRPr="009F17FD">
        <w:rPr>
          <w:rFonts w:ascii="Times New Roman" w:hAnsi="Times New Roman" w:cs="Times New Roman"/>
          <w:sz w:val="24"/>
          <w:szCs w:val="24"/>
          <w:lang w:val="pt-BR"/>
        </w:rPr>
        <w:t>NOME DO LICITANTE: (...)</w:t>
      </w:r>
    </w:p>
    <w:p w14:paraId="5DE2AAB2" w14:textId="77777777" w:rsidR="009F17FD" w:rsidRPr="009F17FD" w:rsidRDefault="009F17FD" w:rsidP="009F17FD">
      <w:pPr>
        <w:jc w:val="both"/>
        <w:rPr>
          <w:rFonts w:ascii="Times New Roman" w:hAnsi="Times New Roman" w:cs="Times New Roman"/>
          <w:sz w:val="24"/>
          <w:szCs w:val="24"/>
          <w:lang w:val="pt-BR"/>
        </w:rPr>
      </w:pPr>
      <w:r w:rsidRPr="009F17FD">
        <w:rPr>
          <w:rFonts w:ascii="Times New Roman" w:hAnsi="Times New Roman" w:cs="Times New Roman"/>
          <w:sz w:val="24"/>
          <w:szCs w:val="24"/>
          <w:lang w:val="pt-BR"/>
        </w:rPr>
        <w:t>ENDEREÇO COMPLETO: (...)</w:t>
      </w:r>
    </w:p>
    <w:p w14:paraId="5BBB540A" w14:textId="77777777" w:rsidR="009F17FD" w:rsidRPr="009F17FD" w:rsidRDefault="009F17FD" w:rsidP="009F17FD">
      <w:pPr>
        <w:jc w:val="both"/>
        <w:rPr>
          <w:rFonts w:ascii="Times New Roman" w:hAnsi="Times New Roman" w:cs="Times New Roman"/>
          <w:sz w:val="24"/>
          <w:szCs w:val="24"/>
          <w:lang w:val="pt-BR"/>
        </w:rPr>
      </w:pPr>
      <w:r w:rsidRPr="009F17FD">
        <w:rPr>
          <w:rFonts w:ascii="Times New Roman" w:hAnsi="Times New Roman" w:cs="Times New Roman"/>
          <w:sz w:val="24"/>
          <w:szCs w:val="24"/>
          <w:lang w:val="pt-BR"/>
        </w:rPr>
        <w:t>TELEFONE: (...)</w:t>
      </w:r>
    </w:p>
    <w:p w14:paraId="3C93FA9F" w14:textId="77777777" w:rsidR="009F17FD" w:rsidRPr="009F17FD" w:rsidRDefault="009F17FD" w:rsidP="009F17FD">
      <w:pPr>
        <w:jc w:val="both"/>
        <w:rPr>
          <w:rFonts w:ascii="Times New Roman" w:hAnsi="Times New Roman" w:cs="Times New Roman"/>
          <w:sz w:val="24"/>
          <w:szCs w:val="24"/>
          <w:lang w:val="pt-BR"/>
        </w:rPr>
      </w:pPr>
      <w:r w:rsidRPr="009F17FD">
        <w:rPr>
          <w:rFonts w:ascii="Times New Roman" w:hAnsi="Times New Roman" w:cs="Times New Roman"/>
          <w:sz w:val="24"/>
          <w:szCs w:val="24"/>
          <w:lang w:val="pt-BR"/>
        </w:rPr>
        <w:t>E-MAIL: (...)</w:t>
      </w:r>
    </w:p>
    <w:p w14:paraId="14026A53" w14:textId="77777777" w:rsidR="009F17FD" w:rsidRPr="009F17FD" w:rsidRDefault="009F17FD" w:rsidP="009F17FD">
      <w:pPr>
        <w:jc w:val="both"/>
        <w:rPr>
          <w:rFonts w:ascii="Times New Roman" w:hAnsi="Times New Roman" w:cs="Times New Roman"/>
          <w:sz w:val="24"/>
          <w:szCs w:val="24"/>
          <w:lang w:val="pt-BR"/>
        </w:rPr>
      </w:pPr>
    </w:p>
    <w:p w14:paraId="3BB5AD59" w14:textId="77777777" w:rsidR="009F17FD" w:rsidRPr="009F17FD" w:rsidRDefault="009F17FD" w:rsidP="009F17FD">
      <w:pPr>
        <w:jc w:val="both"/>
        <w:rPr>
          <w:rFonts w:ascii="Times New Roman" w:hAnsi="Times New Roman" w:cs="Times New Roman"/>
          <w:sz w:val="24"/>
          <w:szCs w:val="24"/>
          <w:lang w:val="pt-BR"/>
        </w:rPr>
      </w:pPr>
      <w:r w:rsidRPr="009F17FD">
        <w:rPr>
          <w:rFonts w:ascii="Times New Roman" w:hAnsi="Times New Roman" w:cs="Times New Roman"/>
          <w:sz w:val="24"/>
          <w:szCs w:val="24"/>
          <w:lang w:val="pt-BR"/>
        </w:rPr>
        <w:t>(NOME DO LICITANTE), CPF/CNPJ nº (...), com sede na (ENDEREÇO COMPLETO), por intermédio de seu representante legal, (NOME DO REPRESENTANTE LEGAL), inscrito no CPF sob o nº (...), DECLARA:</w:t>
      </w:r>
    </w:p>
    <w:p w14:paraId="0019C2FE" w14:textId="77777777" w:rsidR="009F17FD" w:rsidRPr="009F17FD" w:rsidRDefault="009F17FD" w:rsidP="009F17FD">
      <w:pPr>
        <w:jc w:val="both"/>
        <w:rPr>
          <w:rFonts w:ascii="Times New Roman" w:hAnsi="Times New Roman" w:cs="Times New Roman"/>
          <w:sz w:val="24"/>
          <w:szCs w:val="24"/>
          <w:lang w:val="pt-BR"/>
        </w:rPr>
      </w:pPr>
    </w:p>
    <w:p w14:paraId="1B964725" w14:textId="6EE810EF" w:rsidR="009F17FD" w:rsidRPr="009F17FD" w:rsidRDefault="009E4E98" w:rsidP="009F17FD">
      <w:pPr>
        <w:jc w:val="both"/>
        <w:rPr>
          <w:rFonts w:ascii="Times New Roman" w:hAnsi="Times New Roman" w:cs="Times New Roman"/>
          <w:bCs/>
          <w:sz w:val="24"/>
          <w:szCs w:val="24"/>
          <w:lang w:val="pt-BR"/>
        </w:rPr>
      </w:pPr>
      <w:r>
        <w:rPr>
          <w:rFonts w:ascii="Times New Roman" w:hAnsi="Times New Roman" w:cs="Times New Roman"/>
          <w:sz w:val="24"/>
          <w:szCs w:val="24"/>
          <w:lang w:val="pt-BR"/>
        </w:rPr>
        <w:t>Q</w:t>
      </w:r>
      <w:r w:rsidR="009F17FD" w:rsidRPr="009F17FD">
        <w:rPr>
          <w:rFonts w:ascii="Times New Roman" w:hAnsi="Times New Roman" w:cs="Times New Roman"/>
          <w:bCs/>
          <w:sz w:val="24"/>
          <w:szCs w:val="24"/>
          <w:lang w:val="pt-BR"/>
        </w:rPr>
        <w:t>ue até a presente data está classificada como:</w:t>
      </w:r>
    </w:p>
    <w:p w14:paraId="6F342590" w14:textId="77777777" w:rsidR="009F17FD" w:rsidRPr="009F17FD" w:rsidRDefault="009F17FD" w:rsidP="009F17FD">
      <w:pPr>
        <w:autoSpaceDE w:val="0"/>
        <w:autoSpaceDN w:val="0"/>
        <w:adjustRightInd w:val="0"/>
        <w:jc w:val="both"/>
        <w:rPr>
          <w:rFonts w:ascii="Times New Roman" w:hAnsi="Times New Roman" w:cs="Times New Roman"/>
          <w:sz w:val="24"/>
          <w:szCs w:val="24"/>
          <w:lang w:val="pt-BR"/>
        </w:rPr>
      </w:pPr>
      <w:r w:rsidRPr="009F17FD">
        <w:rPr>
          <w:rFonts w:ascii="Times New Roman" w:hAnsi="Times New Roman" w:cs="Times New Roman"/>
          <w:sz w:val="24"/>
          <w:szCs w:val="24"/>
          <w:lang w:val="pt-BR"/>
        </w:rPr>
        <w:t xml:space="preserve"> </w:t>
      </w:r>
    </w:p>
    <w:p w14:paraId="6027CA35" w14:textId="586EACCE" w:rsidR="009F17FD" w:rsidRDefault="009F17FD" w:rsidP="009F17FD">
      <w:pPr>
        <w:jc w:val="both"/>
        <w:rPr>
          <w:rFonts w:ascii="Times New Roman" w:hAnsi="Times New Roman" w:cs="Times New Roman"/>
          <w:sz w:val="24"/>
          <w:szCs w:val="24"/>
          <w:lang w:val="pt-BR"/>
        </w:rPr>
      </w:pPr>
      <w:proofErr w:type="gramStart"/>
      <w:r w:rsidRPr="009F17FD">
        <w:rPr>
          <w:rFonts w:ascii="Times New Roman" w:hAnsi="Times New Roman" w:cs="Times New Roman"/>
          <w:sz w:val="24"/>
          <w:szCs w:val="24"/>
          <w:lang w:val="pt-BR"/>
        </w:rPr>
        <w:t xml:space="preserve">(  </w:t>
      </w:r>
      <w:proofErr w:type="gramEnd"/>
      <w:r w:rsidRPr="009F17FD">
        <w:rPr>
          <w:rFonts w:ascii="Times New Roman" w:hAnsi="Times New Roman" w:cs="Times New Roman"/>
          <w:sz w:val="24"/>
          <w:szCs w:val="24"/>
          <w:lang w:val="pt-BR"/>
        </w:rPr>
        <w:t xml:space="preserve"> ) MICROEMPRESA, conforme o </w:t>
      </w:r>
      <w:hyperlink r:id="rId15" w:history="1">
        <w:r w:rsidRPr="0069587A">
          <w:rPr>
            <w:rStyle w:val="Hyperlink"/>
            <w:rFonts w:ascii="Times New Roman" w:hAnsi="Times New Roman" w:cs="Times New Roman"/>
            <w:sz w:val="24"/>
            <w:szCs w:val="24"/>
            <w:lang w:val="pt-BR"/>
          </w:rPr>
          <w:t>art. 3º, inciso I, da Lei Complementar nº 123/2006</w:t>
        </w:r>
      </w:hyperlink>
      <w:r>
        <w:rPr>
          <w:rFonts w:ascii="Times New Roman" w:hAnsi="Times New Roman" w:cs="Times New Roman"/>
          <w:sz w:val="24"/>
          <w:szCs w:val="24"/>
          <w:lang w:val="pt-BR"/>
        </w:rPr>
        <w:t>.</w:t>
      </w:r>
    </w:p>
    <w:p w14:paraId="214473AC" w14:textId="77777777" w:rsidR="009F17FD" w:rsidRDefault="009F17FD" w:rsidP="009F17FD">
      <w:pPr>
        <w:jc w:val="both"/>
        <w:rPr>
          <w:rFonts w:ascii="Times New Roman" w:hAnsi="Times New Roman" w:cs="Times New Roman"/>
          <w:sz w:val="24"/>
          <w:szCs w:val="24"/>
          <w:lang w:val="pt-BR"/>
        </w:rPr>
      </w:pPr>
    </w:p>
    <w:p w14:paraId="01D6771F" w14:textId="4C01DB4D" w:rsidR="009F17FD" w:rsidRPr="009F17FD" w:rsidRDefault="009F17FD" w:rsidP="009F17FD">
      <w:pPr>
        <w:jc w:val="both"/>
        <w:rPr>
          <w:rFonts w:ascii="Times New Roman" w:hAnsi="Times New Roman" w:cs="Times New Roman"/>
          <w:sz w:val="24"/>
          <w:szCs w:val="24"/>
          <w:lang w:val="pt-BR"/>
        </w:rPr>
      </w:pPr>
      <w:proofErr w:type="gramStart"/>
      <w:r w:rsidRPr="009F17FD">
        <w:rPr>
          <w:rFonts w:ascii="Times New Roman" w:hAnsi="Times New Roman" w:cs="Times New Roman"/>
          <w:sz w:val="24"/>
          <w:szCs w:val="24"/>
          <w:lang w:val="pt-BR"/>
        </w:rPr>
        <w:t>(  )</w:t>
      </w:r>
      <w:proofErr w:type="gramEnd"/>
      <w:r w:rsidRPr="009F17FD">
        <w:rPr>
          <w:rFonts w:ascii="Times New Roman" w:hAnsi="Times New Roman" w:cs="Times New Roman"/>
          <w:sz w:val="24"/>
          <w:szCs w:val="24"/>
          <w:lang w:val="pt-BR"/>
        </w:rPr>
        <w:t xml:space="preserve"> EMPRESA DE PEQUENO PORTE, conforme o </w:t>
      </w:r>
      <w:hyperlink r:id="rId16" w:history="1">
        <w:r w:rsidRPr="0069587A">
          <w:rPr>
            <w:rStyle w:val="Hyperlink"/>
            <w:rFonts w:ascii="Times New Roman" w:hAnsi="Times New Roman" w:cs="Times New Roman"/>
            <w:sz w:val="24"/>
            <w:szCs w:val="24"/>
            <w:lang w:val="pt-BR"/>
          </w:rPr>
          <w:t>art. 3º, inciso II, da Lei Complementar nº 123/2006</w:t>
        </w:r>
      </w:hyperlink>
      <w:r w:rsidRPr="009F17FD">
        <w:rPr>
          <w:rFonts w:ascii="Times New Roman" w:hAnsi="Times New Roman" w:cs="Times New Roman"/>
          <w:sz w:val="24"/>
          <w:szCs w:val="24"/>
          <w:lang w:val="pt-BR"/>
        </w:rPr>
        <w:t>.</w:t>
      </w:r>
    </w:p>
    <w:p w14:paraId="728F0519" w14:textId="77777777" w:rsidR="009F17FD" w:rsidRDefault="009F17FD" w:rsidP="009F17FD">
      <w:pPr>
        <w:rPr>
          <w:rFonts w:ascii="Times New Roman" w:hAnsi="Times New Roman" w:cs="Times New Roman"/>
          <w:sz w:val="24"/>
          <w:szCs w:val="24"/>
          <w:lang w:val="pt-BR"/>
        </w:rPr>
      </w:pPr>
    </w:p>
    <w:p w14:paraId="2E94A883" w14:textId="473013B9" w:rsidR="009F17FD" w:rsidRDefault="009F17FD" w:rsidP="009F17FD">
      <w:pPr>
        <w:jc w:val="both"/>
        <w:rPr>
          <w:rFonts w:ascii="Times New Roman" w:hAnsi="Times New Roman" w:cs="Times New Roman"/>
          <w:sz w:val="24"/>
          <w:szCs w:val="24"/>
          <w:lang w:val="pt-BR"/>
        </w:rPr>
      </w:pPr>
      <w:r>
        <w:rPr>
          <w:rFonts w:ascii="Times New Roman" w:hAnsi="Times New Roman" w:cs="Times New Roman"/>
          <w:sz w:val="24"/>
          <w:szCs w:val="24"/>
          <w:lang w:val="pt-BR"/>
        </w:rPr>
        <w:t>Ainda, declara</w:t>
      </w:r>
      <w:r w:rsidRPr="009F17FD">
        <w:rPr>
          <w:rFonts w:ascii="Times New Roman" w:hAnsi="Times New Roman" w:cs="Times New Roman"/>
          <w:sz w:val="24"/>
          <w:szCs w:val="24"/>
          <w:lang w:val="pt-BR"/>
        </w:rPr>
        <w:t xml:space="preserve"> ainda que cumpre todos os requisitos legais para a qualificação acima, nos termos da </w:t>
      </w:r>
      <w:hyperlink r:id="rId17" w:history="1">
        <w:r w:rsidRPr="0069587A">
          <w:rPr>
            <w:rStyle w:val="Hyperlink"/>
            <w:rFonts w:ascii="Times New Roman" w:hAnsi="Times New Roman" w:cs="Times New Roman"/>
            <w:sz w:val="24"/>
            <w:szCs w:val="24"/>
            <w:lang w:val="pt-BR"/>
          </w:rPr>
          <w:t>Lei Complementar nº 123/2006</w:t>
        </w:r>
      </w:hyperlink>
      <w:r w:rsidRPr="009F17FD">
        <w:rPr>
          <w:rFonts w:ascii="Times New Roman" w:hAnsi="Times New Roman" w:cs="Times New Roman"/>
          <w:sz w:val="24"/>
          <w:szCs w:val="24"/>
          <w:lang w:val="pt-BR"/>
        </w:rPr>
        <w:t>, em especial quanto ao seu art. 3º, estando apta a usufruir o tratamento favorecido estabelecido na referida Lei, e que está excluída das vedações constantes no art. 3º, § 4º.</w:t>
      </w:r>
    </w:p>
    <w:p w14:paraId="2B484F62" w14:textId="77777777" w:rsidR="00FC56BA" w:rsidRDefault="00FC56BA" w:rsidP="009F17FD">
      <w:pPr>
        <w:jc w:val="both"/>
        <w:rPr>
          <w:rFonts w:ascii="Times New Roman" w:hAnsi="Times New Roman" w:cs="Times New Roman"/>
          <w:sz w:val="24"/>
          <w:szCs w:val="24"/>
          <w:lang w:val="pt-BR"/>
        </w:rPr>
      </w:pPr>
    </w:p>
    <w:p w14:paraId="73FA0CF6" w14:textId="26618AE2" w:rsidR="00FC56BA" w:rsidRDefault="00FC56BA" w:rsidP="00FC56BA">
      <w:pPr>
        <w:widowControl/>
        <w:jc w:val="both"/>
        <w:rPr>
          <w:rFonts w:ascii="Times New Roman" w:eastAsia="Times New Roman" w:hAnsi="Times New Roman" w:cs="Times New Roman"/>
          <w:bCs/>
          <w:sz w:val="24"/>
          <w:szCs w:val="24"/>
          <w:lang w:val="pt-BR"/>
        </w:rPr>
      </w:pPr>
      <w:r>
        <w:rPr>
          <w:rFonts w:ascii="Times New Roman" w:hAnsi="Times New Roman" w:cs="Times New Roman"/>
          <w:sz w:val="24"/>
          <w:szCs w:val="24"/>
          <w:lang w:val="pt-BR"/>
        </w:rPr>
        <w:t xml:space="preserve">Por fim, </w:t>
      </w:r>
      <w:r>
        <w:rPr>
          <w:rFonts w:ascii="Times New Roman" w:eastAsia="Times New Roman" w:hAnsi="Times New Roman" w:cs="Times New Roman"/>
          <w:bCs/>
          <w:sz w:val="24"/>
          <w:szCs w:val="24"/>
          <w:lang w:val="pt-BR"/>
        </w:rPr>
        <w:t>declara estar</w:t>
      </w:r>
      <w:r w:rsidRPr="00266ED2">
        <w:rPr>
          <w:rFonts w:ascii="Times New Roman" w:eastAsia="Times New Roman" w:hAnsi="Times New Roman" w:cs="Times New Roman"/>
          <w:bCs/>
          <w:sz w:val="24"/>
          <w:szCs w:val="24"/>
          <w:lang w:val="pt-BR"/>
        </w:rPr>
        <w:t xml:space="preserve"> ciente de que a declaração falsa ou a não comunicação de qualquer ocorrência</w:t>
      </w:r>
      <w:r>
        <w:rPr>
          <w:rFonts w:ascii="Times New Roman" w:eastAsia="Times New Roman" w:hAnsi="Times New Roman" w:cs="Times New Roman"/>
          <w:bCs/>
          <w:sz w:val="24"/>
          <w:szCs w:val="24"/>
          <w:lang w:val="pt-BR"/>
        </w:rPr>
        <w:t xml:space="preserve"> </w:t>
      </w:r>
      <w:r w:rsidRPr="00266ED2">
        <w:rPr>
          <w:rFonts w:ascii="Times New Roman" w:eastAsia="Times New Roman" w:hAnsi="Times New Roman" w:cs="Times New Roman"/>
          <w:bCs/>
          <w:sz w:val="24"/>
          <w:szCs w:val="24"/>
          <w:lang w:val="pt-BR"/>
        </w:rPr>
        <w:t>posterior que modifique as declarações aqui prestadas o sujeitará à declaração de inidoneidade na</w:t>
      </w:r>
      <w:r>
        <w:rPr>
          <w:rFonts w:ascii="Times New Roman" w:eastAsia="Times New Roman" w:hAnsi="Times New Roman" w:cs="Times New Roman"/>
          <w:bCs/>
          <w:sz w:val="24"/>
          <w:szCs w:val="24"/>
          <w:lang w:val="pt-BR"/>
        </w:rPr>
        <w:t xml:space="preserve"> </w:t>
      </w:r>
      <w:r w:rsidRPr="00266ED2">
        <w:rPr>
          <w:rFonts w:ascii="Times New Roman" w:eastAsia="Times New Roman" w:hAnsi="Times New Roman" w:cs="Times New Roman"/>
          <w:bCs/>
          <w:sz w:val="24"/>
          <w:szCs w:val="24"/>
          <w:lang w:val="pt-BR"/>
        </w:rPr>
        <w:t xml:space="preserve">forma da </w:t>
      </w:r>
      <w:hyperlink r:id="rId18" w:history="1">
        <w:r w:rsidRPr="0069587A">
          <w:rPr>
            <w:rStyle w:val="Hyperlink"/>
            <w:rFonts w:ascii="Times New Roman" w:eastAsia="Times New Roman" w:hAnsi="Times New Roman" w:cs="Times New Roman"/>
            <w:bCs/>
            <w:sz w:val="24"/>
            <w:szCs w:val="24"/>
            <w:lang w:val="pt-BR"/>
          </w:rPr>
          <w:t>Lei Federal nº 14.133/2021</w:t>
        </w:r>
      </w:hyperlink>
      <w:r w:rsidRPr="00266ED2">
        <w:rPr>
          <w:rFonts w:ascii="Times New Roman" w:eastAsia="Times New Roman" w:hAnsi="Times New Roman" w:cs="Times New Roman"/>
          <w:bCs/>
          <w:sz w:val="24"/>
          <w:szCs w:val="24"/>
          <w:lang w:val="pt-BR"/>
        </w:rPr>
        <w:t xml:space="preserve"> e multa, sem prejuízo das demais cominações</w:t>
      </w:r>
      <w:r>
        <w:rPr>
          <w:rFonts w:ascii="Times New Roman" w:eastAsia="Times New Roman" w:hAnsi="Times New Roman" w:cs="Times New Roman"/>
          <w:bCs/>
          <w:sz w:val="24"/>
          <w:szCs w:val="24"/>
          <w:lang w:val="pt-BR"/>
        </w:rPr>
        <w:t xml:space="preserve"> </w:t>
      </w:r>
      <w:r w:rsidRPr="00266ED2">
        <w:rPr>
          <w:rFonts w:ascii="Times New Roman" w:eastAsia="Times New Roman" w:hAnsi="Times New Roman" w:cs="Times New Roman"/>
          <w:bCs/>
          <w:sz w:val="24"/>
          <w:szCs w:val="24"/>
          <w:lang w:val="pt-BR"/>
        </w:rPr>
        <w:t>legais.</w:t>
      </w:r>
    </w:p>
    <w:p w14:paraId="5618348E" w14:textId="5AD031C7" w:rsidR="00FC56BA" w:rsidRPr="009F17FD" w:rsidRDefault="00FC56BA" w:rsidP="009F17FD">
      <w:pPr>
        <w:jc w:val="both"/>
        <w:rPr>
          <w:rFonts w:ascii="Times New Roman" w:hAnsi="Times New Roman" w:cs="Times New Roman"/>
          <w:sz w:val="24"/>
          <w:szCs w:val="24"/>
          <w:lang w:val="pt-BR"/>
        </w:rPr>
      </w:pPr>
    </w:p>
    <w:p w14:paraId="31DBDE7E" w14:textId="77777777" w:rsidR="009F17FD" w:rsidRDefault="009F17FD" w:rsidP="009F17FD">
      <w:pPr>
        <w:ind w:firstLine="567"/>
        <w:jc w:val="center"/>
        <w:rPr>
          <w:rFonts w:ascii="Times New Roman" w:hAnsi="Times New Roman" w:cs="Times New Roman"/>
          <w:sz w:val="24"/>
          <w:szCs w:val="24"/>
          <w:lang w:val="pt-BR"/>
        </w:rPr>
      </w:pPr>
    </w:p>
    <w:p w14:paraId="593402A6" w14:textId="01F1BC92" w:rsidR="009F17FD" w:rsidRPr="009F17FD" w:rsidRDefault="009F17FD" w:rsidP="009F17FD">
      <w:pPr>
        <w:ind w:firstLine="567"/>
        <w:jc w:val="center"/>
        <w:rPr>
          <w:rFonts w:ascii="Times New Roman" w:hAnsi="Times New Roman" w:cs="Times New Roman"/>
          <w:sz w:val="24"/>
          <w:szCs w:val="24"/>
          <w:lang w:val="pt-BR"/>
        </w:rPr>
      </w:pPr>
      <w:r w:rsidRPr="009F17FD">
        <w:rPr>
          <w:rFonts w:ascii="Times New Roman" w:hAnsi="Times New Roman" w:cs="Times New Roman"/>
          <w:sz w:val="24"/>
          <w:szCs w:val="24"/>
          <w:lang w:val="pt-BR"/>
        </w:rPr>
        <w:t>Local e data</w:t>
      </w:r>
    </w:p>
    <w:p w14:paraId="7E87630D" w14:textId="77777777" w:rsidR="009F17FD" w:rsidRPr="009F17FD" w:rsidRDefault="009F17FD" w:rsidP="009F17FD">
      <w:pPr>
        <w:ind w:firstLine="567"/>
        <w:jc w:val="center"/>
        <w:rPr>
          <w:rFonts w:ascii="Times New Roman" w:hAnsi="Times New Roman" w:cs="Times New Roman"/>
          <w:sz w:val="24"/>
          <w:szCs w:val="24"/>
          <w:lang w:val="pt-BR"/>
        </w:rPr>
      </w:pPr>
      <w:r w:rsidRPr="009F17FD">
        <w:rPr>
          <w:rFonts w:ascii="Times New Roman" w:hAnsi="Times New Roman" w:cs="Times New Roman"/>
          <w:sz w:val="24"/>
          <w:szCs w:val="24"/>
          <w:lang w:val="pt-BR"/>
        </w:rPr>
        <w:t>(Nome e assinatura do representante da pessoa jurídica)</w:t>
      </w:r>
    </w:p>
    <w:p w14:paraId="2AEFDA91" w14:textId="1A2A8E1B" w:rsidR="00283DB2" w:rsidRDefault="009F17FD" w:rsidP="009F17FD">
      <w:pPr>
        <w:ind w:firstLine="567"/>
        <w:jc w:val="center"/>
        <w:rPr>
          <w:rFonts w:ascii="Times New Roman" w:hAnsi="Times New Roman" w:cs="Times New Roman"/>
          <w:sz w:val="24"/>
          <w:szCs w:val="24"/>
          <w:lang w:val="pt-BR"/>
        </w:rPr>
      </w:pPr>
      <w:r w:rsidRPr="009F17FD">
        <w:rPr>
          <w:rFonts w:ascii="Times New Roman" w:hAnsi="Times New Roman" w:cs="Times New Roman"/>
          <w:sz w:val="24"/>
          <w:szCs w:val="24"/>
          <w:lang w:val="pt-BR"/>
        </w:rPr>
        <w:t>Empresa</w:t>
      </w:r>
    </w:p>
    <w:p w14:paraId="6D9A5608" w14:textId="77777777" w:rsidR="00283DB2" w:rsidRDefault="00283DB2">
      <w:pPr>
        <w:widowControl/>
        <w:rPr>
          <w:rFonts w:ascii="Times New Roman" w:hAnsi="Times New Roman" w:cs="Times New Roman"/>
          <w:sz w:val="24"/>
          <w:szCs w:val="24"/>
          <w:lang w:val="pt-BR"/>
        </w:rPr>
      </w:pPr>
      <w:r>
        <w:rPr>
          <w:rFonts w:ascii="Times New Roman" w:hAnsi="Times New Roman" w:cs="Times New Roman"/>
          <w:sz w:val="24"/>
          <w:szCs w:val="24"/>
          <w:lang w:val="pt-BR"/>
        </w:rPr>
        <w:br w:type="page"/>
      </w:r>
    </w:p>
    <w:p w14:paraId="4C6D5A35" w14:textId="6742022C" w:rsidR="009F17FD" w:rsidRPr="00B246EA" w:rsidRDefault="00283DB2" w:rsidP="00283DB2">
      <w:pPr>
        <w:widowControl/>
        <w:jc w:val="both"/>
        <w:rPr>
          <w:rFonts w:ascii="Times New Roman" w:hAnsi="Times New Roman" w:cs="Times New Roman"/>
          <w:b/>
          <w:bCs/>
          <w:sz w:val="24"/>
          <w:szCs w:val="24"/>
          <w:u w:val="single"/>
          <w:lang w:val="pt-BR"/>
        </w:rPr>
      </w:pPr>
      <w:r w:rsidRPr="00936C6E">
        <w:rPr>
          <w:rFonts w:ascii="Times New Roman" w:hAnsi="Times New Roman" w:cs="Times New Roman"/>
          <w:b/>
          <w:bCs/>
          <w:sz w:val="24"/>
          <w:szCs w:val="24"/>
          <w:u w:val="single"/>
          <w:lang w:val="pt-BR"/>
        </w:rPr>
        <w:lastRenderedPageBreak/>
        <w:t xml:space="preserve">ANEXO X - </w:t>
      </w:r>
      <w:r w:rsidRPr="00B246EA">
        <w:rPr>
          <w:rFonts w:ascii="Times New Roman" w:hAnsi="Times New Roman" w:cs="Times New Roman"/>
          <w:b/>
          <w:bCs/>
          <w:sz w:val="24"/>
          <w:szCs w:val="24"/>
          <w:u w:val="single"/>
          <w:lang w:val="pt-BR"/>
        </w:rPr>
        <w:t>DECLARAÇÃO DE INEXISTÊNCIA DE FATO IMPEDITIVO</w:t>
      </w:r>
    </w:p>
    <w:p w14:paraId="072A638F" w14:textId="77777777" w:rsidR="00283DB2" w:rsidRPr="00B246EA" w:rsidRDefault="00283DB2" w:rsidP="00283DB2">
      <w:pPr>
        <w:widowControl/>
        <w:jc w:val="both"/>
        <w:rPr>
          <w:rFonts w:ascii="Times New Roman" w:hAnsi="Times New Roman" w:cs="Times New Roman"/>
          <w:b/>
          <w:bCs/>
          <w:sz w:val="24"/>
          <w:szCs w:val="24"/>
          <w:u w:val="single"/>
          <w:lang w:val="pt-BR"/>
        </w:rPr>
      </w:pPr>
    </w:p>
    <w:p w14:paraId="723D1BEF" w14:textId="77777777" w:rsidR="00283DB2" w:rsidRPr="009F17FD" w:rsidRDefault="00283DB2" w:rsidP="00283DB2">
      <w:pPr>
        <w:jc w:val="both"/>
        <w:rPr>
          <w:rFonts w:ascii="Times New Roman" w:hAnsi="Times New Roman" w:cs="Times New Roman"/>
          <w:sz w:val="24"/>
          <w:szCs w:val="24"/>
          <w:lang w:val="pt-BR"/>
        </w:rPr>
      </w:pPr>
      <w:r w:rsidRPr="009F17FD">
        <w:rPr>
          <w:rFonts w:ascii="Times New Roman" w:hAnsi="Times New Roman" w:cs="Times New Roman"/>
          <w:sz w:val="24"/>
          <w:szCs w:val="24"/>
          <w:lang w:val="pt-BR"/>
        </w:rPr>
        <w:t>NOME DO LICITANTE: (...)</w:t>
      </w:r>
    </w:p>
    <w:p w14:paraId="2D659E88" w14:textId="77777777" w:rsidR="00283DB2" w:rsidRPr="009F17FD" w:rsidRDefault="00283DB2" w:rsidP="00283DB2">
      <w:pPr>
        <w:jc w:val="both"/>
        <w:rPr>
          <w:rFonts w:ascii="Times New Roman" w:hAnsi="Times New Roman" w:cs="Times New Roman"/>
          <w:sz w:val="24"/>
          <w:szCs w:val="24"/>
          <w:lang w:val="pt-BR"/>
        </w:rPr>
      </w:pPr>
      <w:r w:rsidRPr="009F17FD">
        <w:rPr>
          <w:rFonts w:ascii="Times New Roman" w:hAnsi="Times New Roman" w:cs="Times New Roman"/>
          <w:sz w:val="24"/>
          <w:szCs w:val="24"/>
          <w:lang w:val="pt-BR"/>
        </w:rPr>
        <w:t>ENDEREÇO COMPLETO: (...)</w:t>
      </w:r>
    </w:p>
    <w:p w14:paraId="2E7F80E1" w14:textId="77777777" w:rsidR="00283DB2" w:rsidRPr="009F17FD" w:rsidRDefault="00283DB2" w:rsidP="00283DB2">
      <w:pPr>
        <w:jc w:val="both"/>
        <w:rPr>
          <w:rFonts w:ascii="Times New Roman" w:hAnsi="Times New Roman" w:cs="Times New Roman"/>
          <w:sz w:val="24"/>
          <w:szCs w:val="24"/>
          <w:lang w:val="pt-BR"/>
        </w:rPr>
      </w:pPr>
      <w:r w:rsidRPr="009F17FD">
        <w:rPr>
          <w:rFonts w:ascii="Times New Roman" w:hAnsi="Times New Roman" w:cs="Times New Roman"/>
          <w:sz w:val="24"/>
          <w:szCs w:val="24"/>
          <w:lang w:val="pt-BR"/>
        </w:rPr>
        <w:t>TELEFONE: (...)</w:t>
      </w:r>
    </w:p>
    <w:p w14:paraId="6C7FF76D" w14:textId="77777777" w:rsidR="00283DB2" w:rsidRPr="009F17FD" w:rsidRDefault="00283DB2" w:rsidP="00283DB2">
      <w:pPr>
        <w:jc w:val="both"/>
        <w:rPr>
          <w:rFonts w:ascii="Times New Roman" w:hAnsi="Times New Roman" w:cs="Times New Roman"/>
          <w:sz w:val="24"/>
          <w:szCs w:val="24"/>
          <w:lang w:val="pt-BR"/>
        </w:rPr>
      </w:pPr>
      <w:r w:rsidRPr="009F17FD">
        <w:rPr>
          <w:rFonts w:ascii="Times New Roman" w:hAnsi="Times New Roman" w:cs="Times New Roman"/>
          <w:sz w:val="24"/>
          <w:szCs w:val="24"/>
          <w:lang w:val="pt-BR"/>
        </w:rPr>
        <w:t>E-MAIL: (...)</w:t>
      </w:r>
    </w:p>
    <w:p w14:paraId="0443F993" w14:textId="77777777" w:rsidR="00283DB2" w:rsidRPr="009F17FD" w:rsidRDefault="00283DB2" w:rsidP="00283DB2">
      <w:pPr>
        <w:jc w:val="both"/>
        <w:rPr>
          <w:rFonts w:ascii="Times New Roman" w:hAnsi="Times New Roman" w:cs="Times New Roman"/>
          <w:sz w:val="24"/>
          <w:szCs w:val="24"/>
          <w:lang w:val="pt-BR"/>
        </w:rPr>
      </w:pPr>
    </w:p>
    <w:p w14:paraId="3ECA4250" w14:textId="77777777" w:rsidR="00283DB2" w:rsidRPr="009F17FD" w:rsidRDefault="00283DB2" w:rsidP="00283DB2">
      <w:pPr>
        <w:jc w:val="both"/>
        <w:rPr>
          <w:rFonts w:ascii="Times New Roman" w:hAnsi="Times New Roman" w:cs="Times New Roman"/>
          <w:sz w:val="24"/>
          <w:szCs w:val="24"/>
          <w:lang w:val="pt-BR"/>
        </w:rPr>
      </w:pPr>
      <w:r w:rsidRPr="009F17FD">
        <w:rPr>
          <w:rFonts w:ascii="Times New Roman" w:hAnsi="Times New Roman" w:cs="Times New Roman"/>
          <w:sz w:val="24"/>
          <w:szCs w:val="24"/>
          <w:lang w:val="pt-BR"/>
        </w:rPr>
        <w:t>(NOME DO LICITANTE), CPF/CNPJ nº (...), com sede na (ENDEREÇO COMPLETO), por intermédio de seu representante legal, (NOME DO REPRESENTANTE LEGAL), inscrito no CPF sob o nº (...), DECLARA:</w:t>
      </w:r>
    </w:p>
    <w:p w14:paraId="5068E387" w14:textId="77777777" w:rsidR="00283DB2" w:rsidRDefault="00283DB2" w:rsidP="00283DB2">
      <w:pPr>
        <w:widowControl/>
        <w:jc w:val="both"/>
        <w:rPr>
          <w:rFonts w:ascii="Times New Roman" w:hAnsi="Times New Roman" w:cs="Times New Roman"/>
          <w:sz w:val="24"/>
          <w:szCs w:val="24"/>
          <w:lang w:val="pt-BR"/>
        </w:rPr>
      </w:pPr>
    </w:p>
    <w:p w14:paraId="290D1ACE" w14:textId="385AAD40" w:rsidR="00283DB2" w:rsidRDefault="00B82F52" w:rsidP="009F17FD">
      <w:pPr>
        <w:widowControl/>
        <w:jc w:val="both"/>
        <w:rPr>
          <w:rFonts w:ascii="Times New Roman" w:hAnsi="Times New Roman" w:cs="Times New Roman"/>
          <w:sz w:val="24"/>
          <w:szCs w:val="24"/>
          <w:lang w:val="pt-BR"/>
        </w:rPr>
      </w:pPr>
      <w:r w:rsidRPr="00B82F52">
        <w:rPr>
          <w:rFonts w:ascii="Times New Roman" w:hAnsi="Times New Roman" w:cs="Times New Roman"/>
          <w:b/>
          <w:bCs/>
          <w:sz w:val="24"/>
          <w:szCs w:val="24"/>
          <w:lang w:val="pt-BR"/>
        </w:rPr>
        <w:t>1.</w:t>
      </w:r>
      <w:r>
        <w:rPr>
          <w:rFonts w:ascii="Times New Roman" w:hAnsi="Times New Roman" w:cs="Times New Roman"/>
          <w:sz w:val="24"/>
          <w:szCs w:val="24"/>
          <w:lang w:val="pt-BR"/>
        </w:rPr>
        <w:t xml:space="preserve"> N</w:t>
      </w:r>
      <w:r w:rsidR="00283DB2" w:rsidRPr="00283DB2">
        <w:rPr>
          <w:rFonts w:ascii="Times New Roman" w:hAnsi="Times New Roman" w:cs="Times New Roman"/>
          <w:sz w:val="24"/>
          <w:szCs w:val="24"/>
          <w:lang w:val="pt-BR"/>
        </w:rPr>
        <w:t xml:space="preserve">ão estar inserido em qualquer um dos casos de impedimento previstos no </w:t>
      </w:r>
      <w:r>
        <w:rPr>
          <w:rFonts w:ascii="Times New Roman" w:hAnsi="Times New Roman" w:cs="Times New Roman"/>
          <w:sz w:val="24"/>
          <w:szCs w:val="24"/>
          <w:lang w:val="pt-BR"/>
        </w:rPr>
        <w:t>E</w:t>
      </w:r>
      <w:r w:rsidR="00283DB2" w:rsidRPr="00283DB2">
        <w:rPr>
          <w:rFonts w:ascii="Times New Roman" w:hAnsi="Times New Roman" w:cs="Times New Roman"/>
          <w:sz w:val="24"/>
          <w:szCs w:val="24"/>
          <w:lang w:val="pt-BR"/>
        </w:rPr>
        <w:t>dital</w:t>
      </w:r>
      <w:r>
        <w:rPr>
          <w:rFonts w:ascii="Times New Roman" w:hAnsi="Times New Roman" w:cs="Times New Roman"/>
          <w:sz w:val="24"/>
          <w:szCs w:val="24"/>
          <w:lang w:val="pt-BR"/>
        </w:rPr>
        <w:t>.</w:t>
      </w:r>
    </w:p>
    <w:p w14:paraId="409B3125" w14:textId="77777777" w:rsidR="00283DB2" w:rsidRDefault="00283DB2" w:rsidP="009F17FD">
      <w:pPr>
        <w:widowControl/>
        <w:jc w:val="both"/>
        <w:rPr>
          <w:rFonts w:ascii="Times New Roman" w:hAnsi="Times New Roman" w:cs="Times New Roman"/>
          <w:sz w:val="24"/>
          <w:szCs w:val="24"/>
          <w:lang w:val="pt-BR"/>
        </w:rPr>
      </w:pPr>
    </w:p>
    <w:p w14:paraId="76FD41F9" w14:textId="0813C69F" w:rsidR="00283DB2" w:rsidRDefault="00B82F52" w:rsidP="009F17FD">
      <w:pPr>
        <w:widowControl/>
        <w:jc w:val="both"/>
        <w:rPr>
          <w:rFonts w:ascii="Times New Roman" w:hAnsi="Times New Roman" w:cs="Times New Roman"/>
          <w:sz w:val="24"/>
          <w:szCs w:val="24"/>
          <w:lang w:val="pt-BR"/>
        </w:rPr>
      </w:pPr>
      <w:r w:rsidRPr="00B82F52">
        <w:rPr>
          <w:rFonts w:ascii="Times New Roman" w:hAnsi="Times New Roman" w:cs="Times New Roman"/>
          <w:b/>
          <w:bCs/>
          <w:sz w:val="24"/>
          <w:szCs w:val="24"/>
          <w:lang w:val="pt-BR"/>
        </w:rPr>
        <w:t>2.</w:t>
      </w:r>
      <w:r w:rsidR="00283DB2" w:rsidRPr="00283DB2">
        <w:rPr>
          <w:rFonts w:ascii="Times New Roman" w:hAnsi="Times New Roman" w:cs="Times New Roman"/>
          <w:sz w:val="24"/>
          <w:szCs w:val="24"/>
          <w:lang w:val="pt-BR"/>
        </w:rPr>
        <w:t xml:space="preserve"> </w:t>
      </w:r>
      <w:r>
        <w:rPr>
          <w:rFonts w:ascii="Times New Roman" w:hAnsi="Times New Roman" w:cs="Times New Roman"/>
          <w:sz w:val="24"/>
          <w:szCs w:val="24"/>
          <w:lang w:val="pt-BR"/>
        </w:rPr>
        <w:t>Q</w:t>
      </w:r>
      <w:r w:rsidR="00283DB2" w:rsidRPr="00283DB2">
        <w:rPr>
          <w:rFonts w:ascii="Times New Roman" w:hAnsi="Times New Roman" w:cs="Times New Roman"/>
          <w:sz w:val="24"/>
          <w:szCs w:val="24"/>
          <w:lang w:val="pt-BR"/>
        </w:rPr>
        <w:t>ue até a presente data inexiste fato impeditivo para sua participação ou habilitação no presente processo licitatório</w:t>
      </w:r>
      <w:r>
        <w:rPr>
          <w:rFonts w:ascii="Times New Roman" w:hAnsi="Times New Roman" w:cs="Times New Roman"/>
          <w:sz w:val="24"/>
          <w:szCs w:val="24"/>
          <w:lang w:val="pt-BR"/>
        </w:rPr>
        <w:t>.</w:t>
      </w:r>
    </w:p>
    <w:p w14:paraId="56E637CD" w14:textId="77777777" w:rsidR="00283DB2" w:rsidRDefault="00283DB2" w:rsidP="009F17FD">
      <w:pPr>
        <w:widowControl/>
        <w:jc w:val="both"/>
        <w:rPr>
          <w:rFonts w:ascii="Times New Roman" w:hAnsi="Times New Roman" w:cs="Times New Roman"/>
          <w:sz w:val="24"/>
          <w:szCs w:val="24"/>
          <w:lang w:val="pt-BR"/>
        </w:rPr>
      </w:pPr>
    </w:p>
    <w:p w14:paraId="38DDC88F" w14:textId="143FCDB9" w:rsidR="00283DB2" w:rsidRDefault="00B82F52" w:rsidP="009F17FD">
      <w:pPr>
        <w:widowControl/>
        <w:jc w:val="both"/>
        <w:rPr>
          <w:rFonts w:ascii="Times New Roman" w:hAnsi="Times New Roman" w:cs="Times New Roman"/>
          <w:sz w:val="24"/>
          <w:szCs w:val="24"/>
          <w:lang w:val="pt-BR"/>
        </w:rPr>
      </w:pPr>
      <w:r w:rsidRPr="00B82F52">
        <w:rPr>
          <w:rFonts w:ascii="Times New Roman" w:hAnsi="Times New Roman" w:cs="Times New Roman"/>
          <w:b/>
          <w:bCs/>
          <w:sz w:val="24"/>
          <w:szCs w:val="24"/>
          <w:lang w:val="pt-BR"/>
        </w:rPr>
        <w:t>3</w:t>
      </w:r>
      <w:r w:rsidR="00283DB2" w:rsidRPr="00B82F52">
        <w:rPr>
          <w:rFonts w:ascii="Times New Roman" w:hAnsi="Times New Roman" w:cs="Times New Roman"/>
          <w:b/>
          <w:bCs/>
          <w:sz w:val="24"/>
          <w:szCs w:val="24"/>
          <w:lang w:val="pt-BR"/>
        </w:rPr>
        <w:t>.</w:t>
      </w:r>
      <w:r>
        <w:rPr>
          <w:rFonts w:ascii="Times New Roman" w:hAnsi="Times New Roman" w:cs="Times New Roman"/>
          <w:sz w:val="24"/>
          <w:szCs w:val="24"/>
          <w:lang w:val="pt-BR"/>
        </w:rPr>
        <w:t xml:space="preserve"> E</w:t>
      </w:r>
      <w:r w:rsidR="00283DB2" w:rsidRPr="00283DB2">
        <w:rPr>
          <w:rFonts w:ascii="Times New Roman" w:hAnsi="Times New Roman" w:cs="Times New Roman"/>
          <w:sz w:val="24"/>
          <w:szCs w:val="24"/>
          <w:lang w:val="pt-BR"/>
        </w:rPr>
        <w:t>star ciente da obrigatoriedade de comunicar qualquer ocorrência posterior que modifique as declarações aqui prestadas</w:t>
      </w:r>
      <w:r>
        <w:rPr>
          <w:rFonts w:ascii="Times New Roman" w:hAnsi="Times New Roman" w:cs="Times New Roman"/>
          <w:sz w:val="24"/>
          <w:szCs w:val="24"/>
          <w:lang w:val="pt-BR"/>
        </w:rPr>
        <w:t>.</w:t>
      </w:r>
    </w:p>
    <w:p w14:paraId="257D6661" w14:textId="77777777" w:rsidR="00283DB2" w:rsidRDefault="00283DB2" w:rsidP="009F17FD">
      <w:pPr>
        <w:widowControl/>
        <w:jc w:val="both"/>
        <w:rPr>
          <w:rFonts w:ascii="Times New Roman" w:hAnsi="Times New Roman" w:cs="Times New Roman"/>
          <w:sz w:val="24"/>
          <w:szCs w:val="24"/>
          <w:lang w:val="pt-BR"/>
        </w:rPr>
      </w:pPr>
    </w:p>
    <w:p w14:paraId="725E5B19" w14:textId="5D084B02" w:rsidR="00283DB2" w:rsidRPr="00283DB2" w:rsidRDefault="00283DB2" w:rsidP="009F17FD">
      <w:pPr>
        <w:widowControl/>
        <w:jc w:val="both"/>
        <w:rPr>
          <w:rFonts w:ascii="Times New Roman" w:hAnsi="Times New Roman" w:cs="Times New Roman"/>
          <w:sz w:val="24"/>
          <w:szCs w:val="24"/>
          <w:lang w:val="pt-BR"/>
        </w:rPr>
      </w:pPr>
      <w:r w:rsidRPr="00283DB2">
        <w:rPr>
          <w:rFonts w:ascii="Times New Roman" w:hAnsi="Times New Roman" w:cs="Times New Roman"/>
          <w:sz w:val="24"/>
          <w:szCs w:val="24"/>
          <w:lang w:val="pt-BR"/>
        </w:rPr>
        <w:t xml:space="preserve">Por fim, DECLARA estar ciente de que a declaração falsa ou a não comunicação de qualquer ocorrência posterior que modifique as declarações aqui prestadas o sujeitará à declaração de inidoneidade na forma da </w:t>
      </w:r>
      <w:hyperlink r:id="rId19" w:history="1">
        <w:r w:rsidRPr="0069587A">
          <w:rPr>
            <w:rStyle w:val="Hyperlink"/>
            <w:rFonts w:ascii="Times New Roman" w:hAnsi="Times New Roman" w:cs="Times New Roman"/>
            <w:sz w:val="24"/>
            <w:szCs w:val="24"/>
            <w:lang w:val="pt-BR"/>
          </w:rPr>
          <w:t xml:space="preserve">Lei </w:t>
        </w:r>
        <w:r w:rsidR="00B24984" w:rsidRPr="0069587A">
          <w:rPr>
            <w:rStyle w:val="Hyperlink"/>
            <w:rFonts w:ascii="Times New Roman" w:hAnsi="Times New Roman" w:cs="Times New Roman"/>
            <w:sz w:val="24"/>
            <w:szCs w:val="24"/>
            <w:lang w:val="pt-BR"/>
          </w:rPr>
          <w:t xml:space="preserve">Federal </w:t>
        </w:r>
        <w:r w:rsidRPr="0069587A">
          <w:rPr>
            <w:rStyle w:val="Hyperlink"/>
            <w:rFonts w:ascii="Times New Roman" w:hAnsi="Times New Roman" w:cs="Times New Roman"/>
            <w:sz w:val="24"/>
            <w:szCs w:val="24"/>
            <w:lang w:val="pt-BR"/>
          </w:rPr>
          <w:t xml:space="preserve">nº </w:t>
        </w:r>
        <w:r w:rsidR="00B24984" w:rsidRPr="0069587A">
          <w:rPr>
            <w:rStyle w:val="Hyperlink"/>
            <w:rFonts w:ascii="Times New Roman" w:hAnsi="Times New Roman" w:cs="Times New Roman"/>
            <w:sz w:val="24"/>
            <w:szCs w:val="24"/>
            <w:lang w:val="pt-BR"/>
          </w:rPr>
          <w:t>14.133/2021</w:t>
        </w:r>
      </w:hyperlink>
      <w:r w:rsidRPr="00283DB2">
        <w:rPr>
          <w:rFonts w:ascii="Times New Roman" w:hAnsi="Times New Roman" w:cs="Times New Roman"/>
          <w:sz w:val="24"/>
          <w:szCs w:val="24"/>
          <w:lang w:val="pt-BR"/>
        </w:rPr>
        <w:t xml:space="preserve"> e multa, sem prejuízo das demais cominações legais.</w:t>
      </w:r>
    </w:p>
    <w:p w14:paraId="6DC242DB" w14:textId="77777777" w:rsidR="00283DB2" w:rsidRDefault="00283DB2" w:rsidP="009F17FD">
      <w:pPr>
        <w:widowControl/>
        <w:jc w:val="both"/>
        <w:rPr>
          <w:rFonts w:ascii="Times New Roman" w:hAnsi="Times New Roman" w:cs="Times New Roman"/>
          <w:sz w:val="24"/>
          <w:szCs w:val="24"/>
          <w:lang w:val="pt-BR"/>
        </w:rPr>
      </w:pPr>
    </w:p>
    <w:p w14:paraId="215793ED" w14:textId="77777777" w:rsidR="00283DB2" w:rsidRDefault="00283DB2" w:rsidP="009F17FD">
      <w:pPr>
        <w:widowControl/>
        <w:jc w:val="both"/>
        <w:rPr>
          <w:rFonts w:ascii="Times New Roman" w:hAnsi="Times New Roman" w:cs="Times New Roman"/>
          <w:sz w:val="24"/>
          <w:szCs w:val="24"/>
          <w:lang w:val="pt-BR"/>
        </w:rPr>
      </w:pPr>
    </w:p>
    <w:p w14:paraId="20BFD1CC" w14:textId="77777777" w:rsidR="00283DB2" w:rsidRPr="009F17FD" w:rsidRDefault="00283DB2" w:rsidP="00283DB2">
      <w:pPr>
        <w:ind w:firstLine="567"/>
        <w:jc w:val="center"/>
        <w:rPr>
          <w:rFonts w:ascii="Times New Roman" w:hAnsi="Times New Roman" w:cs="Times New Roman"/>
          <w:sz w:val="24"/>
          <w:szCs w:val="24"/>
          <w:lang w:val="pt-BR"/>
        </w:rPr>
      </w:pPr>
      <w:r w:rsidRPr="009F17FD">
        <w:rPr>
          <w:rFonts w:ascii="Times New Roman" w:hAnsi="Times New Roman" w:cs="Times New Roman"/>
          <w:sz w:val="24"/>
          <w:szCs w:val="24"/>
          <w:lang w:val="pt-BR"/>
        </w:rPr>
        <w:t>Local e data</w:t>
      </w:r>
    </w:p>
    <w:p w14:paraId="79E032F5" w14:textId="77777777" w:rsidR="00283DB2" w:rsidRPr="009F17FD" w:rsidRDefault="00283DB2" w:rsidP="00283DB2">
      <w:pPr>
        <w:ind w:firstLine="567"/>
        <w:jc w:val="center"/>
        <w:rPr>
          <w:rFonts w:ascii="Times New Roman" w:hAnsi="Times New Roman" w:cs="Times New Roman"/>
          <w:sz w:val="24"/>
          <w:szCs w:val="24"/>
          <w:lang w:val="pt-BR"/>
        </w:rPr>
      </w:pPr>
      <w:r w:rsidRPr="009F17FD">
        <w:rPr>
          <w:rFonts w:ascii="Times New Roman" w:hAnsi="Times New Roman" w:cs="Times New Roman"/>
          <w:sz w:val="24"/>
          <w:szCs w:val="24"/>
          <w:lang w:val="pt-BR"/>
        </w:rPr>
        <w:t>(Nome e assinatura do representante da pessoa jurídica)</w:t>
      </w:r>
    </w:p>
    <w:p w14:paraId="290FD585" w14:textId="77777777" w:rsidR="00283DB2" w:rsidRDefault="00283DB2" w:rsidP="00283DB2">
      <w:pPr>
        <w:ind w:firstLine="567"/>
        <w:jc w:val="center"/>
        <w:rPr>
          <w:rFonts w:ascii="Times New Roman" w:hAnsi="Times New Roman" w:cs="Times New Roman"/>
          <w:sz w:val="24"/>
          <w:szCs w:val="24"/>
          <w:lang w:val="pt-BR"/>
        </w:rPr>
      </w:pPr>
      <w:r w:rsidRPr="009F17FD">
        <w:rPr>
          <w:rFonts w:ascii="Times New Roman" w:hAnsi="Times New Roman" w:cs="Times New Roman"/>
          <w:sz w:val="24"/>
          <w:szCs w:val="24"/>
          <w:lang w:val="pt-BR"/>
        </w:rPr>
        <w:t>Empresa</w:t>
      </w:r>
    </w:p>
    <w:p w14:paraId="26763AF0" w14:textId="77777777" w:rsidR="00283DB2" w:rsidRPr="00283DB2" w:rsidRDefault="00283DB2" w:rsidP="009F17FD">
      <w:pPr>
        <w:widowControl/>
        <w:jc w:val="both"/>
        <w:rPr>
          <w:rFonts w:ascii="Times New Roman" w:hAnsi="Times New Roman" w:cs="Times New Roman"/>
          <w:sz w:val="24"/>
          <w:szCs w:val="24"/>
          <w:lang w:val="pt-BR"/>
        </w:rPr>
      </w:pPr>
    </w:p>
    <w:p w14:paraId="52452C27" w14:textId="77777777" w:rsidR="00283DB2" w:rsidRDefault="00283DB2">
      <w:pPr>
        <w:widowControl/>
        <w:rPr>
          <w:rFonts w:ascii="Times New Roman" w:hAnsi="Times New Roman" w:cs="Times New Roman"/>
          <w:b/>
          <w:bCs/>
          <w:sz w:val="24"/>
          <w:szCs w:val="24"/>
          <w:u w:val="single"/>
          <w:lang w:val="pt-BR"/>
        </w:rPr>
      </w:pPr>
      <w:r>
        <w:rPr>
          <w:rFonts w:ascii="Times New Roman" w:hAnsi="Times New Roman" w:cs="Times New Roman"/>
          <w:b/>
          <w:bCs/>
          <w:sz w:val="24"/>
          <w:szCs w:val="24"/>
          <w:u w:val="single"/>
          <w:lang w:val="pt-BR"/>
        </w:rPr>
        <w:br w:type="page"/>
      </w:r>
    </w:p>
    <w:p w14:paraId="7150CE9B" w14:textId="09EFBFD4" w:rsidR="00E94AF6" w:rsidRPr="00B6068F" w:rsidRDefault="0037535E" w:rsidP="00B6068F">
      <w:pPr>
        <w:widowControl/>
        <w:rPr>
          <w:rFonts w:ascii="Times New Roman" w:eastAsia="Times New Roman" w:hAnsi="Times New Roman" w:cs="Times New Roman"/>
          <w:b/>
          <w:sz w:val="24"/>
          <w:szCs w:val="24"/>
          <w:u w:val="single"/>
          <w:lang w:val="pt-BR" w:eastAsia="zh-CN"/>
        </w:rPr>
      </w:pPr>
      <w:r w:rsidRPr="0057538D">
        <w:rPr>
          <w:rFonts w:ascii="Times New Roman" w:hAnsi="Times New Roman" w:cs="Times New Roman"/>
          <w:b/>
          <w:bCs/>
          <w:sz w:val="24"/>
          <w:szCs w:val="24"/>
          <w:u w:val="single"/>
          <w:lang w:val="pt-BR"/>
        </w:rPr>
        <w:lastRenderedPageBreak/>
        <w:t xml:space="preserve">ANEXO </w:t>
      </w:r>
      <w:r>
        <w:rPr>
          <w:rFonts w:ascii="Times New Roman" w:hAnsi="Times New Roman" w:cs="Times New Roman"/>
          <w:b/>
          <w:bCs/>
          <w:sz w:val="24"/>
          <w:szCs w:val="24"/>
          <w:u w:val="single"/>
          <w:lang w:val="pt-BR"/>
        </w:rPr>
        <w:t>X</w:t>
      </w:r>
      <w:r w:rsidR="00283DB2">
        <w:rPr>
          <w:rFonts w:ascii="Times New Roman" w:hAnsi="Times New Roman" w:cs="Times New Roman"/>
          <w:b/>
          <w:bCs/>
          <w:sz w:val="24"/>
          <w:szCs w:val="24"/>
          <w:u w:val="single"/>
          <w:lang w:val="pt-BR"/>
        </w:rPr>
        <w:t>I</w:t>
      </w:r>
      <w:r w:rsidRPr="0057538D">
        <w:rPr>
          <w:rFonts w:ascii="Times New Roman" w:hAnsi="Times New Roman" w:cs="Times New Roman"/>
          <w:b/>
          <w:bCs/>
          <w:sz w:val="24"/>
          <w:szCs w:val="24"/>
          <w:u w:val="single"/>
          <w:lang w:val="pt-BR"/>
        </w:rPr>
        <w:t xml:space="preserve"> </w:t>
      </w:r>
      <w:r w:rsidR="00B6068F">
        <w:rPr>
          <w:rFonts w:ascii="Times New Roman" w:hAnsi="Times New Roman" w:cs="Times New Roman"/>
          <w:b/>
          <w:bCs/>
          <w:sz w:val="24"/>
          <w:szCs w:val="24"/>
          <w:u w:val="single"/>
          <w:lang w:val="pt-BR"/>
        </w:rPr>
        <w:t>-</w:t>
      </w:r>
      <w:r w:rsidRPr="0057538D">
        <w:rPr>
          <w:rFonts w:ascii="Times New Roman" w:hAnsi="Times New Roman" w:cs="Times New Roman"/>
          <w:b/>
          <w:bCs/>
          <w:sz w:val="24"/>
          <w:szCs w:val="24"/>
          <w:u w:val="single"/>
          <w:lang w:val="pt-BR"/>
        </w:rPr>
        <w:t xml:space="preserve"> MINUTA </w:t>
      </w:r>
      <w:r w:rsidR="00E94AF6" w:rsidRPr="00B6068F">
        <w:rPr>
          <w:rFonts w:ascii="Times New Roman" w:eastAsia="Times New Roman" w:hAnsi="Times New Roman" w:cs="Times New Roman"/>
          <w:b/>
          <w:sz w:val="24"/>
          <w:szCs w:val="24"/>
          <w:u w:val="single"/>
          <w:lang w:val="pt-BR" w:eastAsia="zh-CN"/>
        </w:rPr>
        <w:t>DE TERMO DE CONCESSÃO DE USO</w:t>
      </w:r>
    </w:p>
    <w:p w14:paraId="268D9008" w14:textId="77777777" w:rsidR="00E94AF6" w:rsidRPr="00B6068F" w:rsidRDefault="00E94AF6" w:rsidP="00B6068F">
      <w:pPr>
        <w:tabs>
          <w:tab w:val="left" w:pos="567"/>
        </w:tabs>
        <w:suppressAutoHyphens/>
        <w:ind w:left="4536"/>
        <w:jc w:val="both"/>
        <w:rPr>
          <w:rFonts w:ascii="Times New Roman" w:eastAsia="Times New Roman" w:hAnsi="Times New Roman" w:cs="Times New Roman"/>
          <w:i/>
          <w:sz w:val="24"/>
          <w:szCs w:val="24"/>
          <w:lang w:val="pt-BR" w:eastAsia="zh-CN"/>
        </w:rPr>
      </w:pPr>
    </w:p>
    <w:p w14:paraId="1FDB4632" w14:textId="77777777" w:rsidR="00E94AF6" w:rsidRPr="00B6068F" w:rsidRDefault="00E94AF6" w:rsidP="00B6068F">
      <w:pPr>
        <w:tabs>
          <w:tab w:val="left" w:pos="567"/>
        </w:tabs>
        <w:suppressAutoHyphens/>
        <w:ind w:left="4536"/>
        <w:jc w:val="both"/>
        <w:rPr>
          <w:rFonts w:ascii="Times New Roman" w:eastAsia="Times New Roman" w:hAnsi="Times New Roman" w:cs="Times New Roman"/>
          <w:i/>
          <w:sz w:val="24"/>
          <w:szCs w:val="24"/>
          <w:lang w:val="pt-BR" w:eastAsia="zh-CN"/>
        </w:rPr>
      </w:pPr>
      <w:r w:rsidRPr="00B6068F">
        <w:rPr>
          <w:rFonts w:ascii="Times New Roman" w:eastAsia="Times New Roman" w:hAnsi="Times New Roman" w:cs="Times New Roman"/>
          <w:i/>
          <w:sz w:val="24"/>
          <w:szCs w:val="24"/>
          <w:lang w:val="pt-BR" w:eastAsia="zh-CN"/>
        </w:rPr>
        <w:t>Concessão de Uso a título oneroso do imóvel do Estádio Municipal Eduardo Zeferino.</w:t>
      </w:r>
    </w:p>
    <w:p w14:paraId="3A20A3FC" w14:textId="77777777" w:rsidR="00E94AF6" w:rsidRPr="00B6068F" w:rsidRDefault="00E94AF6" w:rsidP="00B6068F">
      <w:pPr>
        <w:tabs>
          <w:tab w:val="left" w:pos="567"/>
        </w:tabs>
        <w:suppressAutoHyphens/>
        <w:jc w:val="both"/>
        <w:rPr>
          <w:rFonts w:ascii="Times New Roman" w:eastAsia="Times New Roman" w:hAnsi="Times New Roman" w:cs="Times New Roman"/>
          <w:sz w:val="24"/>
          <w:szCs w:val="24"/>
          <w:highlight w:val="yellow"/>
          <w:lang w:val="pt-BR" w:eastAsia="zh-CN"/>
        </w:rPr>
      </w:pPr>
    </w:p>
    <w:p w14:paraId="5A9DF64C" w14:textId="2BE83C53" w:rsidR="00E94AF6" w:rsidRPr="00B6068F" w:rsidRDefault="00E94AF6" w:rsidP="00B6068F">
      <w:pPr>
        <w:tabs>
          <w:tab w:val="left" w:pos="567"/>
        </w:tabs>
        <w:suppressAutoHyphens/>
        <w:jc w:val="both"/>
        <w:rPr>
          <w:rFonts w:ascii="Times New Roman" w:eastAsia="Times New Roman" w:hAnsi="Times New Roman" w:cs="Times New Roman"/>
          <w:sz w:val="24"/>
          <w:szCs w:val="24"/>
          <w:lang w:val="pt-BR" w:eastAsia="zh-CN"/>
        </w:rPr>
      </w:pPr>
      <w:r w:rsidRPr="00B6068F">
        <w:rPr>
          <w:rFonts w:ascii="Times New Roman" w:eastAsia="Times New Roman" w:hAnsi="Times New Roman" w:cs="Times New Roman"/>
          <w:sz w:val="24"/>
          <w:szCs w:val="24"/>
          <w:lang w:val="pt-BR" w:eastAsia="zh-CN"/>
        </w:rPr>
        <w:t xml:space="preserve">O </w:t>
      </w:r>
      <w:r w:rsidRPr="00B6068F">
        <w:rPr>
          <w:rFonts w:ascii="Times New Roman" w:eastAsia="Times New Roman" w:hAnsi="Times New Roman" w:cs="Times New Roman"/>
          <w:b/>
          <w:sz w:val="24"/>
          <w:szCs w:val="24"/>
          <w:lang w:val="pt-BR" w:eastAsia="zh-CN"/>
        </w:rPr>
        <w:t>MUNICÍPIO DE BALNEÁRIO CAMBORIÚ</w:t>
      </w:r>
      <w:r w:rsidRPr="00B6068F">
        <w:rPr>
          <w:rFonts w:ascii="Times New Roman" w:eastAsia="Times New Roman" w:hAnsi="Times New Roman" w:cs="Times New Roman"/>
          <w:sz w:val="24"/>
          <w:szCs w:val="24"/>
          <w:lang w:val="pt-BR" w:eastAsia="zh-CN"/>
        </w:rPr>
        <w:t xml:space="preserve">, pessoa jurídica de direito público interno, inscrito no CNPJ sob nº 83.102.285/0001-07, situado na Rua Dinamarca, nº 320, Bairro das Nações, CEP 88.338-900, doravante denominado </w:t>
      </w:r>
      <w:r w:rsidRPr="00B6068F">
        <w:rPr>
          <w:rFonts w:ascii="Times New Roman" w:eastAsia="Times New Roman" w:hAnsi="Times New Roman" w:cs="Times New Roman"/>
          <w:b/>
          <w:sz w:val="24"/>
          <w:szCs w:val="24"/>
          <w:lang w:val="pt-BR" w:eastAsia="zh-CN"/>
        </w:rPr>
        <w:t xml:space="preserve">PODER CONCEDENTE </w:t>
      </w:r>
      <w:r w:rsidRPr="00B6068F">
        <w:rPr>
          <w:rFonts w:ascii="Times New Roman" w:eastAsia="Times New Roman" w:hAnsi="Times New Roman" w:cs="Times New Roman"/>
          <w:sz w:val="24"/>
          <w:szCs w:val="24"/>
          <w:lang w:val="pt-BR" w:eastAsia="zh-CN"/>
        </w:rPr>
        <w:t>ou</w:t>
      </w:r>
      <w:r w:rsidRPr="00B6068F">
        <w:rPr>
          <w:rFonts w:ascii="Times New Roman" w:eastAsia="Times New Roman" w:hAnsi="Times New Roman" w:cs="Times New Roman"/>
          <w:b/>
          <w:sz w:val="24"/>
          <w:szCs w:val="24"/>
          <w:lang w:val="pt-BR" w:eastAsia="zh-CN"/>
        </w:rPr>
        <w:t xml:space="preserve"> </w:t>
      </w:r>
      <w:r w:rsidRPr="00B6068F">
        <w:rPr>
          <w:rFonts w:ascii="Times New Roman" w:eastAsia="Times New Roman" w:hAnsi="Times New Roman" w:cs="Times New Roman"/>
          <w:b/>
          <w:bCs/>
          <w:sz w:val="24"/>
          <w:szCs w:val="24"/>
          <w:lang w:val="pt-BR" w:eastAsia="zh-CN"/>
        </w:rPr>
        <w:t>MUNICÍPIO</w:t>
      </w:r>
      <w:r w:rsidRPr="00B6068F">
        <w:rPr>
          <w:rFonts w:ascii="Times New Roman" w:eastAsia="Times New Roman" w:hAnsi="Times New Roman" w:cs="Times New Roman"/>
          <w:sz w:val="24"/>
          <w:szCs w:val="24"/>
          <w:lang w:val="pt-BR" w:eastAsia="zh-CN"/>
        </w:rPr>
        <w:t xml:space="preserve">, neste ato representado pelo seu Prefeito Sr. </w:t>
      </w:r>
      <w:r w:rsidRPr="00B6068F">
        <w:rPr>
          <w:rFonts w:ascii="Times New Roman" w:eastAsia="Times New Roman" w:hAnsi="Times New Roman" w:cs="Times New Roman"/>
          <w:b/>
          <w:sz w:val="24"/>
          <w:szCs w:val="24"/>
          <w:lang w:val="pt-BR" w:eastAsia="zh-CN"/>
        </w:rPr>
        <w:t>FABRICIO JOSÉ SATIRO DE OLIVEIRA</w:t>
      </w:r>
      <w:r w:rsidRPr="00B6068F">
        <w:rPr>
          <w:rFonts w:ascii="Times New Roman" w:eastAsia="Times New Roman" w:hAnsi="Times New Roman" w:cs="Times New Roman"/>
          <w:sz w:val="24"/>
          <w:szCs w:val="24"/>
          <w:lang w:val="pt-BR" w:eastAsia="zh-CN"/>
        </w:rPr>
        <w:t>, portador da carteira de identidade nº 3235003, expedida pela SSP/SC, inscrito no CPF nº 974.418.059-53, e a empresa</w:t>
      </w:r>
      <w:r w:rsidRPr="00B6068F">
        <w:rPr>
          <w:rFonts w:ascii="Times New Roman" w:eastAsia="Times New Roman" w:hAnsi="Times New Roman" w:cs="Times New Roman"/>
          <w:b/>
          <w:sz w:val="24"/>
          <w:szCs w:val="24"/>
          <w:lang w:val="pt-BR" w:eastAsia="zh-CN"/>
        </w:rPr>
        <w:t xml:space="preserve"> </w:t>
      </w:r>
      <w:r w:rsidR="005F0991">
        <w:rPr>
          <w:rFonts w:ascii="Times New Roman" w:eastAsia="Times New Roman" w:hAnsi="Times New Roman" w:cs="Times New Roman"/>
          <w:b/>
          <w:sz w:val="24"/>
          <w:szCs w:val="24"/>
          <w:lang w:val="pt-BR" w:eastAsia="zh-CN"/>
        </w:rPr>
        <w:t>***********</w:t>
      </w:r>
      <w:r w:rsidRPr="00B6068F">
        <w:rPr>
          <w:rFonts w:ascii="Times New Roman" w:eastAsia="Times New Roman" w:hAnsi="Times New Roman" w:cs="Times New Roman"/>
          <w:sz w:val="24"/>
          <w:szCs w:val="24"/>
          <w:lang w:val="pt-BR" w:eastAsia="zh-CN"/>
        </w:rPr>
        <w:t xml:space="preserve">, inscrita no CNPJ sob nº </w:t>
      </w:r>
      <w:r w:rsidR="005F0991">
        <w:rPr>
          <w:rFonts w:ascii="Times New Roman" w:eastAsia="Times New Roman" w:hAnsi="Times New Roman" w:cs="Times New Roman"/>
          <w:sz w:val="24"/>
          <w:szCs w:val="24"/>
          <w:lang w:val="pt-BR" w:eastAsia="zh-CN"/>
        </w:rPr>
        <w:t>**.***.***/***-**</w:t>
      </w:r>
      <w:r w:rsidRPr="00B6068F">
        <w:rPr>
          <w:rFonts w:ascii="Times New Roman" w:eastAsia="Times New Roman" w:hAnsi="Times New Roman" w:cs="Times New Roman"/>
          <w:sz w:val="24"/>
          <w:szCs w:val="24"/>
          <w:lang w:val="pt-BR" w:eastAsia="zh-CN"/>
        </w:rPr>
        <w:t xml:space="preserve">, situada na Rua </w:t>
      </w:r>
      <w:r w:rsidR="005F0991">
        <w:rPr>
          <w:rFonts w:ascii="Times New Roman" w:eastAsia="Times New Roman" w:hAnsi="Times New Roman" w:cs="Times New Roman"/>
          <w:sz w:val="24"/>
          <w:szCs w:val="24"/>
          <w:lang w:val="pt-BR" w:eastAsia="zh-CN"/>
        </w:rPr>
        <w:t>********</w:t>
      </w:r>
      <w:r w:rsidRPr="00B6068F">
        <w:rPr>
          <w:rFonts w:ascii="Times New Roman" w:eastAsia="Times New Roman" w:hAnsi="Times New Roman" w:cs="Times New Roman"/>
          <w:sz w:val="24"/>
          <w:szCs w:val="24"/>
          <w:lang w:val="pt-BR" w:eastAsia="zh-CN"/>
        </w:rPr>
        <w:t xml:space="preserve">, doravante denominada </w:t>
      </w:r>
      <w:r w:rsidRPr="00B6068F">
        <w:rPr>
          <w:rFonts w:ascii="Times New Roman" w:eastAsia="Times New Roman" w:hAnsi="Times New Roman" w:cs="Times New Roman"/>
          <w:b/>
          <w:sz w:val="24"/>
          <w:szCs w:val="24"/>
          <w:lang w:val="pt-BR" w:eastAsia="zh-CN"/>
        </w:rPr>
        <w:t>CONCESSIONÁRIA</w:t>
      </w:r>
      <w:r w:rsidRPr="00B6068F">
        <w:rPr>
          <w:rFonts w:ascii="Times New Roman" w:eastAsia="Times New Roman" w:hAnsi="Times New Roman" w:cs="Times New Roman"/>
          <w:sz w:val="24"/>
          <w:szCs w:val="24"/>
          <w:lang w:val="pt-BR" w:eastAsia="zh-CN"/>
        </w:rPr>
        <w:t xml:space="preserve">, representada pelo Sr. </w:t>
      </w:r>
      <w:r w:rsidR="005F0991">
        <w:rPr>
          <w:rFonts w:ascii="Times New Roman" w:eastAsia="Times New Roman" w:hAnsi="Times New Roman" w:cs="Times New Roman"/>
          <w:b/>
          <w:sz w:val="24"/>
          <w:szCs w:val="24"/>
          <w:lang w:val="pt-BR" w:eastAsia="zh-CN"/>
        </w:rPr>
        <w:t>********</w:t>
      </w:r>
      <w:r w:rsidRPr="00B6068F">
        <w:rPr>
          <w:rFonts w:ascii="Times New Roman" w:eastAsia="Times New Roman" w:hAnsi="Times New Roman" w:cs="Times New Roman"/>
          <w:sz w:val="24"/>
          <w:szCs w:val="24"/>
          <w:lang w:val="pt-BR" w:eastAsia="zh-CN"/>
        </w:rPr>
        <w:t xml:space="preserve">, inscrito no CPF sob nº </w:t>
      </w:r>
      <w:r w:rsidR="005F0991">
        <w:rPr>
          <w:rFonts w:ascii="Times New Roman" w:eastAsia="Times New Roman" w:hAnsi="Times New Roman" w:cs="Times New Roman"/>
          <w:sz w:val="24"/>
          <w:szCs w:val="24"/>
          <w:lang w:val="pt-BR" w:eastAsia="zh-CN"/>
        </w:rPr>
        <w:t>***.***.***-**</w:t>
      </w:r>
      <w:r w:rsidRPr="00B6068F">
        <w:rPr>
          <w:rFonts w:ascii="Times New Roman" w:eastAsia="Times New Roman" w:hAnsi="Times New Roman" w:cs="Times New Roman"/>
          <w:sz w:val="24"/>
          <w:szCs w:val="24"/>
          <w:lang w:val="pt-BR" w:eastAsia="zh-CN"/>
        </w:rPr>
        <w:t xml:space="preserve">, celebram este Termo de Concessão de Uso, vinculado ao edital </w:t>
      </w:r>
      <w:proofErr w:type="spellStart"/>
      <w:r w:rsidRPr="00B6068F">
        <w:rPr>
          <w:rFonts w:ascii="Times New Roman" w:eastAsia="Times New Roman" w:hAnsi="Times New Roman" w:cs="Times New Roman"/>
          <w:sz w:val="24"/>
          <w:szCs w:val="24"/>
          <w:lang w:val="pt-BR" w:eastAsia="zh-CN"/>
        </w:rPr>
        <w:t>da</w:t>
      </w:r>
      <w:proofErr w:type="spellEnd"/>
      <w:r w:rsidRPr="00B6068F">
        <w:rPr>
          <w:rFonts w:ascii="Times New Roman" w:eastAsia="Times New Roman" w:hAnsi="Times New Roman" w:cs="Times New Roman"/>
          <w:sz w:val="24"/>
          <w:szCs w:val="24"/>
          <w:lang w:val="pt-BR" w:eastAsia="zh-CN"/>
        </w:rPr>
        <w:t xml:space="preserve"> </w:t>
      </w:r>
      <w:r w:rsidR="00645D77">
        <w:rPr>
          <w:rFonts w:ascii="Times New Roman" w:eastAsia="Times New Roman" w:hAnsi="Times New Roman" w:cs="Times New Roman"/>
          <w:b/>
          <w:sz w:val="24"/>
          <w:szCs w:val="24"/>
          <w:lang w:val="pt-BR" w:eastAsia="zh-CN"/>
        </w:rPr>
        <w:t>LEILÃO ELETRÔNICO</w:t>
      </w:r>
      <w:r w:rsidRPr="00B6068F">
        <w:rPr>
          <w:rFonts w:ascii="Times New Roman" w:eastAsia="Times New Roman" w:hAnsi="Times New Roman" w:cs="Times New Roman"/>
          <w:b/>
          <w:sz w:val="24"/>
          <w:szCs w:val="24"/>
          <w:lang w:val="pt-BR" w:eastAsia="zh-CN"/>
        </w:rPr>
        <w:t xml:space="preserve"> Nº </w:t>
      </w:r>
      <w:r w:rsidR="00B6068F">
        <w:rPr>
          <w:rFonts w:ascii="Times New Roman" w:eastAsia="Times New Roman" w:hAnsi="Times New Roman" w:cs="Times New Roman"/>
          <w:b/>
          <w:sz w:val="24"/>
          <w:szCs w:val="24"/>
          <w:lang w:val="pt-BR" w:eastAsia="zh-CN"/>
        </w:rPr>
        <w:t>003/2024</w:t>
      </w:r>
      <w:r w:rsidRPr="00B6068F">
        <w:rPr>
          <w:rFonts w:ascii="Times New Roman" w:eastAsia="Times New Roman" w:hAnsi="Times New Roman" w:cs="Times New Roman"/>
          <w:b/>
          <w:sz w:val="24"/>
          <w:szCs w:val="24"/>
          <w:lang w:val="pt-BR" w:eastAsia="zh-CN"/>
        </w:rPr>
        <w:t xml:space="preserve"> </w:t>
      </w:r>
      <w:r w:rsidR="00B6068F">
        <w:rPr>
          <w:rFonts w:ascii="Times New Roman" w:eastAsia="Times New Roman" w:hAnsi="Times New Roman" w:cs="Times New Roman"/>
          <w:b/>
          <w:sz w:val="24"/>
          <w:szCs w:val="24"/>
          <w:lang w:val="pt-BR" w:eastAsia="zh-CN"/>
        </w:rPr>
        <w:t>-</w:t>
      </w:r>
      <w:r w:rsidRPr="00B6068F">
        <w:rPr>
          <w:rFonts w:ascii="Times New Roman" w:eastAsia="Times New Roman" w:hAnsi="Times New Roman" w:cs="Times New Roman"/>
          <w:b/>
          <w:sz w:val="24"/>
          <w:szCs w:val="24"/>
          <w:lang w:val="pt-BR" w:eastAsia="zh-CN"/>
        </w:rPr>
        <w:t xml:space="preserve"> PMBC</w:t>
      </w:r>
      <w:r w:rsidRPr="00B6068F">
        <w:rPr>
          <w:rFonts w:ascii="Times New Roman" w:eastAsia="Times New Roman" w:hAnsi="Times New Roman" w:cs="Times New Roman"/>
          <w:sz w:val="24"/>
          <w:szCs w:val="24"/>
          <w:lang w:val="pt-BR" w:eastAsia="zh-CN"/>
        </w:rPr>
        <w:t xml:space="preserve">, regido pelas </w:t>
      </w:r>
      <w:hyperlink r:id="rId20" w:history="1">
        <w:r w:rsidRPr="001734DC">
          <w:rPr>
            <w:rStyle w:val="Hyperlink"/>
            <w:rFonts w:ascii="Times New Roman" w:eastAsia="Times New Roman" w:hAnsi="Times New Roman" w:cs="Times New Roman"/>
            <w:sz w:val="24"/>
            <w:szCs w:val="24"/>
            <w:lang w:val="pt-BR" w:eastAsia="zh-CN"/>
          </w:rPr>
          <w:t>Lei Federal nº 14.133/2021</w:t>
        </w:r>
      </w:hyperlink>
      <w:r w:rsidRPr="00B6068F">
        <w:rPr>
          <w:rFonts w:ascii="Times New Roman" w:eastAsia="Times New Roman" w:hAnsi="Times New Roman" w:cs="Times New Roman"/>
          <w:sz w:val="24"/>
          <w:szCs w:val="24"/>
          <w:lang w:val="pt-BR" w:eastAsia="zh-CN"/>
        </w:rPr>
        <w:t xml:space="preserve">, </w:t>
      </w:r>
      <w:hyperlink r:id="rId21" w:history="1">
        <w:r w:rsidRPr="006F2F28">
          <w:rPr>
            <w:rStyle w:val="Hyperlink"/>
            <w:rFonts w:ascii="Times New Roman" w:eastAsia="Times New Roman" w:hAnsi="Times New Roman" w:cs="Times New Roman"/>
            <w:sz w:val="24"/>
            <w:szCs w:val="24"/>
            <w:lang w:val="pt-BR" w:eastAsia="zh-CN"/>
          </w:rPr>
          <w:t>Lei Municipal nº 4.903/2024</w:t>
        </w:r>
      </w:hyperlink>
      <w:r w:rsidRPr="00B6068F">
        <w:rPr>
          <w:rFonts w:ascii="Times New Roman" w:eastAsia="Times New Roman" w:hAnsi="Times New Roman" w:cs="Times New Roman"/>
          <w:sz w:val="24"/>
          <w:szCs w:val="24"/>
          <w:lang w:val="pt-BR" w:eastAsia="zh-CN"/>
        </w:rPr>
        <w:t xml:space="preserve"> e mediante as cláusulas e condições seguintes:</w:t>
      </w:r>
    </w:p>
    <w:p w14:paraId="78FEA590" w14:textId="77777777" w:rsidR="00E94AF6" w:rsidRPr="00B6068F" w:rsidRDefault="00E94AF6" w:rsidP="00B6068F">
      <w:pPr>
        <w:suppressAutoHyphens/>
        <w:jc w:val="both"/>
        <w:rPr>
          <w:rFonts w:ascii="Times New Roman" w:eastAsia="Times New Roman" w:hAnsi="Times New Roman" w:cs="Times New Roman"/>
          <w:sz w:val="24"/>
          <w:szCs w:val="24"/>
          <w:lang w:val="pt-BR" w:eastAsia="ar-SA"/>
        </w:rPr>
      </w:pPr>
      <w:r w:rsidRPr="00B6068F">
        <w:rPr>
          <w:rFonts w:ascii="Times New Roman" w:eastAsia="Times New Roman" w:hAnsi="Times New Roman" w:cs="Times New Roman"/>
          <w:sz w:val="24"/>
          <w:szCs w:val="24"/>
          <w:lang w:val="pt-BR" w:eastAsia="ar-SA"/>
        </w:rPr>
        <w:t xml:space="preserve"> </w:t>
      </w:r>
    </w:p>
    <w:p w14:paraId="5C226AFD" w14:textId="77777777" w:rsidR="00E94AF6" w:rsidRPr="00B6068F" w:rsidRDefault="00E94AF6" w:rsidP="00B6068F">
      <w:pPr>
        <w:jc w:val="both"/>
        <w:rPr>
          <w:rFonts w:ascii="Times New Roman" w:eastAsia="Times New Roman" w:hAnsi="Times New Roman" w:cs="Times New Roman"/>
          <w:b/>
          <w:bCs/>
          <w:sz w:val="24"/>
          <w:szCs w:val="24"/>
          <w:lang w:val="pt-BR" w:eastAsia="x-none"/>
        </w:rPr>
      </w:pPr>
      <w:r w:rsidRPr="00B6068F">
        <w:rPr>
          <w:rFonts w:ascii="Times New Roman" w:eastAsia="Times New Roman" w:hAnsi="Times New Roman" w:cs="Times New Roman"/>
          <w:b/>
          <w:bCs/>
          <w:sz w:val="24"/>
          <w:szCs w:val="24"/>
          <w:lang w:val="pt-BR" w:eastAsia="x-none"/>
        </w:rPr>
        <w:t>CLÁUSULA PRIMEIRA – DO OBJETO</w:t>
      </w:r>
    </w:p>
    <w:p w14:paraId="2F6F587C" w14:textId="77777777" w:rsidR="00E94AF6" w:rsidRPr="00B6068F" w:rsidRDefault="00E94AF6" w:rsidP="00B6068F">
      <w:pPr>
        <w:keepNext/>
        <w:numPr>
          <w:ilvl w:val="3"/>
          <w:numId w:val="0"/>
        </w:numPr>
        <w:tabs>
          <w:tab w:val="num" w:pos="0"/>
        </w:tabs>
        <w:suppressAutoHyphens/>
        <w:jc w:val="both"/>
        <w:outlineLvl w:val="3"/>
        <w:rPr>
          <w:rFonts w:ascii="Times New Roman" w:eastAsia="Times New Roman" w:hAnsi="Times New Roman" w:cs="Times New Roman"/>
          <w:sz w:val="24"/>
          <w:szCs w:val="24"/>
          <w:highlight w:val="yellow"/>
          <w:lang w:val="pt-BR" w:eastAsia="zh-CN"/>
        </w:rPr>
      </w:pPr>
    </w:p>
    <w:p w14:paraId="5DA24817" w14:textId="7055F4EB" w:rsidR="00E94AF6" w:rsidRDefault="00E94AF6" w:rsidP="00B6068F">
      <w:pPr>
        <w:keepNext/>
        <w:numPr>
          <w:ilvl w:val="3"/>
          <w:numId w:val="0"/>
        </w:numPr>
        <w:tabs>
          <w:tab w:val="num" w:pos="0"/>
        </w:tabs>
        <w:suppressAutoHyphens/>
        <w:jc w:val="both"/>
        <w:outlineLvl w:val="3"/>
        <w:rPr>
          <w:rFonts w:ascii="Times New Roman" w:eastAsia="Times New Roman" w:hAnsi="Times New Roman" w:cs="Times New Roman"/>
          <w:bCs/>
          <w:sz w:val="24"/>
          <w:szCs w:val="24"/>
          <w:lang w:val="pt-BR" w:eastAsia="zh-CN"/>
        </w:rPr>
      </w:pPr>
      <w:r w:rsidRPr="00373548">
        <w:rPr>
          <w:rFonts w:ascii="Times New Roman" w:eastAsia="Times New Roman" w:hAnsi="Times New Roman" w:cs="Times New Roman"/>
          <w:b/>
          <w:sz w:val="24"/>
          <w:szCs w:val="24"/>
          <w:lang w:val="pt-BR" w:eastAsia="zh-CN"/>
        </w:rPr>
        <w:t>1.1.</w:t>
      </w:r>
      <w:r w:rsidRPr="00B6068F">
        <w:rPr>
          <w:rFonts w:ascii="Times New Roman" w:eastAsia="Times New Roman" w:hAnsi="Times New Roman" w:cs="Times New Roman"/>
          <w:sz w:val="24"/>
          <w:szCs w:val="24"/>
          <w:lang w:val="pt-BR" w:eastAsia="zh-CN"/>
        </w:rPr>
        <w:t xml:space="preserve"> Constitui objeto do presente </w:t>
      </w:r>
      <w:r w:rsidR="00A01AF0" w:rsidRPr="00B6068F">
        <w:rPr>
          <w:rFonts w:ascii="Times New Roman" w:eastAsia="Times New Roman" w:hAnsi="Times New Roman" w:cs="Times New Roman"/>
          <w:sz w:val="24"/>
          <w:szCs w:val="24"/>
          <w:lang w:val="pt-BR" w:eastAsia="zh-CN"/>
        </w:rPr>
        <w:t xml:space="preserve">Termo </w:t>
      </w:r>
      <w:r w:rsidR="00A01AF0">
        <w:rPr>
          <w:rFonts w:ascii="Times New Roman" w:eastAsia="Times New Roman" w:hAnsi="Times New Roman" w:cs="Times New Roman"/>
          <w:sz w:val="24"/>
          <w:szCs w:val="24"/>
          <w:lang w:val="pt-BR" w:eastAsia="zh-CN"/>
        </w:rPr>
        <w:t>d</w:t>
      </w:r>
      <w:r w:rsidR="00A01AF0" w:rsidRPr="00B6068F">
        <w:rPr>
          <w:rFonts w:ascii="Times New Roman" w:eastAsia="Times New Roman" w:hAnsi="Times New Roman" w:cs="Times New Roman"/>
          <w:sz w:val="24"/>
          <w:szCs w:val="24"/>
          <w:lang w:val="pt-BR" w:eastAsia="zh-CN"/>
        </w:rPr>
        <w:t>e Concessão</w:t>
      </w:r>
      <w:r w:rsidRPr="00B6068F">
        <w:rPr>
          <w:rFonts w:ascii="Times New Roman" w:eastAsia="Times New Roman" w:hAnsi="Times New Roman" w:cs="Times New Roman"/>
          <w:sz w:val="24"/>
          <w:szCs w:val="24"/>
          <w:lang w:val="pt-BR" w:eastAsia="zh-CN"/>
        </w:rPr>
        <w:t xml:space="preserve">, a </w:t>
      </w:r>
      <w:r w:rsidRPr="00B6068F">
        <w:rPr>
          <w:rFonts w:ascii="Times New Roman" w:eastAsia="Times New Roman" w:hAnsi="Times New Roman" w:cs="Times New Roman"/>
          <w:bCs/>
          <w:sz w:val="24"/>
          <w:szCs w:val="24"/>
          <w:lang w:val="pt-BR" w:eastAsia="zh-CN"/>
        </w:rPr>
        <w:t xml:space="preserve">concessão de uso, a título oneroso, para gestão e implantação de melhorias no “Estádio Municipal Eduardo Zeferino”, localizado na Rua México, no Bairro das Nações, mediante licitação na modalidade </w:t>
      </w:r>
      <w:r w:rsidR="00FB5AC2">
        <w:rPr>
          <w:rFonts w:ascii="Times New Roman" w:eastAsia="Times New Roman" w:hAnsi="Times New Roman" w:cs="Times New Roman"/>
          <w:bCs/>
          <w:sz w:val="24"/>
          <w:szCs w:val="24"/>
          <w:lang w:val="pt-BR" w:eastAsia="zh-CN"/>
        </w:rPr>
        <w:t>Leilão Eletrônico</w:t>
      </w:r>
      <w:r w:rsidRPr="00B6068F">
        <w:rPr>
          <w:rFonts w:ascii="Times New Roman" w:eastAsia="Times New Roman" w:hAnsi="Times New Roman" w:cs="Times New Roman"/>
          <w:bCs/>
          <w:sz w:val="24"/>
          <w:szCs w:val="24"/>
          <w:lang w:val="pt-BR" w:eastAsia="zh-CN"/>
        </w:rPr>
        <w:t>, por prazo de até 20 (vinte) anos, admitida sua prorrogação por no máximo igual período, na forma da legislação, nas condições ajustadas neste termo.</w:t>
      </w:r>
    </w:p>
    <w:p w14:paraId="38C693B5" w14:textId="77777777" w:rsidR="00B6068F" w:rsidRPr="00B6068F" w:rsidRDefault="00B6068F" w:rsidP="00B6068F">
      <w:pPr>
        <w:keepNext/>
        <w:numPr>
          <w:ilvl w:val="3"/>
          <w:numId w:val="0"/>
        </w:numPr>
        <w:tabs>
          <w:tab w:val="num" w:pos="0"/>
        </w:tabs>
        <w:suppressAutoHyphens/>
        <w:jc w:val="both"/>
        <w:outlineLvl w:val="3"/>
        <w:rPr>
          <w:rFonts w:ascii="Times New Roman" w:eastAsia="Times New Roman" w:hAnsi="Times New Roman" w:cs="Times New Roman"/>
          <w:bCs/>
          <w:sz w:val="24"/>
          <w:szCs w:val="24"/>
          <w:highlight w:val="yellow"/>
          <w:lang w:val="pt-BR" w:eastAsia="zh-CN"/>
        </w:rPr>
      </w:pPr>
    </w:p>
    <w:p w14:paraId="35B4794A" w14:textId="0C79C57F" w:rsidR="00E94AF6" w:rsidRDefault="00E94AF6" w:rsidP="00B6068F">
      <w:pPr>
        <w:keepNext/>
        <w:numPr>
          <w:ilvl w:val="3"/>
          <w:numId w:val="0"/>
        </w:numPr>
        <w:tabs>
          <w:tab w:val="num" w:pos="0"/>
        </w:tabs>
        <w:suppressAutoHyphens/>
        <w:jc w:val="both"/>
        <w:outlineLvl w:val="3"/>
        <w:rPr>
          <w:rFonts w:ascii="Times New Roman" w:eastAsia="Times New Roman" w:hAnsi="Times New Roman" w:cs="Times New Roman"/>
          <w:bCs/>
          <w:sz w:val="24"/>
          <w:szCs w:val="24"/>
          <w:lang w:val="pt-BR" w:eastAsia="zh-CN"/>
        </w:rPr>
      </w:pPr>
      <w:r w:rsidRPr="00373548">
        <w:rPr>
          <w:rFonts w:ascii="Times New Roman" w:eastAsia="Times New Roman" w:hAnsi="Times New Roman" w:cs="Times New Roman"/>
          <w:b/>
          <w:bCs/>
          <w:sz w:val="24"/>
          <w:szCs w:val="24"/>
          <w:lang w:val="pt-BR" w:eastAsia="zh-CN"/>
        </w:rPr>
        <w:t>1.1.1.</w:t>
      </w:r>
      <w:r w:rsidRPr="00B6068F">
        <w:rPr>
          <w:rFonts w:ascii="Times New Roman" w:eastAsia="Times New Roman" w:hAnsi="Times New Roman" w:cs="Times New Roman"/>
          <w:bCs/>
          <w:sz w:val="24"/>
          <w:szCs w:val="24"/>
          <w:lang w:val="pt-BR" w:eastAsia="zh-CN"/>
        </w:rPr>
        <w:t xml:space="preserve"> Após a assinatura do </w:t>
      </w:r>
      <w:r w:rsidR="00A01AF0" w:rsidRPr="00B6068F">
        <w:rPr>
          <w:rFonts w:ascii="Times New Roman" w:eastAsia="Times New Roman" w:hAnsi="Times New Roman" w:cs="Times New Roman"/>
          <w:bCs/>
          <w:sz w:val="24"/>
          <w:szCs w:val="24"/>
          <w:lang w:val="pt-BR" w:eastAsia="zh-CN"/>
        </w:rPr>
        <w:t xml:space="preserve">Termo </w:t>
      </w:r>
      <w:r w:rsidR="00A01AF0">
        <w:rPr>
          <w:rFonts w:ascii="Times New Roman" w:eastAsia="Times New Roman" w:hAnsi="Times New Roman" w:cs="Times New Roman"/>
          <w:bCs/>
          <w:sz w:val="24"/>
          <w:szCs w:val="24"/>
          <w:lang w:val="pt-BR" w:eastAsia="zh-CN"/>
        </w:rPr>
        <w:t>d</w:t>
      </w:r>
      <w:r w:rsidR="00A01AF0" w:rsidRPr="00B6068F">
        <w:rPr>
          <w:rFonts w:ascii="Times New Roman" w:eastAsia="Times New Roman" w:hAnsi="Times New Roman" w:cs="Times New Roman"/>
          <w:bCs/>
          <w:sz w:val="24"/>
          <w:szCs w:val="24"/>
          <w:lang w:val="pt-BR" w:eastAsia="zh-CN"/>
        </w:rPr>
        <w:t>e Concessão</w:t>
      </w:r>
      <w:r w:rsidRPr="00B6068F">
        <w:rPr>
          <w:rFonts w:ascii="Times New Roman" w:eastAsia="Times New Roman" w:hAnsi="Times New Roman" w:cs="Times New Roman"/>
          <w:bCs/>
          <w:sz w:val="24"/>
          <w:szCs w:val="24"/>
          <w:lang w:val="pt-BR" w:eastAsia="zh-CN"/>
        </w:rPr>
        <w:t xml:space="preserve">, deverá ser averbada a escritura pública ou </w:t>
      </w:r>
      <w:r w:rsidR="00A01AF0" w:rsidRPr="00B6068F">
        <w:rPr>
          <w:rFonts w:ascii="Times New Roman" w:eastAsia="Times New Roman" w:hAnsi="Times New Roman" w:cs="Times New Roman"/>
          <w:bCs/>
          <w:sz w:val="24"/>
          <w:szCs w:val="24"/>
          <w:lang w:val="pt-BR" w:eastAsia="zh-CN"/>
        </w:rPr>
        <w:t xml:space="preserve">Termo </w:t>
      </w:r>
      <w:r w:rsidR="00A01AF0">
        <w:rPr>
          <w:rFonts w:ascii="Times New Roman" w:eastAsia="Times New Roman" w:hAnsi="Times New Roman" w:cs="Times New Roman"/>
          <w:bCs/>
          <w:sz w:val="24"/>
          <w:szCs w:val="24"/>
          <w:lang w:val="pt-BR" w:eastAsia="zh-CN"/>
        </w:rPr>
        <w:t>d</w:t>
      </w:r>
      <w:r w:rsidR="00A01AF0" w:rsidRPr="00B6068F">
        <w:rPr>
          <w:rFonts w:ascii="Times New Roman" w:eastAsia="Times New Roman" w:hAnsi="Times New Roman" w:cs="Times New Roman"/>
          <w:bCs/>
          <w:sz w:val="24"/>
          <w:szCs w:val="24"/>
          <w:lang w:val="pt-BR" w:eastAsia="zh-CN"/>
        </w:rPr>
        <w:t xml:space="preserve">e Concessão </w:t>
      </w:r>
      <w:r w:rsidRPr="00B6068F">
        <w:rPr>
          <w:rFonts w:ascii="Times New Roman" w:eastAsia="Times New Roman" w:hAnsi="Times New Roman" w:cs="Times New Roman"/>
          <w:bCs/>
          <w:sz w:val="24"/>
          <w:szCs w:val="24"/>
          <w:lang w:val="pt-BR" w:eastAsia="zh-CN"/>
        </w:rPr>
        <w:t>junto ao registro imobiliário do imóvel.</w:t>
      </w:r>
    </w:p>
    <w:p w14:paraId="385C4E10" w14:textId="77777777" w:rsidR="00B6068F" w:rsidRPr="00B6068F" w:rsidRDefault="00B6068F" w:rsidP="00B6068F">
      <w:pPr>
        <w:keepNext/>
        <w:numPr>
          <w:ilvl w:val="3"/>
          <w:numId w:val="0"/>
        </w:numPr>
        <w:tabs>
          <w:tab w:val="num" w:pos="0"/>
        </w:tabs>
        <w:suppressAutoHyphens/>
        <w:jc w:val="both"/>
        <w:outlineLvl w:val="3"/>
        <w:rPr>
          <w:rFonts w:ascii="Times New Roman" w:eastAsia="Times New Roman" w:hAnsi="Times New Roman" w:cs="Times New Roman"/>
          <w:bCs/>
          <w:sz w:val="24"/>
          <w:szCs w:val="24"/>
          <w:lang w:val="pt-BR" w:eastAsia="zh-CN"/>
        </w:rPr>
      </w:pPr>
    </w:p>
    <w:p w14:paraId="679DEB0A" w14:textId="32712F74" w:rsidR="00E94AF6" w:rsidRDefault="00E94AF6" w:rsidP="00B6068F">
      <w:pPr>
        <w:keepNext/>
        <w:numPr>
          <w:ilvl w:val="3"/>
          <w:numId w:val="0"/>
        </w:numPr>
        <w:tabs>
          <w:tab w:val="num" w:pos="0"/>
        </w:tabs>
        <w:suppressAutoHyphens/>
        <w:jc w:val="both"/>
        <w:outlineLvl w:val="3"/>
        <w:rPr>
          <w:rFonts w:ascii="Times New Roman" w:eastAsia="Times New Roman" w:hAnsi="Times New Roman" w:cs="Times New Roman"/>
          <w:bCs/>
          <w:sz w:val="24"/>
          <w:szCs w:val="24"/>
          <w:lang w:val="pt-BR" w:eastAsia="zh-CN"/>
        </w:rPr>
      </w:pPr>
      <w:r w:rsidRPr="00373548">
        <w:rPr>
          <w:rFonts w:ascii="Times New Roman" w:eastAsia="Times New Roman" w:hAnsi="Times New Roman" w:cs="Times New Roman"/>
          <w:b/>
          <w:bCs/>
          <w:sz w:val="24"/>
          <w:szCs w:val="24"/>
          <w:lang w:val="pt-BR" w:eastAsia="zh-CN"/>
        </w:rPr>
        <w:t xml:space="preserve">1.2. </w:t>
      </w:r>
      <w:r w:rsidRPr="00B6068F">
        <w:rPr>
          <w:rFonts w:ascii="Times New Roman" w:eastAsia="Times New Roman" w:hAnsi="Times New Roman" w:cs="Times New Roman"/>
          <w:bCs/>
          <w:sz w:val="24"/>
          <w:szCs w:val="24"/>
          <w:lang w:val="pt-BR" w:eastAsia="zh-CN"/>
        </w:rPr>
        <w:t>A área a ser concedida corresponde a 27.264,00m</w:t>
      </w:r>
      <w:bookmarkStart w:id="2" w:name="_Hlk167318231"/>
      <w:r w:rsidRPr="00B6068F">
        <w:rPr>
          <w:rFonts w:ascii="Times New Roman" w:eastAsia="Aptos" w:hAnsi="Times New Roman" w:cs="Times New Roman"/>
          <w:sz w:val="24"/>
          <w:szCs w:val="24"/>
          <w:lang w:val="pt-BR"/>
        </w:rPr>
        <w:t>²</w:t>
      </w:r>
      <w:bookmarkEnd w:id="2"/>
      <w:r w:rsidR="00911A2A">
        <w:rPr>
          <w:rFonts w:ascii="Times New Roman" w:eastAsia="Aptos" w:hAnsi="Times New Roman" w:cs="Times New Roman"/>
          <w:sz w:val="24"/>
          <w:szCs w:val="24"/>
          <w:lang w:val="pt-BR"/>
        </w:rPr>
        <w:t xml:space="preserve"> (vinte e sete mil duzentos e sessenta e quatros metros quadrados)</w:t>
      </w:r>
      <w:r w:rsidRPr="00B6068F">
        <w:rPr>
          <w:rFonts w:ascii="Times New Roman" w:eastAsia="Aptos" w:hAnsi="Times New Roman" w:cs="Times New Roman"/>
          <w:sz w:val="24"/>
          <w:szCs w:val="24"/>
          <w:lang w:val="pt-BR"/>
        </w:rPr>
        <w:t xml:space="preserve">, </w:t>
      </w:r>
      <w:r w:rsidRPr="00B6068F">
        <w:rPr>
          <w:rFonts w:ascii="Times New Roman" w:eastAsia="Times New Roman" w:hAnsi="Times New Roman" w:cs="Times New Roman"/>
          <w:bCs/>
          <w:sz w:val="24"/>
          <w:szCs w:val="24"/>
          <w:lang w:val="pt-BR" w:eastAsia="zh-CN"/>
        </w:rPr>
        <w:t>conforme definição dos espaços</w:t>
      </w:r>
      <w:r w:rsidR="00373548">
        <w:rPr>
          <w:rFonts w:ascii="Times New Roman" w:eastAsia="Times New Roman" w:hAnsi="Times New Roman" w:cs="Times New Roman"/>
          <w:bCs/>
          <w:sz w:val="24"/>
          <w:szCs w:val="24"/>
          <w:lang w:val="pt-BR" w:eastAsia="zh-CN"/>
        </w:rPr>
        <w:t>.</w:t>
      </w:r>
    </w:p>
    <w:p w14:paraId="111BD23F" w14:textId="77777777" w:rsidR="00B6068F" w:rsidRPr="00B6068F" w:rsidRDefault="00B6068F" w:rsidP="00B6068F">
      <w:pPr>
        <w:keepNext/>
        <w:numPr>
          <w:ilvl w:val="3"/>
          <w:numId w:val="0"/>
        </w:numPr>
        <w:tabs>
          <w:tab w:val="num" w:pos="0"/>
        </w:tabs>
        <w:suppressAutoHyphens/>
        <w:jc w:val="both"/>
        <w:outlineLvl w:val="3"/>
        <w:rPr>
          <w:rFonts w:ascii="Times New Roman" w:eastAsia="Times New Roman" w:hAnsi="Times New Roman" w:cs="Times New Roman"/>
          <w:bCs/>
          <w:sz w:val="24"/>
          <w:szCs w:val="24"/>
          <w:lang w:val="pt-BR" w:eastAsia="zh-CN"/>
        </w:rPr>
      </w:pPr>
    </w:p>
    <w:p w14:paraId="304ED2B3" w14:textId="2763558E" w:rsidR="00E94AF6" w:rsidRPr="00B6068F" w:rsidRDefault="00E94AF6" w:rsidP="00B6068F">
      <w:pPr>
        <w:suppressAutoHyphens/>
        <w:jc w:val="both"/>
        <w:rPr>
          <w:rFonts w:ascii="Times New Roman" w:eastAsia="Times New Roman" w:hAnsi="Times New Roman" w:cs="Times New Roman"/>
          <w:sz w:val="24"/>
          <w:szCs w:val="24"/>
          <w:lang w:val="pt-BR" w:eastAsia="zh-CN"/>
        </w:rPr>
      </w:pPr>
      <w:r w:rsidRPr="00373548">
        <w:rPr>
          <w:rFonts w:ascii="Times New Roman" w:eastAsia="Times New Roman" w:hAnsi="Times New Roman" w:cs="Times New Roman"/>
          <w:b/>
          <w:sz w:val="24"/>
          <w:szCs w:val="24"/>
          <w:lang w:val="pt-BR" w:eastAsia="zh-CN"/>
        </w:rPr>
        <w:t>Parágrafo único</w:t>
      </w:r>
      <w:r w:rsidR="00373548" w:rsidRPr="00373548">
        <w:rPr>
          <w:rFonts w:ascii="Times New Roman" w:eastAsia="Times New Roman" w:hAnsi="Times New Roman" w:cs="Times New Roman"/>
          <w:b/>
          <w:sz w:val="24"/>
          <w:szCs w:val="24"/>
          <w:lang w:val="pt-BR" w:eastAsia="zh-CN"/>
        </w:rPr>
        <w:t>.</w:t>
      </w:r>
      <w:r w:rsidRPr="00B6068F">
        <w:rPr>
          <w:rFonts w:ascii="Times New Roman" w:eastAsia="Times New Roman" w:hAnsi="Times New Roman" w:cs="Times New Roman"/>
          <w:b/>
          <w:sz w:val="24"/>
          <w:szCs w:val="24"/>
          <w:lang w:val="pt-BR" w:eastAsia="zh-CN"/>
        </w:rPr>
        <w:t xml:space="preserve"> </w:t>
      </w:r>
      <w:r w:rsidRPr="00B6068F">
        <w:rPr>
          <w:rFonts w:ascii="Times New Roman" w:eastAsia="Times New Roman" w:hAnsi="Times New Roman" w:cs="Times New Roman"/>
          <w:sz w:val="24"/>
          <w:szCs w:val="24"/>
          <w:lang w:val="pt-BR" w:eastAsia="zh-CN"/>
        </w:rPr>
        <w:t xml:space="preserve">Integram e completam o presente contrato como se transcritos estivessem obrigando as partes em todos os seus termos, o edital da </w:t>
      </w:r>
      <w:r w:rsidR="00645D77">
        <w:rPr>
          <w:rFonts w:ascii="Times New Roman" w:eastAsia="Times New Roman" w:hAnsi="Times New Roman" w:cs="Times New Roman"/>
          <w:b/>
          <w:sz w:val="24"/>
          <w:szCs w:val="24"/>
          <w:lang w:val="pt-BR" w:eastAsia="zh-CN"/>
        </w:rPr>
        <w:t>LEILÃO ELETRÔNICO</w:t>
      </w:r>
      <w:r w:rsidRPr="00B6068F">
        <w:rPr>
          <w:rFonts w:ascii="Times New Roman" w:eastAsia="Times New Roman" w:hAnsi="Times New Roman" w:cs="Times New Roman"/>
          <w:b/>
          <w:sz w:val="24"/>
          <w:szCs w:val="24"/>
          <w:lang w:val="pt-BR" w:eastAsia="zh-CN"/>
        </w:rPr>
        <w:t xml:space="preserve"> Nº </w:t>
      </w:r>
      <w:r w:rsidR="00645D77">
        <w:rPr>
          <w:rFonts w:ascii="Times New Roman" w:eastAsia="Times New Roman" w:hAnsi="Times New Roman" w:cs="Times New Roman"/>
          <w:b/>
          <w:sz w:val="24"/>
          <w:szCs w:val="24"/>
          <w:lang w:val="pt-BR" w:eastAsia="zh-CN"/>
        </w:rPr>
        <w:t>003</w:t>
      </w:r>
      <w:r w:rsidR="00F92910">
        <w:rPr>
          <w:rFonts w:ascii="Times New Roman" w:eastAsia="Times New Roman" w:hAnsi="Times New Roman" w:cs="Times New Roman"/>
          <w:b/>
          <w:sz w:val="24"/>
          <w:szCs w:val="24"/>
          <w:lang w:val="pt-BR" w:eastAsia="zh-CN"/>
        </w:rPr>
        <w:t>/2024 -</w:t>
      </w:r>
      <w:r w:rsidRPr="00B6068F">
        <w:rPr>
          <w:rFonts w:ascii="Times New Roman" w:eastAsia="Times New Roman" w:hAnsi="Times New Roman" w:cs="Times New Roman"/>
          <w:b/>
          <w:sz w:val="24"/>
          <w:szCs w:val="24"/>
          <w:lang w:val="pt-BR" w:eastAsia="zh-CN"/>
        </w:rPr>
        <w:t xml:space="preserve"> PMBC</w:t>
      </w:r>
      <w:r w:rsidRPr="00B6068F">
        <w:rPr>
          <w:rFonts w:ascii="Times New Roman" w:eastAsia="Times New Roman" w:hAnsi="Times New Roman" w:cs="Times New Roman"/>
          <w:sz w:val="24"/>
          <w:szCs w:val="24"/>
          <w:lang w:val="pt-BR" w:eastAsia="zh-CN"/>
        </w:rPr>
        <w:t>, Termo de Referência e demais documentos que integram o processo licitatório de origem e a proposta declarada vencedora.</w:t>
      </w:r>
    </w:p>
    <w:p w14:paraId="5AF5DE5D" w14:textId="77777777" w:rsidR="00E94AF6" w:rsidRPr="00B6068F" w:rsidRDefault="00E94AF6" w:rsidP="00B6068F">
      <w:pPr>
        <w:jc w:val="both"/>
        <w:rPr>
          <w:rFonts w:ascii="Times New Roman" w:eastAsia="Times New Roman" w:hAnsi="Times New Roman" w:cs="Times New Roman"/>
          <w:b/>
          <w:bCs/>
          <w:sz w:val="24"/>
          <w:szCs w:val="24"/>
          <w:highlight w:val="yellow"/>
          <w:lang w:val="pt-BR" w:eastAsia="x-none"/>
        </w:rPr>
      </w:pPr>
    </w:p>
    <w:p w14:paraId="25607E9D" w14:textId="77777777" w:rsidR="00E94AF6" w:rsidRPr="00B6068F" w:rsidRDefault="00E94AF6" w:rsidP="00B6068F">
      <w:pPr>
        <w:jc w:val="both"/>
        <w:rPr>
          <w:rFonts w:ascii="Times New Roman" w:eastAsia="Times New Roman" w:hAnsi="Times New Roman" w:cs="Times New Roman"/>
          <w:sz w:val="24"/>
          <w:szCs w:val="24"/>
          <w:lang w:val="pt-BR" w:eastAsia="x-none"/>
        </w:rPr>
      </w:pPr>
      <w:r w:rsidRPr="00B6068F">
        <w:rPr>
          <w:rFonts w:ascii="Times New Roman" w:eastAsia="Times New Roman" w:hAnsi="Times New Roman" w:cs="Times New Roman"/>
          <w:b/>
          <w:bCs/>
          <w:sz w:val="24"/>
          <w:szCs w:val="24"/>
          <w:lang w:val="pt-BR" w:eastAsia="x-none"/>
        </w:rPr>
        <w:t>CLÁUSULA SEGUNDA – MODO, FORMA E CONDIÇÕES DA CONCESSÃO E PARA A ASSINATURA DO CONTRATO</w:t>
      </w:r>
    </w:p>
    <w:p w14:paraId="01E604F0" w14:textId="77777777" w:rsidR="00E94AF6" w:rsidRPr="00B6068F" w:rsidRDefault="00E94AF6" w:rsidP="00B6068F">
      <w:pPr>
        <w:tabs>
          <w:tab w:val="left" w:pos="426"/>
        </w:tabs>
        <w:jc w:val="both"/>
        <w:rPr>
          <w:rFonts w:ascii="Times New Roman" w:eastAsia="Times New Roman" w:hAnsi="Times New Roman" w:cs="Times New Roman"/>
          <w:sz w:val="24"/>
          <w:szCs w:val="24"/>
          <w:highlight w:val="yellow"/>
          <w:lang w:val="pt-BR" w:eastAsia="x-none"/>
        </w:rPr>
      </w:pPr>
    </w:p>
    <w:p w14:paraId="70580BA1" w14:textId="77777777" w:rsidR="00E94AF6" w:rsidRDefault="00E94AF6" w:rsidP="00B6068F">
      <w:pPr>
        <w:tabs>
          <w:tab w:val="left" w:pos="426"/>
        </w:tabs>
        <w:jc w:val="both"/>
        <w:rPr>
          <w:rFonts w:ascii="Times New Roman" w:eastAsia="Times New Roman" w:hAnsi="Times New Roman" w:cs="Times New Roman"/>
          <w:sz w:val="24"/>
          <w:szCs w:val="24"/>
          <w:lang w:val="pt-BR" w:eastAsia="x-none"/>
        </w:rPr>
      </w:pPr>
      <w:r w:rsidRPr="003C74DD">
        <w:rPr>
          <w:rFonts w:ascii="Times New Roman" w:eastAsia="Times New Roman" w:hAnsi="Times New Roman" w:cs="Times New Roman"/>
          <w:b/>
          <w:sz w:val="24"/>
          <w:szCs w:val="24"/>
          <w:lang w:val="pt-BR" w:eastAsia="x-none"/>
        </w:rPr>
        <w:t>2.1</w:t>
      </w:r>
      <w:r w:rsidRPr="003C74DD">
        <w:rPr>
          <w:rFonts w:ascii="Times New Roman" w:eastAsia="Times New Roman" w:hAnsi="Times New Roman" w:cs="Times New Roman"/>
          <w:b/>
          <w:bCs/>
          <w:sz w:val="24"/>
          <w:szCs w:val="24"/>
          <w:lang w:val="pt-BR" w:eastAsia="x-none"/>
        </w:rPr>
        <w:t>.</w:t>
      </w:r>
      <w:r w:rsidRPr="00B6068F">
        <w:rPr>
          <w:rFonts w:ascii="Times New Roman" w:eastAsia="Times New Roman" w:hAnsi="Times New Roman" w:cs="Times New Roman"/>
          <w:b/>
          <w:sz w:val="24"/>
          <w:szCs w:val="24"/>
          <w:lang w:val="pt-BR" w:eastAsia="x-none"/>
        </w:rPr>
        <w:t xml:space="preserve"> </w:t>
      </w:r>
      <w:r w:rsidRPr="00B6068F">
        <w:rPr>
          <w:rFonts w:ascii="Times New Roman" w:eastAsia="Times New Roman" w:hAnsi="Times New Roman" w:cs="Times New Roman"/>
          <w:b/>
          <w:sz w:val="24"/>
          <w:szCs w:val="24"/>
          <w:lang w:val="pt-BR" w:eastAsia="x-none"/>
        </w:rPr>
        <w:tab/>
      </w:r>
      <w:r w:rsidRPr="00B6068F">
        <w:rPr>
          <w:rFonts w:ascii="Times New Roman" w:eastAsia="Times New Roman" w:hAnsi="Times New Roman" w:cs="Times New Roman"/>
          <w:sz w:val="24"/>
          <w:szCs w:val="24"/>
          <w:lang w:val="pt-BR" w:eastAsia="x-none"/>
        </w:rPr>
        <w:t>Compete à CONCESSIONÁRIA a implantação, reforma, total revitalização e manutenção do equipamento de esporte e lazer, bem como a gestão e a exploração comercial de toda a área concedida.</w:t>
      </w:r>
    </w:p>
    <w:p w14:paraId="62E6D160" w14:textId="77777777" w:rsidR="00B6068F" w:rsidRPr="00B6068F" w:rsidRDefault="00B6068F" w:rsidP="00B6068F">
      <w:pPr>
        <w:tabs>
          <w:tab w:val="left" w:pos="426"/>
        </w:tabs>
        <w:jc w:val="both"/>
        <w:rPr>
          <w:rFonts w:ascii="Times New Roman" w:eastAsia="Times New Roman" w:hAnsi="Times New Roman" w:cs="Times New Roman"/>
          <w:sz w:val="24"/>
          <w:szCs w:val="24"/>
          <w:lang w:val="pt-BR" w:eastAsia="x-none"/>
        </w:rPr>
      </w:pPr>
    </w:p>
    <w:p w14:paraId="7CC31247" w14:textId="77777777" w:rsidR="00E94AF6" w:rsidRDefault="00E94AF6" w:rsidP="00B6068F">
      <w:pPr>
        <w:tabs>
          <w:tab w:val="left" w:pos="426"/>
        </w:tabs>
        <w:jc w:val="both"/>
        <w:rPr>
          <w:rFonts w:ascii="Times New Roman" w:eastAsia="Times New Roman" w:hAnsi="Times New Roman" w:cs="Times New Roman"/>
          <w:sz w:val="24"/>
          <w:szCs w:val="24"/>
          <w:lang w:val="pt-BR" w:eastAsia="x-none"/>
        </w:rPr>
      </w:pPr>
      <w:r w:rsidRPr="003C74DD">
        <w:rPr>
          <w:rFonts w:ascii="Times New Roman" w:eastAsia="Times New Roman" w:hAnsi="Times New Roman" w:cs="Times New Roman"/>
          <w:b/>
          <w:sz w:val="24"/>
          <w:szCs w:val="24"/>
          <w:lang w:val="pt-BR" w:eastAsia="x-none"/>
        </w:rPr>
        <w:t xml:space="preserve">2.2. </w:t>
      </w:r>
      <w:r w:rsidRPr="00B6068F">
        <w:rPr>
          <w:rFonts w:ascii="Times New Roman" w:eastAsia="Times New Roman" w:hAnsi="Times New Roman" w:cs="Times New Roman"/>
          <w:sz w:val="24"/>
          <w:szCs w:val="24"/>
          <w:lang w:val="pt-BR" w:eastAsia="x-none"/>
        </w:rPr>
        <w:t>A CONCESSIONÁRIA fica obrigada a implantar uma pista de atletismo em terreno designado pela Prefeitura Municipal, como parte das melhorias a serem realizadas no Estádio Municipal.</w:t>
      </w:r>
    </w:p>
    <w:p w14:paraId="363005E9" w14:textId="77777777" w:rsidR="00B6068F" w:rsidRPr="00B6068F" w:rsidRDefault="00B6068F" w:rsidP="00B6068F">
      <w:pPr>
        <w:tabs>
          <w:tab w:val="left" w:pos="426"/>
        </w:tabs>
        <w:jc w:val="both"/>
        <w:rPr>
          <w:rFonts w:ascii="Times New Roman" w:eastAsia="Times New Roman" w:hAnsi="Times New Roman" w:cs="Times New Roman"/>
          <w:sz w:val="24"/>
          <w:szCs w:val="24"/>
          <w:lang w:val="pt-BR" w:eastAsia="x-none"/>
        </w:rPr>
      </w:pPr>
    </w:p>
    <w:p w14:paraId="62A12933" w14:textId="77777777" w:rsidR="00E94AF6" w:rsidRDefault="00E94AF6" w:rsidP="00B6068F">
      <w:pPr>
        <w:tabs>
          <w:tab w:val="left" w:pos="426"/>
        </w:tabs>
        <w:jc w:val="both"/>
        <w:rPr>
          <w:rFonts w:ascii="Times New Roman" w:eastAsia="Times New Roman" w:hAnsi="Times New Roman" w:cs="Times New Roman"/>
          <w:sz w:val="24"/>
          <w:szCs w:val="24"/>
          <w:lang w:val="pt-BR" w:eastAsia="x-none"/>
        </w:rPr>
      </w:pPr>
      <w:r w:rsidRPr="003C74DD">
        <w:rPr>
          <w:rFonts w:ascii="Times New Roman" w:eastAsia="Times New Roman" w:hAnsi="Times New Roman" w:cs="Times New Roman"/>
          <w:b/>
          <w:sz w:val="24"/>
          <w:szCs w:val="24"/>
          <w:lang w:val="pt-BR" w:eastAsia="x-none"/>
        </w:rPr>
        <w:t>2.2.1.</w:t>
      </w:r>
      <w:r w:rsidRPr="00B6068F">
        <w:rPr>
          <w:rFonts w:ascii="Times New Roman" w:eastAsia="Times New Roman" w:hAnsi="Times New Roman" w:cs="Times New Roman"/>
          <w:sz w:val="24"/>
          <w:szCs w:val="24"/>
          <w:lang w:val="pt-BR" w:eastAsia="x-none"/>
        </w:rPr>
        <w:t xml:space="preserve"> A construção da pista de atletismo deverá ocorrer dentro do prazo estipulado para as demais melhorias e está sujeita à aprovação do PODER CONCEDENTE. Essa medida visa promover a prática esportiva do atletismo.</w:t>
      </w:r>
    </w:p>
    <w:p w14:paraId="2D707BD8" w14:textId="77777777" w:rsidR="00373548" w:rsidRDefault="00373548" w:rsidP="00B6068F">
      <w:pPr>
        <w:tabs>
          <w:tab w:val="left" w:pos="426"/>
        </w:tabs>
        <w:jc w:val="both"/>
        <w:rPr>
          <w:rFonts w:ascii="Times New Roman" w:eastAsia="Times New Roman" w:hAnsi="Times New Roman" w:cs="Times New Roman"/>
          <w:sz w:val="24"/>
          <w:szCs w:val="24"/>
          <w:lang w:val="pt-BR" w:eastAsia="x-none"/>
        </w:rPr>
      </w:pPr>
    </w:p>
    <w:p w14:paraId="5BB669A9" w14:textId="623BC728" w:rsidR="00E94AF6" w:rsidRDefault="00E94AF6" w:rsidP="00B6068F">
      <w:pPr>
        <w:tabs>
          <w:tab w:val="left" w:pos="426"/>
        </w:tabs>
        <w:suppressAutoHyphens/>
        <w:jc w:val="both"/>
        <w:rPr>
          <w:rFonts w:ascii="Times New Roman" w:eastAsia="Times New Roman" w:hAnsi="Times New Roman" w:cs="Times New Roman"/>
          <w:sz w:val="24"/>
          <w:szCs w:val="24"/>
          <w:lang w:val="pt-BR" w:eastAsia="zh-CN"/>
        </w:rPr>
      </w:pPr>
      <w:r w:rsidRPr="003C74DD">
        <w:rPr>
          <w:rFonts w:ascii="Times New Roman" w:eastAsia="Times New Roman" w:hAnsi="Times New Roman" w:cs="Times New Roman"/>
          <w:b/>
          <w:sz w:val="24"/>
          <w:szCs w:val="24"/>
          <w:lang w:val="pt-BR" w:eastAsia="zh-CN"/>
        </w:rPr>
        <w:t xml:space="preserve">2.3. </w:t>
      </w:r>
      <w:r w:rsidRPr="00B6068F">
        <w:rPr>
          <w:rFonts w:ascii="Times New Roman" w:eastAsia="Times New Roman" w:hAnsi="Times New Roman" w:cs="Times New Roman"/>
          <w:sz w:val="24"/>
          <w:szCs w:val="24"/>
          <w:lang w:val="pt-BR" w:eastAsia="zh-CN"/>
        </w:rPr>
        <w:t xml:space="preserve">Todas as despesas decorrentes da presente CONCESSÃO se darão por conta e risco da </w:t>
      </w:r>
      <w:r w:rsidRPr="00B6068F">
        <w:rPr>
          <w:rFonts w:ascii="Times New Roman" w:eastAsia="Times New Roman" w:hAnsi="Times New Roman" w:cs="Times New Roman"/>
          <w:sz w:val="24"/>
          <w:szCs w:val="24"/>
          <w:lang w:val="pt-BR" w:eastAsia="zh-CN"/>
        </w:rPr>
        <w:lastRenderedPageBreak/>
        <w:t xml:space="preserve">CONCESSIONÁRIA, não cabendo ao mesmo, qualquer pleito de participação ou indenização por parte do </w:t>
      </w:r>
      <w:r w:rsidR="00F305F5" w:rsidRPr="00B6068F">
        <w:rPr>
          <w:rFonts w:ascii="Times New Roman" w:eastAsia="Times New Roman" w:hAnsi="Times New Roman" w:cs="Times New Roman"/>
          <w:sz w:val="24"/>
          <w:szCs w:val="24"/>
          <w:lang w:val="pt-BR" w:eastAsia="zh-CN"/>
        </w:rPr>
        <w:t>MUNICÍPIO</w:t>
      </w:r>
      <w:r w:rsidRPr="00B6068F">
        <w:rPr>
          <w:rFonts w:ascii="Times New Roman" w:eastAsia="Times New Roman" w:hAnsi="Times New Roman" w:cs="Times New Roman"/>
          <w:sz w:val="24"/>
          <w:szCs w:val="24"/>
          <w:lang w:val="pt-BR" w:eastAsia="zh-CN"/>
        </w:rPr>
        <w:t>.</w:t>
      </w:r>
    </w:p>
    <w:p w14:paraId="651B94D1" w14:textId="77777777" w:rsidR="005C5D09" w:rsidRDefault="005C5D09" w:rsidP="00B6068F">
      <w:pPr>
        <w:jc w:val="both"/>
        <w:rPr>
          <w:rFonts w:ascii="Times New Roman" w:eastAsia="Times New Roman" w:hAnsi="Times New Roman" w:cs="Times New Roman"/>
          <w:b/>
          <w:bCs/>
          <w:sz w:val="24"/>
          <w:szCs w:val="24"/>
          <w:lang w:val="pt-BR" w:eastAsia="x-none"/>
        </w:rPr>
      </w:pPr>
    </w:p>
    <w:p w14:paraId="01E2ED79" w14:textId="68B439D5" w:rsidR="00E94AF6" w:rsidRPr="00B6068F" w:rsidRDefault="00E94AF6" w:rsidP="00B6068F">
      <w:pPr>
        <w:jc w:val="both"/>
        <w:rPr>
          <w:rFonts w:ascii="Times New Roman" w:eastAsia="Times New Roman" w:hAnsi="Times New Roman" w:cs="Times New Roman"/>
          <w:b/>
          <w:bCs/>
          <w:sz w:val="24"/>
          <w:szCs w:val="24"/>
          <w:lang w:val="pt-BR" w:eastAsia="x-none"/>
        </w:rPr>
      </w:pPr>
      <w:r w:rsidRPr="00B6068F">
        <w:rPr>
          <w:rFonts w:ascii="Times New Roman" w:eastAsia="Times New Roman" w:hAnsi="Times New Roman" w:cs="Times New Roman"/>
          <w:b/>
          <w:bCs/>
          <w:sz w:val="24"/>
          <w:szCs w:val="24"/>
          <w:lang w:val="pt-BR" w:eastAsia="x-none"/>
        </w:rPr>
        <w:t>CLÁUSULA TERCEIRA – DAS ATIVIDADES</w:t>
      </w:r>
    </w:p>
    <w:p w14:paraId="79BCF938" w14:textId="77777777" w:rsidR="00E94AF6" w:rsidRPr="00B6068F" w:rsidRDefault="00E94AF6" w:rsidP="00B6068F">
      <w:pPr>
        <w:tabs>
          <w:tab w:val="left" w:pos="426"/>
        </w:tabs>
        <w:jc w:val="both"/>
        <w:rPr>
          <w:rFonts w:ascii="Times New Roman" w:eastAsia="Times New Roman" w:hAnsi="Times New Roman" w:cs="Times New Roman"/>
          <w:bCs/>
          <w:sz w:val="24"/>
          <w:szCs w:val="24"/>
          <w:highlight w:val="yellow"/>
          <w:lang w:val="pt-BR" w:eastAsia="x-none"/>
        </w:rPr>
      </w:pPr>
    </w:p>
    <w:p w14:paraId="61B1D760" w14:textId="4FCE4AEE" w:rsidR="00E94AF6" w:rsidRPr="00B6068F" w:rsidRDefault="00E94AF6" w:rsidP="00B6068F">
      <w:pPr>
        <w:tabs>
          <w:tab w:val="left" w:pos="426"/>
        </w:tabs>
        <w:jc w:val="both"/>
        <w:rPr>
          <w:rFonts w:ascii="Times New Roman" w:eastAsia="Times New Roman" w:hAnsi="Times New Roman" w:cs="Times New Roman"/>
          <w:bCs/>
          <w:sz w:val="24"/>
          <w:szCs w:val="24"/>
          <w:lang w:val="pt-BR" w:eastAsia="x-none"/>
        </w:rPr>
      </w:pPr>
      <w:r w:rsidRPr="003E7C70">
        <w:rPr>
          <w:rFonts w:ascii="Times New Roman" w:eastAsia="Times New Roman" w:hAnsi="Times New Roman" w:cs="Times New Roman"/>
          <w:b/>
          <w:bCs/>
          <w:sz w:val="24"/>
          <w:szCs w:val="24"/>
          <w:lang w:val="pt-BR" w:eastAsia="x-none"/>
        </w:rPr>
        <w:t>3.1.</w:t>
      </w:r>
      <w:r w:rsidR="003E7C70" w:rsidRPr="003E7C70">
        <w:rPr>
          <w:rFonts w:ascii="Times New Roman" w:eastAsia="Times New Roman" w:hAnsi="Times New Roman" w:cs="Times New Roman"/>
          <w:b/>
          <w:bCs/>
          <w:sz w:val="24"/>
          <w:szCs w:val="24"/>
          <w:lang w:val="pt-BR" w:eastAsia="x-none"/>
        </w:rPr>
        <w:t xml:space="preserve"> </w:t>
      </w:r>
      <w:r w:rsidRPr="00B6068F">
        <w:rPr>
          <w:rFonts w:ascii="Times New Roman" w:eastAsia="Times New Roman" w:hAnsi="Times New Roman" w:cs="Times New Roman"/>
          <w:bCs/>
          <w:sz w:val="24"/>
          <w:szCs w:val="24"/>
          <w:lang w:val="pt-BR" w:eastAsia="x-none"/>
        </w:rPr>
        <w:t>As atividades que poderão ser desenvolvidas no Estádio Municipal, mediante exploração comercial, são as seguintes:</w:t>
      </w:r>
    </w:p>
    <w:p w14:paraId="7EA05C5B" w14:textId="06480BB0" w:rsidR="00E94AF6" w:rsidRPr="00B6068F" w:rsidRDefault="00A01AF0" w:rsidP="00A01AF0">
      <w:pPr>
        <w:pStyle w:val="PargrafodaLista"/>
        <w:widowControl/>
        <w:tabs>
          <w:tab w:val="left" w:pos="426"/>
        </w:tabs>
        <w:ind w:left="426"/>
        <w:jc w:val="both"/>
        <w:rPr>
          <w:rFonts w:ascii="Times New Roman" w:eastAsia="Times New Roman" w:hAnsi="Times New Roman" w:cs="Times New Roman"/>
          <w:bCs/>
          <w:sz w:val="24"/>
          <w:szCs w:val="24"/>
          <w:lang w:val="pt-BR" w:eastAsia="x-none"/>
        </w:rPr>
      </w:pPr>
      <w:r w:rsidRPr="003E7C70">
        <w:rPr>
          <w:rFonts w:ascii="Times New Roman" w:eastAsia="Times New Roman" w:hAnsi="Times New Roman" w:cs="Times New Roman"/>
          <w:b/>
          <w:bCs/>
          <w:sz w:val="24"/>
          <w:szCs w:val="24"/>
          <w:lang w:val="pt-BR" w:eastAsia="x-none"/>
        </w:rPr>
        <w:t>a)</w:t>
      </w:r>
      <w:r>
        <w:rPr>
          <w:rFonts w:ascii="Times New Roman" w:eastAsia="Times New Roman" w:hAnsi="Times New Roman" w:cs="Times New Roman"/>
          <w:bCs/>
          <w:sz w:val="24"/>
          <w:szCs w:val="24"/>
          <w:lang w:val="pt-BR" w:eastAsia="x-none"/>
        </w:rPr>
        <w:t xml:space="preserve"> P</w:t>
      </w:r>
      <w:r w:rsidR="00E94AF6" w:rsidRPr="00B6068F">
        <w:rPr>
          <w:rFonts w:ascii="Times New Roman" w:eastAsia="Times New Roman" w:hAnsi="Times New Roman" w:cs="Times New Roman"/>
          <w:bCs/>
          <w:sz w:val="24"/>
          <w:szCs w:val="24"/>
          <w:lang w:val="pt-BR" w:eastAsia="x-none"/>
        </w:rPr>
        <w:t>artidas de futebol;</w:t>
      </w:r>
    </w:p>
    <w:p w14:paraId="69041122" w14:textId="0B672F17" w:rsidR="00E94AF6" w:rsidRPr="00B6068F" w:rsidRDefault="00A01AF0" w:rsidP="00A01AF0">
      <w:pPr>
        <w:pStyle w:val="PargrafodaLista"/>
        <w:widowControl/>
        <w:tabs>
          <w:tab w:val="left" w:pos="426"/>
        </w:tabs>
        <w:ind w:left="426"/>
        <w:jc w:val="both"/>
        <w:rPr>
          <w:rFonts w:ascii="Times New Roman" w:eastAsia="Times New Roman" w:hAnsi="Times New Roman" w:cs="Times New Roman"/>
          <w:bCs/>
          <w:sz w:val="24"/>
          <w:szCs w:val="24"/>
          <w:lang w:val="pt-BR" w:eastAsia="x-none"/>
        </w:rPr>
      </w:pPr>
      <w:r w:rsidRPr="003E7C70">
        <w:rPr>
          <w:rFonts w:ascii="Times New Roman" w:eastAsia="Times New Roman" w:hAnsi="Times New Roman" w:cs="Times New Roman"/>
          <w:b/>
          <w:bCs/>
          <w:sz w:val="24"/>
          <w:szCs w:val="24"/>
          <w:lang w:val="pt-BR" w:eastAsia="x-none"/>
        </w:rPr>
        <w:t xml:space="preserve">b) </w:t>
      </w:r>
      <w:r>
        <w:rPr>
          <w:rFonts w:ascii="Times New Roman" w:eastAsia="Times New Roman" w:hAnsi="Times New Roman" w:cs="Times New Roman"/>
          <w:bCs/>
          <w:sz w:val="24"/>
          <w:szCs w:val="24"/>
          <w:lang w:val="pt-BR" w:eastAsia="x-none"/>
        </w:rPr>
        <w:t>C</w:t>
      </w:r>
      <w:r w:rsidR="00E94AF6" w:rsidRPr="00B6068F">
        <w:rPr>
          <w:rFonts w:ascii="Times New Roman" w:eastAsia="Times New Roman" w:hAnsi="Times New Roman" w:cs="Times New Roman"/>
          <w:bCs/>
          <w:sz w:val="24"/>
          <w:szCs w:val="24"/>
          <w:lang w:val="pt-BR" w:eastAsia="x-none"/>
        </w:rPr>
        <w:t>ampeonatos esportivos organizados pela Administração Municipal;</w:t>
      </w:r>
    </w:p>
    <w:p w14:paraId="5C122BC7" w14:textId="526142C1" w:rsidR="00E94AF6" w:rsidRPr="00B6068F" w:rsidRDefault="00A01AF0" w:rsidP="00A01AF0">
      <w:pPr>
        <w:pStyle w:val="PargrafodaLista"/>
        <w:widowControl/>
        <w:tabs>
          <w:tab w:val="left" w:pos="426"/>
        </w:tabs>
        <w:ind w:left="426"/>
        <w:jc w:val="both"/>
        <w:rPr>
          <w:rFonts w:ascii="Times New Roman" w:eastAsia="Times New Roman" w:hAnsi="Times New Roman" w:cs="Times New Roman"/>
          <w:bCs/>
          <w:sz w:val="24"/>
          <w:szCs w:val="24"/>
          <w:lang w:val="pt-BR" w:eastAsia="x-none"/>
        </w:rPr>
      </w:pPr>
      <w:r w:rsidRPr="003E7C70">
        <w:rPr>
          <w:rFonts w:ascii="Times New Roman" w:eastAsia="Times New Roman" w:hAnsi="Times New Roman" w:cs="Times New Roman"/>
          <w:b/>
          <w:bCs/>
          <w:sz w:val="24"/>
          <w:szCs w:val="24"/>
          <w:lang w:val="pt-BR" w:eastAsia="x-none"/>
        </w:rPr>
        <w:t xml:space="preserve">c) </w:t>
      </w:r>
      <w:r>
        <w:rPr>
          <w:rFonts w:ascii="Times New Roman" w:eastAsia="Times New Roman" w:hAnsi="Times New Roman" w:cs="Times New Roman"/>
          <w:bCs/>
          <w:sz w:val="24"/>
          <w:szCs w:val="24"/>
          <w:lang w:val="pt-BR" w:eastAsia="x-none"/>
        </w:rPr>
        <w:t>E</w:t>
      </w:r>
      <w:r w:rsidR="00E94AF6" w:rsidRPr="00B6068F">
        <w:rPr>
          <w:rFonts w:ascii="Times New Roman" w:eastAsia="Times New Roman" w:hAnsi="Times New Roman" w:cs="Times New Roman"/>
          <w:bCs/>
          <w:sz w:val="24"/>
          <w:szCs w:val="24"/>
          <w:lang w:val="pt-BR" w:eastAsia="x-none"/>
        </w:rPr>
        <w:t>ventos de cunho comunitário/social;</w:t>
      </w:r>
    </w:p>
    <w:p w14:paraId="402656BF" w14:textId="008E46B5" w:rsidR="00E94AF6" w:rsidRPr="00B6068F" w:rsidRDefault="00A01AF0" w:rsidP="00A01AF0">
      <w:pPr>
        <w:pStyle w:val="PargrafodaLista"/>
        <w:widowControl/>
        <w:tabs>
          <w:tab w:val="left" w:pos="426"/>
        </w:tabs>
        <w:ind w:left="426"/>
        <w:jc w:val="both"/>
        <w:rPr>
          <w:rFonts w:ascii="Times New Roman" w:eastAsia="Times New Roman" w:hAnsi="Times New Roman" w:cs="Times New Roman"/>
          <w:bCs/>
          <w:sz w:val="24"/>
          <w:szCs w:val="24"/>
          <w:lang w:val="pt-BR" w:eastAsia="x-none"/>
        </w:rPr>
      </w:pPr>
      <w:r w:rsidRPr="003E7C70">
        <w:rPr>
          <w:rFonts w:ascii="Times New Roman" w:eastAsia="Times New Roman" w:hAnsi="Times New Roman" w:cs="Times New Roman"/>
          <w:b/>
          <w:bCs/>
          <w:sz w:val="24"/>
          <w:szCs w:val="24"/>
          <w:lang w:val="pt-BR" w:eastAsia="x-none"/>
        </w:rPr>
        <w:t xml:space="preserve">d) </w:t>
      </w:r>
      <w:r>
        <w:rPr>
          <w:rFonts w:ascii="Times New Roman" w:eastAsia="Times New Roman" w:hAnsi="Times New Roman" w:cs="Times New Roman"/>
          <w:bCs/>
          <w:sz w:val="24"/>
          <w:szCs w:val="24"/>
          <w:lang w:val="pt-BR" w:eastAsia="x-none"/>
        </w:rPr>
        <w:t>S</w:t>
      </w:r>
      <w:r w:rsidR="00E94AF6" w:rsidRPr="00B6068F">
        <w:rPr>
          <w:rFonts w:ascii="Times New Roman" w:eastAsia="Times New Roman" w:hAnsi="Times New Roman" w:cs="Times New Roman"/>
          <w:bCs/>
          <w:sz w:val="24"/>
          <w:szCs w:val="24"/>
          <w:lang w:val="pt-BR" w:eastAsia="x-none"/>
        </w:rPr>
        <w:t>hows de artistas de grande expressão nacional e internacional;</w:t>
      </w:r>
    </w:p>
    <w:p w14:paraId="19DAB4FB" w14:textId="47F7B709" w:rsidR="00E94AF6" w:rsidRPr="00B6068F" w:rsidRDefault="00A01AF0" w:rsidP="00A01AF0">
      <w:pPr>
        <w:pStyle w:val="PargrafodaLista"/>
        <w:widowControl/>
        <w:tabs>
          <w:tab w:val="left" w:pos="426"/>
        </w:tabs>
        <w:ind w:left="426"/>
        <w:jc w:val="both"/>
        <w:rPr>
          <w:rFonts w:ascii="Times New Roman" w:eastAsia="Times New Roman" w:hAnsi="Times New Roman" w:cs="Times New Roman"/>
          <w:bCs/>
          <w:sz w:val="24"/>
          <w:szCs w:val="24"/>
          <w:lang w:val="pt-BR" w:eastAsia="x-none"/>
        </w:rPr>
      </w:pPr>
      <w:r w:rsidRPr="003E7C70">
        <w:rPr>
          <w:rFonts w:ascii="Times New Roman" w:eastAsia="Times New Roman" w:hAnsi="Times New Roman" w:cs="Times New Roman"/>
          <w:b/>
          <w:bCs/>
          <w:sz w:val="24"/>
          <w:szCs w:val="24"/>
          <w:lang w:val="pt-BR" w:eastAsia="x-none"/>
        </w:rPr>
        <w:t xml:space="preserve">e) </w:t>
      </w:r>
      <w:r>
        <w:rPr>
          <w:rFonts w:ascii="Times New Roman" w:eastAsia="Times New Roman" w:hAnsi="Times New Roman" w:cs="Times New Roman"/>
          <w:bCs/>
          <w:sz w:val="24"/>
          <w:szCs w:val="24"/>
          <w:lang w:val="pt-BR" w:eastAsia="x-none"/>
        </w:rPr>
        <w:t>R</w:t>
      </w:r>
      <w:r w:rsidR="00E94AF6" w:rsidRPr="00B6068F">
        <w:rPr>
          <w:rFonts w:ascii="Times New Roman" w:eastAsia="Times New Roman" w:hAnsi="Times New Roman" w:cs="Times New Roman"/>
          <w:bCs/>
          <w:sz w:val="24"/>
          <w:szCs w:val="24"/>
          <w:lang w:val="pt-BR" w:eastAsia="x-none"/>
        </w:rPr>
        <w:t>estaurante;</w:t>
      </w:r>
    </w:p>
    <w:p w14:paraId="765DC19E" w14:textId="6E75A9A9" w:rsidR="00E94AF6" w:rsidRPr="00B6068F" w:rsidRDefault="00A01AF0" w:rsidP="00A01AF0">
      <w:pPr>
        <w:pStyle w:val="PargrafodaLista"/>
        <w:widowControl/>
        <w:tabs>
          <w:tab w:val="left" w:pos="426"/>
        </w:tabs>
        <w:ind w:left="426"/>
        <w:jc w:val="both"/>
        <w:rPr>
          <w:rFonts w:ascii="Times New Roman" w:eastAsia="Times New Roman" w:hAnsi="Times New Roman" w:cs="Times New Roman"/>
          <w:bCs/>
          <w:sz w:val="24"/>
          <w:szCs w:val="24"/>
          <w:lang w:val="pt-BR" w:eastAsia="x-none"/>
        </w:rPr>
      </w:pPr>
      <w:r w:rsidRPr="003E7C70">
        <w:rPr>
          <w:rFonts w:ascii="Times New Roman" w:eastAsia="Times New Roman" w:hAnsi="Times New Roman" w:cs="Times New Roman"/>
          <w:b/>
          <w:bCs/>
          <w:sz w:val="24"/>
          <w:szCs w:val="24"/>
          <w:lang w:val="pt-BR" w:eastAsia="x-none"/>
        </w:rPr>
        <w:t xml:space="preserve">f) </w:t>
      </w:r>
      <w:r>
        <w:rPr>
          <w:rFonts w:ascii="Times New Roman" w:eastAsia="Times New Roman" w:hAnsi="Times New Roman" w:cs="Times New Roman"/>
          <w:bCs/>
          <w:sz w:val="24"/>
          <w:szCs w:val="24"/>
          <w:lang w:val="pt-BR" w:eastAsia="x-none"/>
        </w:rPr>
        <w:t>C</w:t>
      </w:r>
      <w:r w:rsidR="00E94AF6" w:rsidRPr="00B6068F">
        <w:rPr>
          <w:rFonts w:ascii="Times New Roman" w:eastAsia="Times New Roman" w:hAnsi="Times New Roman" w:cs="Times New Roman"/>
          <w:bCs/>
          <w:sz w:val="24"/>
          <w:szCs w:val="24"/>
          <w:lang w:val="pt-BR" w:eastAsia="x-none"/>
        </w:rPr>
        <w:t>amarotes;</w:t>
      </w:r>
    </w:p>
    <w:p w14:paraId="05D9D2B2" w14:textId="497ED584" w:rsidR="00E94AF6" w:rsidRPr="00B6068F" w:rsidRDefault="00A01AF0" w:rsidP="00A01AF0">
      <w:pPr>
        <w:pStyle w:val="PargrafodaLista"/>
        <w:widowControl/>
        <w:tabs>
          <w:tab w:val="left" w:pos="426"/>
        </w:tabs>
        <w:ind w:left="426"/>
        <w:jc w:val="both"/>
        <w:rPr>
          <w:rFonts w:ascii="Times New Roman" w:eastAsia="Times New Roman" w:hAnsi="Times New Roman" w:cs="Times New Roman"/>
          <w:bCs/>
          <w:sz w:val="24"/>
          <w:szCs w:val="24"/>
          <w:lang w:val="pt-BR" w:eastAsia="x-none"/>
        </w:rPr>
      </w:pPr>
      <w:r w:rsidRPr="003E7C70">
        <w:rPr>
          <w:rFonts w:ascii="Times New Roman" w:eastAsia="Times New Roman" w:hAnsi="Times New Roman" w:cs="Times New Roman"/>
          <w:b/>
          <w:bCs/>
          <w:sz w:val="24"/>
          <w:szCs w:val="24"/>
          <w:lang w:val="pt-BR" w:eastAsia="x-none"/>
        </w:rPr>
        <w:t>g)</w:t>
      </w:r>
      <w:r>
        <w:rPr>
          <w:rFonts w:ascii="Times New Roman" w:eastAsia="Times New Roman" w:hAnsi="Times New Roman" w:cs="Times New Roman"/>
          <w:bCs/>
          <w:sz w:val="24"/>
          <w:szCs w:val="24"/>
          <w:lang w:val="pt-BR" w:eastAsia="x-none"/>
        </w:rPr>
        <w:t xml:space="preserve"> Q</w:t>
      </w:r>
      <w:r w:rsidR="00E94AF6" w:rsidRPr="00B6068F">
        <w:rPr>
          <w:rFonts w:ascii="Times New Roman" w:eastAsia="Times New Roman" w:hAnsi="Times New Roman" w:cs="Times New Roman"/>
          <w:bCs/>
          <w:sz w:val="24"/>
          <w:szCs w:val="24"/>
          <w:lang w:val="pt-BR" w:eastAsia="x-none"/>
        </w:rPr>
        <w:t xml:space="preserve">uiosques; </w:t>
      </w:r>
    </w:p>
    <w:p w14:paraId="1074B9BA" w14:textId="06DB8E71" w:rsidR="00E94AF6" w:rsidRPr="00B6068F" w:rsidRDefault="00A01AF0" w:rsidP="00A01AF0">
      <w:pPr>
        <w:pStyle w:val="PargrafodaLista"/>
        <w:widowControl/>
        <w:tabs>
          <w:tab w:val="left" w:pos="426"/>
        </w:tabs>
        <w:ind w:left="426"/>
        <w:jc w:val="both"/>
        <w:rPr>
          <w:rFonts w:ascii="Times New Roman" w:eastAsia="Times New Roman" w:hAnsi="Times New Roman" w:cs="Times New Roman"/>
          <w:bCs/>
          <w:sz w:val="24"/>
          <w:szCs w:val="24"/>
          <w:lang w:val="pt-BR" w:eastAsia="x-none"/>
        </w:rPr>
      </w:pPr>
      <w:r w:rsidRPr="003E7C70">
        <w:rPr>
          <w:rFonts w:ascii="Times New Roman" w:eastAsia="Times New Roman" w:hAnsi="Times New Roman" w:cs="Times New Roman"/>
          <w:b/>
          <w:bCs/>
          <w:sz w:val="24"/>
          <w:szCs w:val="24"/>
          <w:lang w:val="pt-BR" w:eastAsia="x-none"/>
        </w:rPr>
        <w:t>h)</w:t>
      </w:r>
      <w:r>
        <w:rPr>
          <w:rFonts w:ascii="Times New Roman" w:eastAsia="Times New Roman" w:hAnsi="Times New Roman" w:cs="Times New Roman"/>
          <w:bCs/>
          <w:sz w:val="24"/>
          <w:szCs w:val="24"/>
          <w:lang w:val="pt-BR" w:eastAsia="x-none"/>
        </w:rPr>
        <w:t xml:space="preserve"> C</w:t>
      </w:r>
      <w:r w:rsidR="00E94AF6" w:rsidRPr="00B6068F">
        <w:rPr>
          <w:rFonts w:ascii="Times New Roman" w:eastAsia="Times New Roman" w:hAnsi="Times New Roman" w:cs="Times New Roman"/>
          <w:bCs/>
          <w:sz w:val="24"/>
          <w:szCs w:val="24"/>
          <w:lang w:val="pt-BR" w:eastAsia="x-none"/>
        </w:rPr>
        <w:t xml:space="preserve">omércio de gêneros alimentícios, bebidas, suvenir e fotografias; </w:t>
      </w:r>
    </w:p>
    <w:p w14:paraId="6905DDD9" w14:textId="342386E4" w:rsidR="00E94AF6" w:rsidRPr="00B6068F" w:rsidRDefault="00A01AF0" w:rsidP="00A01AF0">
      <w:pPr>
        <w:pStyle w:val="PargrafodaLista"/>
        <w:widowControl/>
        <w:tabs>
          <w:tab w:val="left" w:pos="426"/>
        </w:tabs>
        <w:ind w:left="426"/>
        <w:jc w:val="both"/>
        <w:rPr>
          <w:rFonts w:ascii="Times New Roman" w:eastAsia="Times New Roman" w:hAnsi="Times New Roman" w:cs="Times New Roman"/>
          <w:bCs/>
          <w:sz w:val="24"/>
          <w:szCs w:val="24"/>
          <w:lang w:val="pt-BR" w:eastAsia="x-none"/>
        </w:rPr>
      </w:pPr>
      <w:r w:rsidRPr="003E7C70">
        <w:rPr>
          <w:rFonts w:ascii="Times New Roman" w:eastAsia="Times New Roman" w:hAnsi="Times New Roman" w:cs="Times New Roman"/>
          <w:b/>
          <w:bCs/>
          <w:sz w:val="24"/>
          <w:szCs w:val="24"/>
          <w:lang w:val="pt-BR" w:eastAsia="x-none"/>
        </w:rPr>
        <w:t>i)</w:t>
      </w:r>
      <w:r>
        <w:rPr>
          <w:rFonts w:ascii="Times New Roman" w:eastAsia="Times New Roman" w:hAnsi="Times New Roman" w:cs="Times New Roman"/>
          <w:bCs/>
          <w:sz w:val="24"/>
          <w:szCs w:val="24"/>
          <w:lang w:val="pt-BR" w:eastAsia="x-none"/>
        </w:rPr>
        <w:t xml:space="preserve"> E</w:t>
      </w:r>
      <w:r w:rsidR="00E94AF6" w:rsidRPr="00B6068F">
        <w:rPr>
          <w:rFonts w:ascii="Times New Roman" w:eastAsia="Times New Roman" w:hAnsi="Times New Roman" w:cs="Times New Roman"/>
          <w:bCs/>
          <w:sz w:val="24"/>
          <w:szCs w:val="24"/>
          <w:lang w:val="pt-BR" w:eastAsia="x-none"/>
        </w:rPr>
        <w:t>stacionamento;</w:t>
      </w:r>
    </w:p>
    <w:p w14:paraId="211CC066" w14:textId="27C2C6DE" w:rsidR="00E94AF6" w:rsidRPr="00B6068F" w:rsidRDefault="00A01AF0" w:rsidP="00A01AF0">
      <w:pPr>
        <w:pStyle w:val="PargrafodaLista"/>
        <w:widowControl/>
        <w:tabs>
          <w:tab w:val="left" w:pos="426"/>
        </w:tabs>
        <w:ind w:left="426"/>
        <w:jc w:val="both"/>
        <w:rPr>
          <w:rFonts w:ascii="Times New Roman" w:eastAsia="Times New Roman" w:hAnsi="Times New Roman" w:cs="Times New Roman"/>
          <w:bCs/>
          <w:sz w:val="24"/>
          <w:szCs w:val="24"/>
          <w:lang w:val="pt-BR" w:eastAsia="x-none"/>
        </w:rPr>
      </w:pPr>
      <w:r w:rsidRPr="003E7C70">
        <w:rPr>
          <w:rFonts w:ascii="Times New Roman" w:eastAsia="Times New Roman" w:hAnsi="Times New Roman" w:cs="Times New Roman"/>
          <w:b/>
          <w:bCs/>
          <w:sz w:val="24"/>
          <w:szCs w:val="24"/>
          <w:lang w:val="pt-BR" w:eastAsia="x-none"/>
        </w:rPr>
        <w:t xml:space="preserve">j) </w:t>
      </w:r>
      <w:r>
        <w:rPr>
          <w:rFonts w:ascii="Times New Roman" w:eastAsia="Times New Roman" w:hAnsi="Times New Roman" w:cs="Times New Roman"/>
          <w:bCs/>
          <w:sz w:val="24"/>
          <w:szCs w:val="24"/>
          <w:lang w:val="pt-BR" w:eastAsia="x-none"/>
        </w:rPr>
        <w:t>O</w:t>
      </w:r>
      <w:r w:rsidR="00E94AF6" w:rsidRPr="00B6068F">
        <w:rPr>
          <w:rFonts w:ascii="Times New Roman" w:eastAsia="Times New Roman" w:hAnsi="Times New Roman" w:cs="Times New Roman"/>
          <w:bCs/>
          <w:sz w:val="24"/>
          <w:szCs w:val="24"/>
          <w:lang w:val="pt-BR" w:eastAsia="x-none"/>
        </w:rPr>
        <w:t xml:space="preserve">utras atividades que estejam relacionadas ao esporte, preservação ambiental, educação, turismo e entretenimento, mediante as prerrogativas indicadas pelo PODER CONCEDENTE, regulamentadas por meio de Decreto Municipal. </w:t>
      </w:r>
    </w:p>
    <w:p w14:paraId="4C80C600" w14:textId="77777777" w:rsidR="003C74DD" w:rsidRDefault="003C74DD" w:rsidP="00B6068F">
      <w:pPr>
        <w:tabs>
          <w:tab w:val="left" w:pos="426"/>
        </w:tabs>
        <w:jc w:val="both"/>
        <w:rPr>
          <w:rFonts w:ascii="Times New Roman" w:eastAsia="Times New Roman" w:hAnsi="Times New Roman" w:cs="Times New Roman"/>
          <w:bCs/>
          <w:sz w:val="24"/>
          <w:szCs w:val="24"/>
          <w:lang w:val="pt-BR" w:eastAsia="x-none"/>
        </w:rPr>
      </w:pPr>
    </w:p>
    <w:p w14:paraId="670DD87A" w14:textId="7E0CCF7C" w:rsidR="00E94AF6" w:rsidRPr="00B6068F" w:rsidRDefault="00E94AF6" w:rsidP="00B6068F">
      <w:pPr>
        <w:tabs>
          <w:tab w:val="left" w:pos="426"/>
        </w:tabs>
        <w:jc w:val="both"/>
        <w:rPr>
          <w:rFonts w:ascii="Times New Roman" w:eastAsia="Times New Roman" w:hAnsi="Times New Roman" w:cs="Times New Roman"/>
          <w:bCs/>
          <w:sz w:val="24"/>
          <w:szCs w:val="24"/>
          <w:lang w:val="pt-BR" w:eastAsia="x-none"/>
        </w:rPr>
      </w:pPr>
      <w:r w:rsidRPr="003E7C70">
        <w:rPr>
          <w:rFonts w:ascii="Times New Roman" w:eastAsia="Times New Roman" w:hAnsi="Times New Roman" w:cs="Times New Roman"/>
          <w:b/>
          <w:bCs/>
          <w:sz w:val="24"/>
          <w:szCs w:val="24"/>
          <w:lang w:val="pt-BR" w:eastAsia="x-none"/>
        </w:rPr>
        <w:t>3.2.</w:t>
      </w:r>
      <w:r w:rsidRPr="00B6068F">
        <w:rPr>
          <w:rFonts w:ascii="Times New Roman" w:eastAsia="Times New Roman" w:hAnsi="Times New Roman" w:cs="Times New Roman"/>
          <w:bCs/>
          <w:sz w:val="24"/>
          <w:szCs w:val="24"/>
          <w:lang w:val="pt-BR" w:eastAsia="x-none"/>
        </w:rPr>
        <w:t xml:space="preserve"> A CONCESSIONÁRIA poderá comercializar direitos à denominação (</w:t>
      </w:r>
      <w:proofErr w:type="spellStart"/>
      <w:r w:rsidRPr="00B6068F">
        <w:rPr>
          <w:rFonts w:ascii="Times New Roman" w:eastAsia="Times New Roman" w:hAnsi="Times New Roman" w:cs="Times New Roman"/>
          <w:bCs/>
          <w:i/>
          <w:iCs/>
          <w:sz w:val="24"/>
          <w:szCs w:val="24"/>
          <w:lang w:val="pt-BR" w:eastAsia="x-none"/>
        </w:rPr>
        <w:t>naming</w:t>
      </w:r>
      <w:proofErr w:type="spellEnd"/>
      <w:r w:rsidRPr="00B6068F">
        <w:rPr>
          <w:rFonts w:ascii="Times New Roman" w:eastAsia="Times New Roman" w:hAnsi="Times New Roman" w:cs="Times New Roman"/>
          <w:bCs/>
          <w:i/>
          <w:iCs/>
          <w:sz w:val="24"/>
          <w:szCs w:val="24"/>
          <w:lang w:val="pt-BR" w:eastAsia="x-none"/>
        </w:rPr>
        <w:t xml:space="preserve"> </w:t>
      </w:r>
      <w:proofErr w:type="spellStart"/>
      <w:r w:rsidRPr="00B6068F">
        <w:rPr>
          <w:rFonts w:ascii="Times New Roman" w:eastAsia="Times New Roman" w:hAnsi="Times New Roman" w:cs="Times New Roman"/>
          <w:bCs/>
          <w:i/>
          <w:iCs/>
          <w:sz w:val="24"/>
          <w:szCs w:val="24"/>
          <w:lang w:val="pt-BR" w:eastAsia="x-none"/>
        </w:rPr>
        <w:t>rights</w:t>
      </w:r>
      <w:proofErr w:type="spellEnd"/>
      <w:r w:rsidRPr="00B6068F">
        <w:rPr>
          <w:rFonts w:ascii="Times New Roman" w:eastAsia="Times New Roman" w:hAnsi="Times New Roman" w:cs="Times New Roman"/>
          <w:bCs/>
          <w:sz w:val="24"/>
          <w:szCs w:val="24"/>
          <w:lang w:val="pt-BR" w:eastAsia="x-none"/>
        </w:rPr>
        <w:t>), com a autorização expressa do PODER CONCEDENTE.</w:t>
      </w:r>
    </w:p>
    <w:p w14:paraId="1936AED8" w14:textId="369A5DB2" w:rsidR="00E94AF6" w:rsidRPr="00B6068F" w:rsidRDefault="00E94AF6" w:rsidP="00A01AF0">
      <w:pPr>
        <w:tabs>
          <w:tab w:val="left" w:pos="426"/>
        </w:tabs>
        <w:ind w:left="426"/>
        <w:jc w:val="both"/>
        <w:rPr>
          <w:rFonts w:ascii="Times New Roman" w:eastAsia="Times New Roman" w:hAnsi="Times New Roman" w:cs="Times New Roman"/>
          <w:bCs/>
          <w:sz w:val="24"/>
          <w:szCs w:val="24"/>
          <w:lang w:val="pt-BR" w:eastAsia="x-none"/>
        </w:rPr>
      </w:pPr>
      <w:r w:rsidRPr="003E7C70">
        <w:rPr>
          <w:rFonts w:ascii="Times New Roman" w:eastAsia="Times New Roman" w:hAnsi="Times New Roman" w:cs="Times New Roman"/>
          <w:b/>
          <w:bCs/>
          <w:sz w:val="24"/>
          <w:szCs w:val="24"/>
          <w:lang w:val="pt-BR" w:eastAsia="x-none"/>
        </w:rPr>
        <w:t xml:space="preserve">a) </w:t>
      </w:r>
      <w:r w:rsidRPr="00B6068F">
        <w:rPr>
          <w:rFonts w:ascii="Times New Roman" w:eastAsia="Times New Roman" w:hAnsi="Times New Roman" w:cs="Times New Roman"/>
          <w:bCs/>
          <w:sz w:val="24"/>
          <w:szCs w:val="24"/>
          <w:lang w:val="pt-BR" w:eastAsia="x-none"/>
        </w:rPr>
        <w:t>Fica proibido qualquer tipo de publicidade de tabagismo, drogas ou hormônios, ou que incitem a violência ou a sexualidade e que façam apologia ao crime</w:t>
      </w:r>
      <w:r w:rsidR="00A01AF0">
        <w:rPr>
          <w:rFonts w:ascii="Times New Roman" w:eastAsia="Times New Roman" w:hAnsi="Times New Roman" w:cs="Times New Roman"/>
          <w:bCs/>
          <w:sz w:val="24"/>
          <w:szCs w:val="24"/>
          <w:lang w:val="pt-BR" w:eastAsia="x-none"/>
        </w:rPr>
        <w:t>;</w:t>
      </w:r>
    </w:p>
    <w:p w14:paraId="61DE44DF" w14:textId="03D15A23" w:rsidR="00E94AF6" w:rsidRPr="00B6068F" w:rsidRDefault="00E94AF6" w:rsidP="00A01AF0">
      <w:pPr>
        <w:tabs>
          <w:tab w:val="left" w:pos="426"/>
        </w:tabs>
        <w:ind w:left="426"/>
        <w:jc w:val="both"/>
        <w:rPr>
          <w:rFonts w:ascii="Times New Roman" w:eastAsia="Times New Roman" w:hAnsi="Times New Roman" w:cs="Times New Roman"/>
          <w:bCs/>
          <w:sz w:val="24"/>
          <w:szCs w:val="24"/>
          <w:lang w:val="pt-BR" w:eastAsia="x-none"/>
        </w:rPr>
      </w:pPr>
      <w:r w:rsidRPr="003E7C70">
        <w:rPr>
          <w:rFonts w:ascii="Times New Roman" w:eastAsia="Times New Roman" w:hAnsi="Times New Roman" w:cs="Times New Roman"/>
          <w:b/>
          <w:bCs/>
          <w:sz w:val="24"/>
          <w:szCs w:val="24"/>
          <w:lang w:val="pt-BR" w:eastAsia="x-none"/>
        </w:rPr>
        <w:t xml:space="preserve">b) </w:t>
      </w:r>
      <w:r w:rsidRPr="00B6068F">
        <w:rPr>
          <w:rFonts w:ascii="Times New Roman" w:eastAsia="Times New Roman" w:hAnsi="Times New Roman" w:cs="Times New Roman"/>
          <w:bCs/>
          <w:sz w:val="24"/>
          <w:szCs w:val="24"/>
          <w:lang w:val="pt-BR" w:eastAsia="x-none"/>
        </w:rPr>
        <w:t>Deve haver a compatibilidade entre o nome adotado e a imagem intrínseca do bem público em questão e a função administrativa em geral</w:t>
      </w:r>
      <w:r w:rsidR="00A01AF0">
        <w:rPr>
          <w:rFonts w:ascii="Times New Roman" w:eastAsia="Times New Roman" w:hAnsi="Times New Roman" w:cs="Times New Roman"/>
          <w:bCs/>
          <w:sz w:val="24"/>
          <w:szCs w:val="24"/>
          <w:lang w:val="pt-BR" w:eastAsia="x-none"/>
        </w:rPr>
        <w:t>;</w:t>
      </w:r>
    </w:p>
    <w:p w14:paraId="270505E4" w14:textId="63753CCC" w:rsidR="00E94AF6" w:rsidRPr="00B6068F" w:rsidRDefault="00E94AF6" w:rsidP="00A01AF0">
      <w:pPr>
        <w:tabs>
          <w:tab w:val="left" w:pos="426"/>
          <w:tab w:val="left" w:pos="1320"/>
        </w:tabs>
        <w:ind w:left="426"/>
        <w:jc w:val="both"/>
        <w:rPr>
          <w:rFonts w:ascii="Times New Roman" w:eastAsia="Times New Roman" w:hAnsi="Times New Roman" w:cs="Times New Roman"/>
          <w:bCs/>
          <w:sz w:val="24"/>
          <w:szCs w:val="24"/>
          <w:lang w:val="pt-BR" w:eastAsia="x-none"/>
        </w:rPr>
      </w:pPr>
      <w:r w:rsidRPr="003E7C70">
        <w:rPr>
          <w:rFonts w:ascii="Times New Roman" w:eastAsia="Times New Roman" w:hAnsi="Times New Roman" w:cs="Times New Roman"/>
          <w:b/>
          <w:bCs/>
          <w:sz w:val="24"/>
          <w:szCs w:val="24"/>
          <w:lang w:val="pt-BR" w:eastAsia="x-none"/>
        </w:rPr>
        <w:t xml:space="preserve">c) </w:t>
      </w:r>
      <w:r w:rsidRPr="00B6068F">
        <w:rPr>
          <w:rFonts w:ascii="Times New Roman" w:eastAsia="Times New Roman" w:hAnsi="Times New Roman" w:cs="Times New Roman"/>
          <w:bCs/>
          <w:sz w:val="24"/>
          <w:szCs w:val="24"/>
          <w:lang w:val="pt-BR" w:eastAsia="x-none"/>
        </w:rPr>
        <w:t>É vedado a utilização de denominação e/ou imagens que envolvam opções política, ideológicas e religiosas</w:t>
      </w:r>
      <w:r w:rsidR="00A01AF0">
        <w:rPr>
          <w:rFonts w:ascii="Times New Roman" w:eastAsia="Times New Roman" w:hAnsi="Times New Roman" w:cs="Times New Roman"/>
          <w:bCs/>
          <w:sz w:val="24"/>
          <w:szCs w:val="24"/>
          <w:lang w:val="pt-BR" w:eastAsia="x-none"/>
        </w:rPr>
        <w:t>;</w:t>
      </w:r>
    </w:p>
    <w:p w14:paraId="06BFBE5E" w14:textId="77777777" w:rsidR="00E94AF6" w:rsidRPr="00B6068F" w:rsidRDefault="00E94AF6" w:rsidP="00A01AF0">
      <w:pPr>
        <w:tabs>
          <w:tab w:val="left" w:pos="426"/>
          <w:tab w:val="left" w:pos="1320"/>
        </w:tabs>
        <w:ind w:left="426"/>
        <w:jc w:val="both"/>
        <w:rPr>
          <w:rFonts w:ascii="Times New Roman" w:eastAsia="Times New Roman" w:hAnsi="Times New Roman" w:cs="Times New Roman"/>
          <w:bCs/>
          <w:sz w:val="24"/>
          <w:szCs w:val="24"/>
          <w:lang w:val="pt-BR" w:eastAsia="x-none"/>
        </w:rPr>
      </w:pPr>
      <w:r w:rsidRPr="003E7C70">
        <w:rPr>
          <w:rFonts w:ascii="Times New Roman" w:eastAsia="Times New Roman" w:hAnsi="Times New Roman" w:cs="Times New Roman"/>
          <w:b/>
          <w:bCs/>
          <w:sz w:val="24"/>
          <w:szCs w:val="24"/>
          <w:lang w:val="pt-BR" w:eastAsia="x-none"/>
        </w:rPr>
        <w:t xml:space="preserve">d) </w:t>
      </w:r>
      <w:r w:rsidRPr="00B6068F">
        <w:rPr>
          <w:rFonts w:ascii="Times New Roman" w:eastAsia="Times New Roman" w:hAnsi="Times New Roman" w:cs="Times New Roman"/>
          <w:bCs/>
          <w:sz w:val="24"/>
          <w:szCs w:val="24"/>
          <w:lang w:val="pt-BR" w:eastAsia="x-none"/>
        </w:rPr>
        <w:t xml:space="preserve">Fica sob a responsabilidade da CONCESSIONÁRIA a obtenção das licenças e demais intervenções obrigatórias no Estádio Municipal para a realização da implantação, melhorias e manutenção dos equipamentos, bem como demais autorizações que se fizerem necessárias durante a vigência da CONCESSÃO. </w:t>
      </w:r>
    </w:p>
    <w:p w14:paraId="364B7E47" w14:textId="77777777" w:rsidR="003C74DD" w:rsidRDefault="003C74DD" w:rsidP="00B6068F">
      <w:pPr>
        <w:tabs>
          <w:tab w:val="left" w:pos="426"/>
          <w:tab w:val="left" w:pos="1320"/>
        </w:tabs>
        <w:jc w:val="both"/>
        <w:rPr>
          <w:rFonts w:ascii="Times New Roman" w:eastAsia="Times New Roman" w:hAnsi="Times New Roman" w:cs="Times New Roman"/>
          <w:bCs/>
          <w:sz w:val="24"/>
          <w:szCs w:val="24"/>
          <w:lang w:val="pt-BR" w:eastAsia="x-none"/>
        </w:rPr>
      </w:pPr>
    </w:p>
    <w:p w14:paraId="04F6DB04" w14:textId="0338D4E1" w:rsidR="00E94AF6" w:rsidRPr="00B6068F" w:rsidRDefault="00E94AF6" w:rsidP="00B6068F">
      <w:pPr>
        <w:tabs>
          <w:tab w:val="left" w:pos="426"/>
          <w:tab w:val="left" w:pos="1320"/>
        </w:tabs>
        <w:jc w:val="both"/>
        <w:rPr>
          <w:rFonts w:ascii="Times New Roman" w:eastAsia="Times New Roman" w:hAnsi="Times New Roman" w:cs="Times New Roman"/>
          <w:bCs/>
          <w:sz w:val="24"/>
          <w:szCs w:val="24"/>
          <w:lang w:val="pt-BR" w:eastAsia="x-none"/>
        </w:rPr>
      </w:pPr>
      <w:r w:rsidRPr="003E7C70">
        <w:rPr>
          <w:rFonts w:ascii="Times New Roman" w:eastAsia="Times New Roman" w:hAnsi="Times New Roman" w:cs="Times New Roman"/>
          <w:b/>
          <w:bCs/>
          <w:sz w:val="24"/>
          <w:szCs w:val="24"/>
          <w:lang w:val="pt-BR" w:eastAsia="x-none"/>
        </w:rPr>
        <w:t xml:space="preserve">3.3. </w:t>
      </w:r>
      <w:r w:rsidRPr="00B6068F">
        <w:rPr>
          <w:rFonts w:ascii="Times New Roman" w:eastAsia="Times New Roman" w:hAnsi="Times New Roman" w:cs="Times New Roman"/>
          <w:bCs/>
          <w:sz w:val="24"/>
          <w:szCs w:val="24"/>
          <w:lang w:val="pt-BR" w:eastAsia="x-none"/>
        </w:rPr>
        <w:t>As atividades desempenhadas no Estádio Municipal devem respeitar o fim a que se destinam o espaço público, sob a fiscalização permanente da Administração Municipal.</w:t>
      </w:r>
    </w:p>
    <w:p w14:paraId="4A7CB515" w14:textId="77777777" w:rsidR="003C74DD" w:rsidRDefault="003C74DD" w:rsidP="00B6068F">
      <w:pPr>
        <w:tabs>
          <w:tab w:val="left" w:pos="426"/>
        </w:tabs>
        <w:jc w:val="both"/>
        <w:rPr>
          <w:rFonts w:ascii="Times New Roman" w:eastAsia="Times New Roman" w:hAnsi="Times New Roman" w:cs="Times New Roman"/>
          <w:bCs/>
          <w:sz w:val="24"/>
          <w:szCs w:val="24"/>
          <w:lang w:val="pt-BR" w:eastAsia="x-none"/>
        </w:rPr>
      </w:pPr>
    </w:p>
    <w:p w14:paraId="0D3CEB25" w14:textId="093828AA" w:rsidR="00E94AF6" w:rsidRPr="00B6068F" w:rsidRDefault="00E94AF6" w:rsidP="00B6068F">
      <w:pPr>
        <w:tabs>
          <w:tab w:val="left" w:pos="426"/>
        </w:tabs>
        <w:jc w:val="both"/>
        <w:rPr>
          <w:rFonts w:ascii="Times New Roman" w:eastAsia="Times New Roman" w:hAnsi="Times New Roman" w:cs="Times New Roman"/>
          <w:bCs/>
          <w:sz w:val="24"/>
          <w:szCs w:val="24"/>
          <w:lang w:val="pt-BR" w:eastAsia="x-none"/>
        </w:rPr>
      </w:pPr>
      <w:r w:rsidRPr="003E7C70">
        <w:rPr>
          <w:rFonts w:ascii="Times New Roman" w:eastAsia="Times New Roman" w:hAnsi="Times New Roman" w:cs="Times New Roman"/>
          <w:b/>
          <w:bCs/>
          <w:sz w:val="24"/>
          <w:szCs w:val="24"/>
          <w:lang w:val="pt-BR" w:eastAsia="x-none"/>
        </w:rPr>
        <w:t>3.4.</w:t>
      </w:r>
      <w:r w:rsidRPr="003E7C70">
        <w:rPr>
          <w:rFonts w:ascii="Times New Roman" w:eastAsia="Times New Roman" w:hAnsi="Times New Roman" w:cs="Times New Roman"/>
          <w:b/>
          <w:bCs/>
          <w:sz w:val="24"/>
          <w:szCs w:val="24"/>
          <w:lang w:val="pt-BR" w:eastAsia="x-none"/>
        </w:rPr>
        <w:tab/>
      </w:r>
      <w:r w:rsidRPr="00B6068F">
        <w:rPr>
          <w:rFonts w:ascii="Times New Roman" w:eastAsia="Times New Roman" w:hAnsi="Times New Roman" w:cs="Times New Roman"/>
          <w:bCs/>
          <w:sz w:val="24"/>
          <w:szCs w:val="24"/>
          <w:lang w:val="pt-BR" w:eastAsia="x-none"/>
        </w:rPr>
        <w:t>A CONCESSIONÁRIA, responsável pela gestão do Estádio Municipal, poderá contratar funcionários e prestadores de serviços, desde que respeitadas as normas trabalhistas, sob sua total responsabilidade o pagamento dos respectivos encargos.</w:t>
      </w:r>
    </w:p>
    <w:p w14:paraId="6AC35133" w14:textId="77777777" w:rsidR="003C74DD" w:rsidRDefault="003C74DD" w:rsidP="00B6068F">
      <w:pPr>
        <w:tabs>
          <w:tab w:val="left" w:pos="426"/>
        </w:tabs>
        <w:jc w:val="both"/>
        <w:rPr>
          <w:rFonts w:ascii="Times New Roman" w:eastAsia="Times New Roman" w:hAnsi="Times New Roman" w:cs="Times New Roman"/>
          <w:bCs/>
          <w:sz w:val="24"/>
          <w:szCs w:val="24"/>
          <w:lang w:val="pt-BR" w:eastAsia="x-none"/>
        </w:rPr>
      </w:pPr>
    </w:p>
    <w:p w14:paraId="751590E0" w14:textId="3ECFEC4B" w:rsidR="00E94AF6" w:rsidRPr="00B6068F" w:rsidRDefault="00E94AF6" w:rsidP="00B6068F">
      <w:pPr>
        <w:tabs>
          <w:tab w:val="left" w:pos="426"/>
        </w:tabs>
        <w:jc w:val="both"/>
        <w:rPr>
          <w:rFonts w:ascii="Times New Roman" w:eastAsia="Times New Roman" w:hAnsi="Times New Roman" w:cs="Times New Roman"/>
          <w:bCs/>
          <w:sz w:val="24"/>
          <w:szCs w:val="24"/>
          <w:lang w:val="pt-BR" w:eastAsia="x-none"/>
        </w:rPr>
      </w:pPr>
      <w:r w:rsidRPr="003E7C70">
        <w:rPr>
          <w:rFonts w:ascii="Times New Roman" w:eastAsia="Times New Roman" w:hAnsi="Times New Roman" w:cs="Times New Roman"/>
          <w:b/>
          <w:bCs/>
          <w:sz w:val="24"/>
          <w:szCs w:val="24"/>
          <w:lang w:val="pt-BR" w:eastAsia="x-none"/>
        </w:rPr>
        <w:t xml:space="preserve">3.5. </w:t>
      </w:r>
      <w:r w:rsidRPr="00B6068F">
        <w:rPr>
          <w:rFonts w:ascii="Times New Roman" w:eastAsia="Times New Roman" w:hAnsi="Times New Roman" w:cs="Times New Roman"/>
          <w:bCs/>
          <w:sz w:val="24"/>
          <w:szCs w:val="24"/>
          <w:lang w:val="pt-BR" w:eastAsia="x-none"/>
        </w:rPr>
        <w:t xml:space="preserve">Toda e qualquer venda de produtos e serviços na </w:t>
      </w:r>
      <w:r w:rsidR="00A01AF0" w:rsidRPr="00B6068F">
        <w:rPr>
          <w:rFonts w:ascii="Times New Roman" w:eastAsia="Times New Roman" w:hAnsi="Times New Roman" w:cs="Times New Roman"/>
          <w:bCs/>
          <w:sz w:val="24"/>
          <w:szCs w:val="24"/>
          <w:lang w:val="pt-BR" w:eastAsia="x-none"/>
        </w:rPr>
        <w:t xml:space="preserve">área da </w:t>
      </w:r>
      <w:r w:rsidR="00F305F5" w:rsidRPr="00B6068F">
        <w:rPr>
          <w:rFonts w:ascii="Times New Roman" w:eastAsia="Times New Roman" w:hAnsi="Times New Roman" w:cs="Times New Roman"/>
          <w:bCs/>
          <w:sz w:val="24"/>
          <w:szCs w:val="24"/>
          <w:lang w:val="pt-BR" w:eastAsia="x-none"/>
        </w:rPr>
        <w:t>CONCESSÃO</w:t>
      </w:r>
      <w:r w:rsidRPr="00B6068F">
        <w:rPr>
          <w:rFonts w:ascii="Times New Roman" w:eastAsia="Times New Roman" w:hAnsi="Times New Roman" w:cs="Times New Roman"/>
          <w:bCs/>
          <w:sz w:val="24"/>
          <w:szCs w:val="24"/>
          <w:lang w:val="pt-BR" w:eastAsia="x-none"/>
        </w:rPr>
        <w:t xml:space="preserve">, somente poderá ser realizada com a autorização prévia da CONCESSIONÁRIA, observando-se os ditames da </w:t>
      </w:r>
      <w:hyperlink r:id="rId22" w:history="1">
        <w:r w:rsidRPr="00A01AF0">
          <w:rPr>
            <w:rStyle w:val="Hyperlink"/>
            <w:rFonts w:ascii="Times New Roman" w:eastAsia="Times New Roman" w:hAnsi="Times New Roman" w:cs="Times New Roman"/>
            <w:bCs/>
            <w:sz w:val="24"/>
            <w:szCs w:val="24"/>
            <w:lang w:val="pt-BR" w:eastAsia="x-none"/>
          </w:rPr>
          <w:t>Lei municipal nº 4.903, de 21 de maio de 2024</w:t>
        </w:r>
      </w:hyperlink>
      <w:r w:rsidRPr="00B6068F">
        <w:rPr>
          <w:rFonts w:ascii="Times New Roman" w:eastAsia="Times New Roman" w:hAnsi="Times New Roman" w:cs="Times New Roman"/>
          <w:bCs/>
          <w:sz w:val="24"/>
          <w:szCs w:val="24"/>
          <w:lang w:val="pt-BR" w:eastAsia="x-none"/>
        </w:rPr>
        <w:t xml:space="preserve"> e legislações correlatas.</w:t>
      </w:r>
    </w:p>
    <w:p w14:paraId="754DB9F1" w14:textId="77777777" w:rsidR="003C74DD" w:rsidRDefault="003C74DD" w:rsidP="00B6068F">
      <w:pPr>
        <w:tabs>
          <w:tab w:val="left" w:pos="426"/>
        </w:tabs>
        <w:jc w:val="both"/>
        <w:rPr>
          <w:rFonts w:ascii="Times New Roman" w:eastAsia="Times New Roman" w:hAnsi="Times New Roman" w:cs="Times New Roman"/>
          <w:bCs/>
          <w:sz w:val="24"/>
          <w:szCs w:val="24"/>
          <w:lang w:val="pt-BR" w:eastAsia="x-none"/>
        </w:rPr>
      </w:pPr>
    </w:p>
    <w:p w14:paraId="5763E88B" w14:textId="7D58B194" w:rsidR="00E94AF6" w:rsidRDefault="00E94AF6" w:rsidP="00B6068F">
      <w:pPr>
        <w:tabs>
          <w:tab w:val="left" w:pos="426"/>
        </w:tabs>
        <w:jc w:val="both"/>
        <w:rPr>
          <w:rFonts w:ascii="Times New Roman" w:eastAsia="Times New Roman" w:hAnsi="Times New Roman" w:cs="Times New Roman"/>
          <w:bCs/>
          <w:sz w:val="24"/>
          <w:szCs w:val="24"/>
          <w:lang w:val="pt-BR" w:eastAsia="x-none"/>
        </w:rPr>
      </w:pPr>
      <w:r w:rsidRPr="003E7C70">
        <w:rPr>
          <w:rFonts w:ascii="Times New Roman" w:eastAsia="Times New Roman" w:hAnsi="Times New Roman" w:cs="Times New Roman"/>
          <w:b/>
          <w:bCs/>
          <w:sz w:val="24"/>
          <w:szCs w:val="24"/>
          <w:lang w:val="pt-BR" w:eastAsia="x-none"/>
        </w:rPr>
        <w:t xml:space="preserve">3.6. </w:t>
      </w:r>
      <w:r w:rsidRPr="003E7C70">
        <w:rPr>
          <w:rFonts w:ascii="Times New Roman" w:eastAsia="Times New Roman" w:hAnsi="Times New Roman" w:cs="Times New Roman"/>
          <w:bCs/>
          <w:sz w:val="24"/>
          <w:szCs w:val="24"/>
          <w:lang w:val="pt-BR" w:eastAsia="x-none"/>
        </w:rPr>
        <w:t>T</w:t>
      </w:r>
      <w:r w:rsidRPr="00B6068F">
        <w:rPr>
          <w:rFonts w:ascii="Times New Roman" w:eastAsia="Times New Roman" w:hAnsi="Times New Roman" w:cs="Times New Roman"/>
          <w:bCs/>
          <w:sz w:val="24"/>
          <w:szCs w:val="24"/>
          <w:lang w:val="pt-BR" w:eastAsia="x-none"/>
        </w:rPr>
        <w:t xml:space="preserve">oda e qualquer intervenção deverá ser autorizada previamente pelo PODER CONCEDENTE, ficando todas as despesas decorrentes da CONCESSÃO, por conta e risco da CONCESSIONÁRIA, não cabendo ao mesmo tempo, qualquer pleito de participação ou indenização por parte do </w:t>
      </w:r>
      <w:r w:rsidR="00F305F5" w:rsidRPr="00B6068F">
        <w:rPr>
          <w:rFonts w:ascii="Times New Roman" w:eastAsia="Times New Roman" w:hAnsi="Times New Roman" w:cs="Times New Roman"/>
          <w:bCs/>
          <w:sz w:val="24"/>
          <w:szCs w:val="24"/>
          <w:lang w:val="pt-BR" w:eastAsia="x-none"/>
        </w:rPr>
        <w:t>MUNICÍPIO</w:t>
      </w:r>
      <w:r w:rsidRPr="00B6068F">
        <w:rPr>
          <w:rFonts w:ascii="Times New Roman" w:eastAsia="Times New Roman" w:hAnsi="Times New Roman" w:cs="Times New Roman"/>
          <w:bCs/>
          <w:sz w:val="24"/>
          <w:szCs w:val="24"/>
          <w:lang w:val="pt-BR" w:eastAsia="x-none"/>
        </w:rPr>
        <w:t>.</w:t>
      </w:r>
    </w:p>
    <w:p w14:paraId="4A7FD601" w14:textId="77777777" w:rsidR="00A01AF0" w:rsidRPr="00B6068F" w:rsidRDefault="00A01AF0" w:rsidP="00B6068F">
      <w:pPr>
        <w:tabs>
          <w:tab w:val="left" w:pos="426"/>
        </w:tabs>
        <w:jc w:val="both"/>
        <w:rPr>
          <w:rFonts w:ascii="Times New Roman" w:eastAsia="Times New Roman" w:hAnsi="Times New Roman" w:cs="Times New Roman"/>
          <w:bCs/>
          <w:sz w:val="24"/>
          <w:szCs w:val="24"/>
          <w:lang w:val="pt-BR" w:eastAsia="x-none"/>
        </w:rPr>
      </w:pPr>
    </w:p>
    <w:p w14:paraId="2EDD1069" w14:textId="77777777" w:rsidR="00E94AF6" w:rsidRPr="00B6068F" w:rsidRDefault="00E94AF6" w:rsidP="00B6068F">
      <w:pPr>
        <w:tabs>
          <w:tab w:val="left" w:pos="426"/>
        </w:tabs>
        <w:jc w:val="both"/>
        <w:rPr>
          <w:rFonts w:ascii="Times New Roman" w:eastAsia="Times New Roman" w:hAnsi="Times New Roman" w:cs="Times New Roman"/>
          <w:bCs/>
          <w:sz w:val="24"/>
          <w:szCs w:val="24"/>
          <w:lang w:val="pt-BR" w:eastAsia="x-none"/>
        </w:rPr>
      </w:pPr>
      <w:r w:rsidRPr="003E7C70">
        <w:rPr>
          <w:rFonts w:ascii="Times New Roman" w:eastAsia="Times New Roman" w:hAnsi="Times New Roman" w:cs="Times New Roman"/>
          <w:b/>
          <w:bCs/>
          <w:sz w:val="24"/>
          <w:szCs w:val="24"/>
          <w:lang w:val="pt-BR" w:eastAsia="x-none"/>
        </w:rPr>
        <w:t xml:space="preserve">3.7. </w:t>
      </w:r>
      <w:r w:rsidRPr="00B6068F">
        <w:rPr>
          <w:rFonts w:ascii="Times New Roman" w:eastAsia="Times New Roman" w:hAnsi="Times New Roman" w:cs="Times New Roman"/>
          <w:bCs/>
          <w:sz w:val="24"/>
          <w:szCs w:val="24"/>
          <w:lang w:val="pt-BR" w:eastAsia="x-none"/>
        </w:rPr>
        <w:t xml:space="preserve">A gestão do Estádio Municipal será exercida pela CONCESSIONÁRIA, legalmente constituída, </w:t>
      </w:r>
      <w:r w:rsidRPr="00B6068F">
        <w:rPr>
          <w:rFonts w:ascii="Times New Roman" w:eastAsia="Times New Roman" w:hAnsi="Times New Roman" w:cs="Times New Roman"/>
          <w:bCs/>
          <w:sz w:val="24"/>
          <w:szCs w:val="24"/>
          <w:lang w:val="pt-BR" w:eastAsia="x-none"/>
        </w:rPr>
        <w:lastRenderedPageBreak/>
        <w:t>cujas atividades estejam relacionadas ao turismo, preservação ambiental, educação, esporte e entretenimento, mediante a prerrogativas indicadas pela Administração Pública.</w:t>
      </w:r>
    </w:p>
    <w:p w14:paraId="4743FACC" w14:textId="77777777" w:rsidR="003C74DD" w:rsidRDefault="003C74DD" w:rsidP="00B6068F">
      <w:pPr>
        <w:tabs>
          <w:tab w:val="left" w:pos="426"/>
        </w:tabs>
        <w:jc w:val="both"/>
        <w:rPr>
          <w:rFonts w:ascii="Times New Roman" w:eastAsia="Times New Roman" w:hAnsi="Times New Roman" w:cs="Times New Roman"/>
          <w:bCs/>
          <w:sz w:val="24"/>
          <w:szCs w:val="24"/>
          <w:lang w:val="pt-BR" w:eastAsia="x-none"/>
        </w:rPr>
      </w:pPr>
    </w:p>
    <w:p w14:paraId="71CB65E8" w14:textId="41E347BD" w:rsidR="00E94AF6" w:rsidRPr="00B6068F" w:rsidRDefault="00E94AF6" w:rsidP="00B6068F">
      <w:pPr>
        <w:tabs>
          <w:tab w:val="left" w:pos="426"/>
        </w:tabs>
        <w:jc w:val="both"/>
        <w:rPr>
          <w:rFonts w:ascii="Times New Roman" w:eastAsia="Times New Roman" w:hAnsi="Times New Roman" w:cs="Times New Roman"/>
          <w:bCs/>
          <w:sz w:val="24"/>
          <w:szCs w:val="24"/>
          <w:lang w:val="pt-BR" w:eastAsia="x-none"/>
        </w:rPr>
      </w:pPr>
      <w:r w:rsidRPr="007413A5">
        <w:rPr>
          <w:rFonts w:ascii="Times New Roman" w:eastAsia="Times New Roman" w:hAnsi="Times New Roman" w:cs="Times New Roman"/>
          <w:b/>
          <w:bCs/>
          <w:sz w:val="24"/>
          <w:szCs w:val="24"/>
          <w:lang w:val="pt-BR" w:eastAsia="x-none"/>
        </w:rPr>
        <w:t xml:space="preserve">3.8. </w:t>
      </w:r>
      <w:r w:rsidRPr="00B6068F">
        <w:rPr>
          <w:rFonts w:ascii="Times New Roman" w:eastAsia="Times New Roman" w:hAnsi="Times New Roman" w:cs="Times New Roman"/>
          <w:bCs/>
          <w:sz w:val="24"/>
          <w:szCs w:val="24"/>
          <w:lang w:val="pt-BR" w:eastAsia="x-none"/>
        </w:rPr>
        <w:t>O projeto a ser desenvolvido pela CONCESSIONÁRIA deverá observar as normas gerais de acessibilidade para pessoas com deficiência e/ou mobilidade reduzida, bem como promover uma estrutura adequada com banheiros para utilização por todos os usuários, observando a ABNT NBR 9050:2020 ou outra que vier a substituí-la.</w:t>
      </w:r>
    </w:p>
    <w:p w14:paraId="2311665A" w14:textId="77777777" w:rsidR="00E94AF6" w:rsidRPr="00B6068F" w:rsidRDefault="00E94AF6" w:rsidP="00B6068F">
      <w:pPr>
        <w:jc w:val="both"/>
        <w:rPr>
          <w:rFonts w:ascii="Times New Roman" w:eastAsia="Times New Roman" w:hAnsi="Times New Roman" w:cs="Times New Roman"/>
          <w:b/>
          <w:bCs/>
          <w:sz w:val="24"/>
          <w:szCs w:val="24"/>
          <w:lang w:val="pt-BR" w:eastAsia="x-none"/>
        </w:rPr>
      </w:pPr>
    </w:p>
    <w:p w14:paraId="6D9041EA" w14:textId="77777777" w:rsidR="00E94AF6" w:rsidRPr="00B6068F" w:rsidRDefault="00E94AF6" w:rsidP="00B6068F">
      <w:pPr>
        <w:jc w:val="both"/>
        <w:rPr>
          <w:rFonts w:ascii="Times New Roman" w:eastAsia="Times New Roman" w:hAnsi="Times New Roman" w:cs="Times New Roman"/>
          <w:b/>
          <w:bCs/>
          <w:sz w:val="24"/>
          <w:szCs w:val="24"/>
          <w:lang w:val="pt-BR" w:eastAsia="x-none"/>
        </w:rPr>
      </w:pPr>
      <w:r w:rsidRPr="00B6068F">
        <w:rPr>
          <w:rFonts w:ascii="Times New Roman" w:eastAsia="Times New Roman" w:hAnsi="Times New Roman" w:cs="Times New Roman"/>
          <w:b/>
          <w:bCs/>
          <w:sz w:val="24"/>
          <w:szCs w:val="24"/>
          <w:lang w:val="pt-BR" w:eastAsia="x-none"/>
        </w:rPr>
        <w:t xml:space="preserve">CLÁUSULA QUARTA – DO VALOR E FORMA DE PAGAMENTO DA OUTORGA DA CONCESSÃO </w:t>
      </w:r>
    </w:p>
    <w:p w14:paraId="523DA930" w14:textId="77777777" w:rsidR="00E94AF6" w:rsidRPr="00B6068F" w:rsidRDefault="00E94AF6" w:rsidP="00B6068F">
      <w:pPr>
        <w:jc w:val="both"/>
        <w:rPr>
          <w:rFonts w:ascii="Times New Roman" w:eastAsia="Times New Roman" w:hAnsi="Times New Roman" w:cs="Times New Roman"/>
          <w:b/>
          <w:bCs/>
          <w:color w:val="FF0000"/>
          <w:sz w:val="24"/>
          <w:szCs w:val="24"/>
          <w:lang w:val="pt-BR" w:eastAsia="x-none"/>
        </w:rPr>
      </w:pPr>
    </w:p>
    <w:p w14:paraId="229087F5" w14:textId="2D3B7963" w:rsidR="00E94AF6" w:rsidRPr="00B6068F" w:rsidRDefault="00E94AF6" w:rsidP="00B6068F">
      <w:pPr>
        <w:tabs>
          <w:tab w:val="left" w:pos="567"/>
        </w:tabs>
        <w:jc w:val="both"/>
        <w:rPr>
          <w:rFonts w:ascii="Times New Roman" w:eastAsia="Times New Roman" w:hAnsi="Times New Roman" w:cs="Times New Roman"/>
          <w:bCs/>
          <w:sz w:val="24"/>
          <w:szCs w:val="24"/>
          <w:lang w:val="pt-BR" w:eastAsia="x-none"/>
        </w:rPr>
      </w:pPr>
      <w:r w:rsidRPr="00D32D21">
        <w:rPr>
          <w:rFonts w:ascii="Times New Roman" w:eastAsia="Times New Roman" w:hAnsi="Times New Roman" w:cs="Times New Roman"/>
          <w:b/>
          <w:sz w:val="24"/>
          <w:szCs w:val="24"/>
          <w:lang w:val="pt-BR" w:eastAsia="x-none"/>
        </w:rPr>
        <w:t>4.1.</w:t>
      </w:r>
      <w:r w:rsidR="00D32D21" w:rsidRPr="00D32D21">
        <w:rPr>
          <w:rFonts w:ascii="Times New Roman" w:eastAsia="Times New Roman" w:hAnsi="Times New Roman" w:cs="Times New Roman"/>
          <w:b/>
          <w:sz w:val="24"/>
          <w:szCs w:val="24"/>
          <w:lang w:val="pt-BR" w:eastAsia="x-none"/>
        </w:rPr>
        <w:t xml:space="preserve"> </w:t>
      </w:r>
      <w:r w:rsidRPr="00B6068F">
        <w:rPr>
          <w:rFonts w:ascii="Times New Roman" w:eastAsia="Times New Roman" w:hAnsi="Times New Roman" w:cs="Times New Roman"/>
          <w:sz w:val="24"/>
          <w:szCs w:val="24"/>
          <w:lang w:val="pt-BR" w:eastAsia="x-none"/>
        </w:rPr>
        <w:t xml:space="preserve">Com base na proposta ofertada pela CONCESSIONÁRIA, o valor global da remuneração pela Concessão de Uso, pelo prazo de </w:t>
      </w:r>
      <w:r w:rsidRPr="00D32D21">
        <w:rPr>
          <w:rFonts w:ascii="Times New Roman" w:eastAsia="Times New Roman" w:hAnsi="Times New Roman" w:cs="Times New Roman"/>
          <w:sz w:val="24"/>
          <w:szCs w:val="24"/>
          <w:lang w:val="pt-BR" w:eastAsia="x-none"/>
        </w:rPr>
        <w:t>20 (vinte) anos,</w:t>
      </w:r>
      <w:r w:rsidRPr="00B6068F">
        <w:rPr>
          <w:rFonts w:ascii="Times New Roman" w:eastAsia="Times New Roman" w:hAnsi="Times New Roman" w:cs="Times New Roman"/>
          <w:b/>
          <w:bCs/>
          <w:sz w:val="24"/>
          <w:szCs w:val="24"/>
          <w:lang w:val="pt-BR" w:eastAsia="x-none"/>
        </w:rPr>
        <w:t xml:space="preserve"> </w:t>
      </w:r>
      <w:r w:rsidRPr="00B6068F">
        <w:rPr>
          <w:rFonts w:ascii="Times New Roman" w:eastAsia="Times New Roman" w:hAnsi="Times New Roman" w:cs="Times New Roman"/>
          <w:bCs/>
          <w:sz w:val="24"/>
          <w:szCs w:val="24"/>
          <w:lang w:val="pt-BR" w:eastAsia="x-none"/>
        </w:rPr>
        <w:t>importa em</w:t>
      </w:r>
      <w:r w:rsidRPr="00B6068F">
        <w:rPr>
          <w:rFonts w:ascii="Times New Roman" w:eastAsia="Times New Roman" w:hAnsi="Times New Roman" w:cs="Times New Roman"/>
          <w:b/>
          <w:bCs/>
          <w:sz w:val="24"/>
          <w:szCs w:val="24"/>
          <w:lang w:val="pt-BR" w:eastAsia="x-none"/>
        </w:rPr>
        <w:t xml:space="preserve"> </w:t>
      </w:r>
      <w:r w:rsidRPr="00D32D21">
        <w:rPr>
          <w:rFonts w:ascii="Times New Roman" w:eastAsia="Times New Roman" w:hAnsi="Times New Roman" w:cs="Times New Roman"/>
          <w:bCs/>
          <w:sz w:val="24"/>
          <w:szCs w:val="24"/>
          <w:lang w:val="pt-BR" w:eastAsia="x-none"/>
        </w:rPr>
        <w:t xml:space="preserve">R$ </w:t>
      </w:r>
      <w:r w:rsidR="00D32D21">
        <w:rPr>
          <w:rFonts w:ascii="Times New Roman" w:eastAsia="Times New Roman" w:hAnsi="Times New Roman" w:cs="Times New Roman"/>
          <w:bCs/>
          <w:sz w:val="24"/>
          <w:szCs w:val="24"/>
          <w:lang w:val="pt-BR" w:eastAsia="x-none"/>
        </w:rPr>
        <w:t>*</w:t>
      </w:r>
      <w:proofErr w:type="gramStart"/>
      <w:r w:rsidR="00D32D21">
        <w:rPr>
          <w:rFonts w:ascii="Times New Roman" w:eastAsia="Times New Roman" w:hAnsi="Times New Roman" w:cs="Times New Roman"/>
          <w:bCs/>
          <w:sz w:val="24"/>
          <w:szCs w:val="24"/>
          <w:lang w:val="pt-BR" w:eastAsia="x-none"/>
        </w:rPr>
        <w:t>*.*</w:t>
      </w:r>
      <w:proofErr w:type="gramEnd"/>
      <w:r w:rsidR="00D32D21">
        <w:rPr>
          <w:rFonts w:ascii="Times New Roman" w:eastAsia="Times New Roman" w:hAnsi="Times New Roman" w:cs="Times New Roman"/>
          <w:bCs/>
          <w:sz w:val="24"/>
          <w:szCs w:val="24"/>
          <w:lang w:val="pt-BR" w:eastAsia="x-none"/>
        </w:rPr>
        <w:t>**.***,** (************)</w:t>
      </w:r>
      <w:r w:rsidRPr="00B6068F">
        <w:rPr>
          <w:rFonts w:ascii="Times New Roman" w:eastAsia="Times New Roman" w:hAnsi="Times New Roman" w:cs="Times New Roman"/>
          <w:bCs/>
          <w:sz w:val="24"/>
          <w:szCs w:val="24"/>
          <w:lang w:val="pt-BR" w:eastAsia="x-none"/>
        </w:rPr>
        <w:t>, cujo pagamento deverá ser feito da seguinte forma:</w:t>
      </w:r>
    </w:p>
    <w:p w14:paraId="14859391" w14:textId="77777777" w:rsidR="003C74DD" w:rsidRDefault="003C74DD" w:rsidP="00B6068F">
      <w:pPr>
        <w:tabs>
          <w:tab w:val="left" w:pos="567"/>
        </w:tabs>
        <w:jc w:val="both"/>
        <w:rPr>
          <w:rFonts w:ascii="Times New Roman" w:eastAsia="Times New Roman" w:hAnsi="Times New Roman" w:cs="Times New Roman"/>
          <w:bCs/>
          <w:sz w:val="24"/>
          <w:szCs w:val="24"/>
          <w:lang w:val="pt-BR" w:eastAsia="x-none"/>
        </w:rPr>
      </w:pPr>
    </w:p>
    <w:p w14:paraId="1DBC7C9A" w14:textId="49E03CFA" w:rsidR="00E94AF6" w:rsidRPr="00B6068F" w:rsidRDefault="00E94AF6" w:rsidP="00B6068F">
      <w:pPr>
        <w:tabs>
          <w:tab w:val="left" w:pos="567"/>
        </w:tabs>
        <w:jc w:val="both"/>
        <w:rPr>
          <w:rFonts w:ascii="Times New Roman" w:eastAsia="Times New Roman" w:hAnsi="Times New Roman" w:cs="Times New Roman"/>
          <w:sz w:val="24"/>
          <w:szCs w:val="24"/>
          <w:lang w:val="pt-BR" w:eastAsia="x-none"/>
        </w:rPr>
      </w:pPr>
      <w:r w:rsidRPr="00D32D21">
        <w:rPr>
          <w:rFonts w:ascii="Times New Roman" w:eastAsia="Times New Roman" w:hAnsi="Times New Roman" w:cs="Times New Roman"/>
          <w:b/>
          <w:bCs/>
          <w:sz w:val="24"/>
          <w:szCs w:val="24"/>
          <w:lang w:val="pt-BR" w:eastAsia="x-none"/>
        </w:rPr>
        <w:t>4.1.1.</w:t>
      </w:r>
      <w:r w:rsidRPr="00B6068F">
        <w:rPr>
          <w:rFonts w:ascii="Times New Roman" w:eastAsia="Times New Roman" w:hAnsi="Times New Roman" w:cs="Times New Roman"/>
          <w:sz w:val="24"/>
          <w:szCs w:val="24"/>
          <w:lang w:val="pt-BR" w:eastAsia="x-none"/>
        </w:rPr>
        <w:t xml:space="preserve"> O pagamento do valor apresentado na proposta para a concessão será anual, devendo ser efetuado na proporção de </w:t>
      </w:r>
      <w:r w:rsidR="00D32D21" w:rsidRPr="00D32D21">
        <w:rPr>
          <w:rFonts w:ascii="Times New Roman" w:eastAsia="Times New Roman" w:hAnsi="Times New Roman" w:cs="Times New Roman"/>
          <w:bCs/>
          <w:sz w:val="24"/>
          <w:szCs w:val="24"/>
          <w:lang w:val="pt-BR" w:eastAsia="x-none"/>
        </w:rPr>
        <w:t xml:space="preserve">R$ </w:t>
      </w:r>
      <w:r w:rsidR="00D32D21">
        <w:rPr>
          <w:rFonts w:ascii="Times New Roman" w:eastAsia="Times New Roman" w:hAnsi="Times New Roman" w:cs="Times New Roman"/>
          <w:bCs/>
          <w:sz w:val="24"/>
          <w:szCs w:val="24"/>
          <w:lang w:val="pt-BR" w:eastAsia="x-none"/>
        </w:rPr>
        <w:t>*</w:t>
      </w:r>
      <w:proofErr w:type="gramStart"/>
      <w:r w:rsidR="00D32D21">
        <w:rPr>
          <w:rFonts w:ascii="Times New Roman" w:eastAsia="Times New Roman" w:hAnsi="Times New Roman" w:cs="Times New Roman"/>
          <w:bCs/>
          <w:sz w:val="24"/>
          <w:szCs w:val="24"/>
          <w:lang w:val="pt-BR" w:eastAsia="x-none"/>
        </w:rPr>
        <w:t>*.*</w:t>
      </w:r>
      <w:proofErr w:type="gramEnd"/>
      <w:r w:rsidR="00D32D21">
        <w:rPr>
          <w:rFonts w:ascii="Times New Roman" w:eastAsia="Times New Roman" w:hAnsi="Times New Roman" w:cs="Times New Roman"/>
          <w:bCs/>
          <w:sz w:val="24"/>
          <w:szCs w:val="24"/>
          <w:lang w:val="pt-BR" w:eastAsia="x-none"/>
        </w:rPr>
        <w:t>**.***,** (************)</w:t>
      </w:r>
      <w:r w:rsidRPr="00B6068F">
        <w:rPr>
          <w:rFonts w:ascii="Times New Roman" w:eastAsia="Times New Roman" w:hAnsi="Times New Roman" w:cs="Times New Roman"/>
          <w:sz w:val="24"/>
          <w:szCs w:val="24"/>
          <w:lang w:val="pt-BR" w:eastAsia="x-none"/>
        </w:rPr>
        <w:t>.</w:t>
      </w:r>
    </w:p>
    <w:p w14:paraId="7B0AE26E" w14:textId="77777777" w:rsidR="003C74DD" w:rsidRDefault="003C74DD" w:rsidP="00B6068F">
      <w:pPr>
        <w:tabs>
          <w:tab w:val="left" w:pos="284"/>
          <w:tab w:val="left" w:pos="567"/>
        </w:tabs>
        <w:jc w:val="both"/>
        <w:rPr>
          <w:rFonts w:ascii="Times New Roman" w:eastAsia="Times New Roman" w:hAnsi="Times New Roman" w:cs="Times New Roman"/>
          <w:bCs/>
          <w:sz w:val="24"/>
          <w:szCs w:val="24"/>
          <w:lang w:val="pt-BR" w:eastAsia="x-none"/>
        </w:rPr>
      </w:pPr>
    </w:p>
    <w:p w14:paraId="6304D511" w14:textId="44C25B6A" w:rsidR="00E94AF6" w:rsidRPr="00B6068F" w:rsidRDefault="00E94AF6" w:rsidP="00B6068F">
      <w:pPr>
        <w:tabs>
          <w:tab w:val="left" w:pos="284"/>
          <w:tab w:val="left" w:pos="567"/>
        </w:tabs>
        <w:jc w:val="both"/>
        <w:rPr>
          <w:rFonts w:ascii="Times New Roman" w:eastAsia="Times New Roman" w:hAnsi="Times New Roman" w:cs="Times New Roman"/>
          <w:bCs/>
          <w:sz w:val="24"/>
          <w:szCs w:val="24"/>
          <w:lang w:val="pt-BR" w:eastAsia="x-none"/>
        </w:rPr>
      </w:pPr>
      <w:r w:rsidRPr="00D32D21">
        <w:rPr>
          <w:rFonts w:ascii="Times New Roman" w:eastAsia="Times New Roman" w:hAnsi="Times New Roman" w:cs="Times New Roman"/>
          <w:b/>
          <w:bCs/>
          <w:sz w:val="24"/>
          <w:szCs w:val="24"/>
          <w:lang w:val="pt-BR" w:eastAsia="x-none"/>
        </w:rPr>
        <w:t>4.1.2.</w:t>
      </w:r>
      <w:r w:rsidRPr="00B6068F">
        <w:rPr>
          <w:rFonts w:ascii="Times New Roman" w:eastAsia="Times New Roman" w:hAnsi="Times New Roman" w:cs="Times New Roman"/>
          <w:bCs/>
          <w:sz w:val="24"/>
          <w:szCs w:val="24"/>
          <w:lang w:val="pt-BR" w:eastAsia="x-none"/>
        </w:rPr>
        <w:t xml:space="preserve"> O pagamento da CONCESSÃO corresponderá ao valor de </w:t>
      </w:r>
      <w:r w:rsidR="00D32D21" w:rsidRPr="00D32D21">
        <w:rPr>
          <w:rFonts w:ascii="Times New Roman" w:eastAsia="Times New Roman" w:hAnsi="Times New Roman" w:cs="Times New Roman"/>
          <w:bCs/>
          <w:sz w:val="24"/>
          <w:szCs w:val="24"/>
          <w:lang w:val="pt-BR" w:eastAsia="x-none"/>
        </w:rPr>
        <w:t xml:space="preserve">R$ </w:t>
      </w:r>
      <w:r w:rsidR="00D32D21">
        <w:rPr>
          <w:rFonts w:ascii="Times New Roman" w:eastAsia="Times New Roman" w:hAnsi="Times New Roman" w:cs="Times New Roman"/>
          <w:bCs/>
          <w:sz w:val="24"/>
          <w:szCs w:val="24"/>
          <w:lang w:val="pt-BR" w:eastAsia="x-none"/>
        </w:rPr>
        <w:t>*</w:t>
      </w:r>
      <w:proofErr w:type="gramStart"/>
      <w:r w:rsidR="00D32D21">
        <w:rPr>
          <w:rFonts w:ascii="Times New Roman" w:eastAsia="Times New Roman" w:hAnsi="Times New Roman" w:cs="Times New Roman"/>
          <w:bCs/>
          <w:sz w:val="24"/>
          <w:szCs w:val="24"/>
          <w:lang w:val="pt-BR" w:eastAsia="x-none"/>
        </w:rPr>
        <w:t>*.*</w:t>
      </w:r>
      <w:proofErr w:type="gramEnd"/>
      <w:r w:rsidR="00D32D21">
        <w:rPr>
          <w:rFonts w:ascii="Times New Roman" w:eastAsia="Times New Roman" w:hAnsi="Times New Roman" w:cs="Times New Roman"/>
          <w:bCs/>
          <w:sz w:val="24"/>
          <w:szCs w:val="24"/>
          <w:lang w:val="pt-BR" w:eastAsia="x-none"/>
        </w:rPr>
        <w:t>**.***,** (************)</w:t>
      </w:r>
      <w:r w:rsidRPr="00B6068F">
        <w:rPr>
          <w:rFonts w:ascii="Times New Roman" w:eastAsia="Times New Roman" w:hAnsi="Times New Roman" w:cs="Times New Roman"/>
          <w:bCs/>
          <w:sz w:val="24"/>
          <w:szCs w:val="24"/>
          <w:lang w:val="pt-BR" w:eastAsia="x-none"/>
        </w:rPr>
        <w:t>.</w:t>
      </w:r>
    </w:p>
    <w:p w14:paraId="179F3AB2" w14:textId="77777777" w:rsidR="003C74DD" w:rsidRDefault="003C74DD" w:rsidP="00B6068F">
      <w:pPr>
        <w:suppressLineNumbers/>
        <w:tabs>
          <w:tab w:val="left" w:pos="426"/>
        </w:tabs>
        <w:suppressAutoHyphens/>
        <w:jc w:val="both"/>
        <w:rPr>
          <w:rFonts w:ascii="Times New Roman" w:eastAsia="Times New Roman" w:hAnsi="Times New Roman" w:cs="Times New Roman"/>
          <w:sz w:val="24"/>
          <w:szCs w:val="24"/>
          <w:lang w:val="pt-BR" w:eastAsia="zh-CN"/>
        </w:rPr>
      </w:pPr>
    </w:p>
    <w:p w14:paraId="4B6EE510" w14:textId="6A647FE0" w:rsidR="00E94AF6" w:rsidRPr="00B6068F" w:rsidRDefault="00E94AF6" w:rsidP="00B6068F">
      <w:pPr>
        <w:suppressLineNumbers/>
        <w:tabs>
          <w:tab w:val="left" w:pos="426"/>
        </w:tabs>
        <w:suppressAutoHyphens/>
        <w:jc w:val="both"/>
        <w:rPr>
          <w:rFonts w:ascii="Times New Roman" w:eastAsia="Times New Roman" w:hAnsi="Times New Roman" w:cs="Times New Roman"/>
          <w:sz w:val="24"/>
          <w:szCs w:val="24"/>
          <w:lang w:val="pt-BR" w:eastAsia="zh-CN"/>
        </w:rPr>
      </w:pPr>
      <w:r w:rsidRPr="00D32D21">
        <w:rPr>
          <w:rFonts w:ascii="Times New Roman" w:eastAsia="Times New Roman" w:hAnsi="Times New Roman" w:cs="Times New Roman"/>
          <w:b/>
          <w:sz w:val="24"/>
          <w:szCs w:val="24"/>
          <w:lang w:val="pt-BR" w:eastAsia="zh-CN"/>
        </w:rPr>
        <w:t>4.1.</w:t>
      </w:r>
      <w:r w:rsidR="00D32D21" w:rsidRPr="00D32D21">
        <w:rPr>
          <w:rFonts w:ascii="Times New Roman" w:eastAsia="Times New Roman" w:hAnsi="Times New Roman" w:cs="Times New Roman"/>
          <w:b/>
          <w:sz w:val="24"/>
          <w:szCs w:val="24"/>
          <w:lang w:val="pt-BR" w:eastAsia="zh-CN"/>
        </w:rPr>
        <w:t xml:space="preserve"> </w:t>
      </w:r>
      <w:r w:rsidRPr="00B6068F">
        <w:rPr>
          <w:rFonts w:ascii="Times New Roman" w:eastAsia="Times New Roman" w:hAnsi="Times New Roman" w:cs="Times New Roman"/>
          <w:sz w:val="24"/>
          <w:szCs w:val="24"/>
          <w:lang w:val="pt-BR" w:eastAsia="zh-CN"/>
        </w:rPr>
        <w:t xml:space="preserve">O lance apresentado na proposta vencedora será devido na forma do subitem 4.2 e será considerado como o primeiro pagamento de </w:t>
      </w:r>
      <w:r w:rsidR="001B4041" w:rsidRPr="00B6068F">
        <w:rPr>
          <w:rFonts w:ascii="Times New Roman" w:eastAsia="Times New Roman" w:hAnsi="Times New Roman" w:cs="Times New Roman"/>
          <w:sz w:val="24"/>
          <w:szCs w:val="24"/>
          <w:lang w:val="pt-BR" w:eastAsia="zh-CN"/>
        </w:rPr>
        <w:t>outorga anual</w:t>
      </w:r>
      <w:r w:rsidRPr="00B6068F">
        <w:rPr>
          <w:rFonts w:ascii="Times New Roman" w:eastAsia="Times New Roman" w:hAnsi="Times New Roman" w:cs="Times New Roman"/>
          <w:sz w:val="24"/>
          <w:szCs w:val="24"/>
          <w:lang w:val="pt-BR" w:eastAsia="zh-CN"/>
        </w:rPr>
        <w:t>.</w:t>
      </w:r>
    </w:p>
    <w:p w14:paraId="30A49EAF" w14:textId="77777777" w:rsidR="003C74DD" w:rsidRDefault="003C74DD" w:rsidP="00B6068F">
      <w:pPr>
        <w:suppressLineNumbers/>
        <w:tabs>
          <w:tab w:val="left" w:pos="426"/>
        </w:tabs>
        <w:suppressAutoHyphens/>
        <w:jc w:val="both"/>
        <w:rPr>
          <w:rFonts w:ascii="Times New Roman" w:eastAsia="Times New Roman" w:hAnsi="Times New Roman" w:cs="Times New Roman"/>
          <w:sz w:val="24"/>
          <w:szCs w:val="24"/>
          <w:lang w:val="pt-BR" w:eastAsia="zh-CN"/>
        </w:rPr>
      </w:pPr>
    </w:p>
    <w:p w14:paraId="78566243" w14:textId="7B77EB01" w:rsidR="00E94AF6" w:rsidRPr="001B4041" w:rsidRDefault="00E94AF6" w:rsidP="00B6068F">
      <w:pPr>
        <w:suppressLineNumbers/>
        <w:tabs>
          <w:tab w:val="left" w:pos="426"/>
        </w:tabs>
        <w:suppressAutoHyphens/>
        <w:jc w:val="both"/>
        <w:rPr>
          <w:rFonts w:ascii="Times New Roman" w:eastAsia="Aptos" w:hAnsi="Times New Roman" w:cs="Times New Roman"/>
          <w:sz w:val="24"/>
          <w:szCs w:val="24"/>
          <w:lang w:val="pt-BR"/>
        </w:rPr>
      </w:pPr>
      <w:r w:rsidRPr="004B00AA">
        <w:rPr>
          <w:rFonts w:ascii="Times New Roman" w:eastAsia="Times New Roman" w:hAnsi="Times New Roman" w:cs="Times New Roman"/>
          <w:b/>
          <w:sz w:val="24"/>
          <w:szCs w:val="24"/>
          <w:lang w:val="pt-BR" w:eastAsia="zh-CN"/>
        </w:rPr>
        <w:t>4.1.1.</w:t>
      </w:r>
      <w:r w:rsidRPr="00B6068F">
        <w:rPr>
          <w:rFonts w:ascii="Times New Roman" w:eastAsia="Times New Roman" w:hAnsi="Times New Roman" w:cs="Times New Roman"/>
          <w:sz w:val="24"/>
          <w:szCs w:val="24"/>
          <w:lang w:val="pt-BR" w:eastAsia="zh-CN"/>
        </w:rPr>
        <w:t xml:space="preserve"> </w:t>
      </w:r>
      <w:r w:rsidR="001B4041" w:rsidRPr="00B246EA">
        <w:rPr>
          <w:rFonts w:ascii="Times New Roman" w:eastAsia="Aptos" w:hAnsi="Times New Roman" w:cs="Times New Roman"/>
          <w:sz w:val="24"/>
          <w:szCs w:val="24"/>
          <w:lang w:val="pt-BR"/>
        </w:rPr>
        <w:t xml:space="preserve">O </w:t>
      </w:r>
      <w:r w:rsidR="001B4041" w:rsidRPr="001B4041">
        <w:rPr>
          <w:rFonts w:ascii="Times New Roman" w:eastAsia="Aptos" w:hAnsi="Times New Roman" w:cs="Times New Roman"/>
          <w:sz w:val="24"/>
          <w:szCs w:val="24"/>
          <w:lang w:val="pt-BR"/>
        </w:rPr>
        <w:t xml:space="preserve">valor </w:t>
      </w:r>
      <w:r w:rsidR="004B00AA">
        <w:rPr>
          <w:rFonts w:ascii="Times New Roman" w:eastAsia="Aptos" w:hAnsi="Times New Roman" w:cs="Times New Roman"/>
          <w:sz w:val="24"/>
          <w:szCs w:val="24"/>
          <w:lang w:val="pt-BR"/>
        </w:rPr>
        <w:t xml:space="preserve">total </w:t>
      </w:r>
      <w:r w:rsidR="001B4041" w:rsidRPr="001B4041">
        <w:rPr>
          <w:rFonts w:ascii="Times New Roman" w:eastAsia="Aptos" w:hAnsi="Times New Roman" w:cs="Times New Roman"/>
          <w:sz w:val="24"/>
          <w:szCs w:val="24"/>
          <w:lang w:val="pt-BR"/>
        </w:rPr>
        <w:t>de outorga será calculado da seguinte maneira:</w:t>
      </w:r>
    </w:p>
    <w:p w14:paraId="1E4C6EA9" w14:textId="77777777" w:rsidR="001B4041" w:rsidRPr="001B4041" w:rsidRDefault="001B4041" w:rsidP="001B4041">
      <w:pPr>
        <w:contextualSpacing/>
        <w:jc w:val="both"/>
        <w:rPr>
          <w:rFonts w:ascii="Times New Roman" w:eastAsia="Aptos" w:hAnsi="Times New Roman" w:cs="Times New Roman"/>
          <w:sz w:val="24"/>
          <w:szCs w:val="24"/>
          <w:lang w:val="pt-BR"/>
        </w:rPr>
      </w:pPr>
    </w:p>
    <w:tbl>
      <w:tblPr>
        <w:tblStyle w:val="Tabelacomgrade"/>
        <w:tblW w:w="0" w:type="auto"/>
        <w:tblLook w:val="04A0" w:firstRow="1" w:lastRow="0" w:firstColumn="1" w:lastColumn="0" w:noHBand="0" w:noVBand="1"/>
      </w:tblPr>
      <w:tblGrid>
        <w:gridCol w:w="8494"/>
      </w:tblGrid>
      <w:tr w:rsidR="001B4041" w:rsidRPr="00AD6485" w14:paraId="68203167" w14:textId="77777777" w:rsidTr="00463F4F">
        <w:tc>
          <w:tcPr>
            <w:tcW w:w="8494" w:type="dxa"/>
          </w:tcPr>
          <w:p w14:paraId="753E0A5B" w14:textId="64CD0DA8" w:rsidR="001B4041" w:rsidRPr="001B4041" w:rsidRDefault="001B4041" w:rsidP="001B4041">
            <w:pPr>
              <w:tabs>
                <w:tab w:val="left" w:pos="720"/>
              </w:tabs>
              <w:jc w:val="center"/>
              <w:rPr>
                <w:rFonts w:ascii="Times New Roman" w:hAnsi="Times New Roman"/>
                <w:bCs/>
                <w:color w:val="000000"/>
                <w:sz w:val="24"/>
                <w:szCs w:val="24"/>
                <w:lang w:val="pt-BR"/>
              </w:rPr>
            </w:pPr>
            <w:r w:rsidRPr="001B4041">
              <w:rPr>
                <w:rFonts w:ascii="Times New Roman" w:hAnsi="Times New Roman"/>
                <w:bCs/>
                <w:color w:val="000000"/>
                <w:sz w:val="24"/>
                <w:szCs w:val="24"/>
                <w:lang w:val="pt-BR"/>
              </w:rPr>
              <w:t xml:space="preserve">Valor de locação/m2 x </w:t>
            </w:r>
            <w:r w:rsidR="004B00AA">
              <w:rPr>
                <w:rFonts w:ascii="Times New Roman" w:hAnsi="Times New Roman"/>
                <w:bCs/>
                <w:color w:val="000000"/>
                <w:sz w:val="24"/>
                <w:szCs w:val="24"/>
                <w:lang w:val="pt-BR"/>
              </w:rPr>
              <w:t>á</w:t>
            </w:r>
            <w:r w:rsidRPr="001B4041">
              <w:rPr>
                <w:rFonts w:ascii="Times New Roman" w:hAnsi="Times New Roman"/>
                <w:bCs/>
                <w:color w:val="000000"/>
                <w:sz w:val="24"/>
                <w:szCs w:val="24"/>
                <w:lang w:val="pt-BR"/>
              </w:rPr>
              <w:t>rea concedida x 12 meses do ano x 20 anos de concessão</w:t>
            </w:r>
          </w:p>
        </w:tc>
      </w:tr>
    </w:tbl>
    <w:p w14:paraId="36142F6F" w14:textId="77777777" w:rsidR="001B4041" w:rsidRPr="001B4041" w:rsidRDefault="001B4041" w:rsidP="001B4041">
      <w:pPr>
        <w:contextualSpacing/>
        <w:jc w:val="both"/>
        <w:rPr>
          <w:rFonts w:ascii="Times New Roman" w:eastAsia="Aptos" w:hAnsi="Times New Roman" w:cs="Times New Roman"/>
          <w:sz w:val="24"/>
          <w:szCs w:val="24"/>
          <w:lang w:val="pt-BR"/>
        </w:rPr>
      </w:pPr>
    </w:p>
    <w:p w14:paraId="4992B6EB" w14:textId="3130FDA1" w:rsidR="001B4041" w:rsidRPr="001B4041" w:rsidRDefault="00E94AF6" w:rsidP="001B4041">
      <w:pPr>
        <w:suppressLineNumbers/>
        <w:tabs>
          <w:tab w:val="left" w:pos="426"/>
        </w:tabs>
        <w:suppressAutoHyphens/>
        <w:jc w:val="both"/>
        <w:rPr>
          <w:rFonts w:ascii="Times New Roman" w:eastAsia="Times New Roman" w:hAnsi="Times New Roman" w:cs="Times New Roman"/>
          <w:sz w:val="24"/>
          <w:szCs w:val="24"/>
          <w:lang w:val="pt-BR" w:eastAsia="zh-CN"/>
        </w:rPr>
      </w:pPr>
      <w:r w:rsidRPr="004B00AA">
        <w:rPr>
          <w:rFonts w:ascii="Times New Roman" w:eastAsia="Times New Roman" w:hAnsi="Times New Roman" w:cs="Times New Roman"/>
          <w:b/>
          <w:sz w:val="24"/>
          <w:szCs w:val="24"/>
          <w:lang w:val="pt-BR" w:eastAsia="zh-CN"/>
        </w:rPr>
        <w:t xml:space="preserve">4.1.2. </w:t>
      </w:r>
      <w:r w:rsidRPr="001B4041">
        <w:rPr>
          <w:rFonts w:ascii="Times New Roman" w:eastAsia="Times New Roman" w:hAnsi="Times New Roman" w:cs="Times New Roman"/>
          <w:sz w:val="24"/>
          <w:szCs w:val="24"/>
          <w:lang w:val="pt-BR" w:eastAsia="zh-CN"/>
        </w:rPr>
        <w:t>O valor</w:t>
      </w:r>
      <w:r w:rsidR="001B4041" w:rsidRPr="001B4041">
        <w:rPr>
          <w:rFonts w:ascii="Times New Roman" w:eastAsia="Times New Roman" w:hAnsi="Times New Roman" w:cs="Times New Roman"/>
          <w:sz w:val="24"/>
          <w:szCs w:val="24"/>
          <w:lang w:val="pt-BR" w:eastAsia="zh-CN"/>
        </w:rPr>
        <w:t xml:space="preserve"> de outorga anual será devidamente corrigido pelo IGP-M ou outro índice que vier a substituí-lo, na data de pagamento </w:t>
      </w:r>
      <w:r w:rsidR="004B00AA" w:rsidRPr="001B4041">
        <w:rPr>
          <w:rFonts w:ascii="Times New Roman" w:eastAsia="Times New Roman" w:hAnsi="Times New Roman" w:cs="Times New Roman"/>
          <w:sz w:val="24"/>
          <w:szCs w:val="24"/>
          <w:lang w:val="pt-BR" w:eastAsia="zh-CN"/>
        </w:rPr>
        <w:t>da outorga anual</w:t>
      </w:r>
      <w:r w:rsidR="001B4041" w:rsidRPr="001B4041">
        <w:rPr>
          <w:rFonts w:ascii="Times New Roman" w:eastAsia="Times New Roman" w:hAnsi="Times New Roman" w:cs="Times New Roman"/>
          <w:sz w:val="24"/>
          <w:szCs w:val="24"/>
          <w:lang w:val="pt-BR" w:eastAsia="zh-CN"/>
        </w:rPr>
        <w:t>, e será calculado da seguinte maneira:</w:t>
      </w:r>
    </w:p>
    <w:p w14:paraId="5B14596E" w14:textId="77777777" w:rsidR="001B4041" w:rsidRPr="001B4041" w:rsidRDefault="001B4041" w:rsidP="001B4041">
      <w:pPr>
        <w:contextualSpacing/>
        <w:jc w:val="both"/>
        <w:rPr>
          <w:rFonts w:ascii="Times New Roman" w:eastAsia="Aptos" w:hAnsi="Times New Roman" w:cs="Times New Roman"/>
          <w:sz w:val="24"/>
          <w:szCs w:val="24"/>
          <w:lang w:val="pt-BR"/>
        </w:rPr>
      </w:pPr>
    </w:p>
    <w:tbl>
      <w:tblPr>
        <w:tblStyle w:val="Tabelacomgrade"/>
        <w:tblW w:w="0" w:type="auto"/>
        <w:tblLook w:val="04A0" w:firstRow="1" w:lastRow="0" w:firstColumn="1" w:lastColumn="0" w:noHBand="0" w:noVBand="1"/>
      </w:tblPr>
      <w:tblGrid>
        <w:gridCol w:w="8494"/>
      </w:tblGrid>
      <w:tr w:rsidR="001B4041" w:rsidRPr="00AD6485" w14:paraId="42A9C368" w14:textId="77777777" w:rsidTr="00463F4F">
        <w:tc>
          <w:tcPr>
            <w:tcW w:w="8494" w:type="dxa"/>
          </w:tcPr>
          <w:p w14:paraId="36B7C267" w14:textId="0027B704" w:rsidR="001B4041" w:rsidRPr="001B4041" w:rsidRDefault="001B4041" w:rsidP="00463F4F">
            <w:pPr>
              <w:tabs>
                <w:tab w:val="left" w:pos="720"/>
              </w:tabs>
              <w:jc w:val="center"/>
              <w:rPr>
                <w:rFonts w:ascii="Times New Roman" w:hAnsi="Times New Roman"/>
                <w:bCs/>
                <w:color w:val="000000"/>
                <w:sz w:val="24"/>
                <w:szCs w:val="24"/>
                <w:lang w:val="pt-BR"/>
              </w:rPr>
            </w:pPr>
            <w:r w:rsidRPr="001B4041">
              <w:rPr>
                <w:rFonts w:ascii="Times New Roman" w:hAnsi="Times New Roman"/>
                <w:bCs/>
                <w:color w:val="000000"/>
                <w:sz w:val="24"/>
                <w:szCs w:val="24"/>
                <w:lang w:val="pt-BR"/>
              </w:rPr>
              <w:t xml:space="preserve">Valor de locação/m2 x </w:t>
            </w:r>
            <w:r w:rsidR="004B00AA">
              <w:rPr>
                <w:rFonts w:ascii="Times New Roman" w:hAnsi="Times New Roman"/>
                <w:bCs/>
                <w:color w:val="000000"/>
                <w:sz w:val="24"/>
                <w:szCs w:val="24"/>
                <w:lang w:val="pt-BR"/>
              </w:rPr>
              <w:t>á</w:t>
            </w:r>
            <w:r w:rsidRPr="001B4041">
              <w:rPr>
                <w:rFonts w:ascii="Times New Roman" w:hAnsi="Times New Roman"/>
                <w:bCs/>
                <w:color w:val="000000"/>
                <w:sz w:val="24"/>
                <w:szCs w:val="24"/>
                <w:lang w:val="pt-BR"/>
              </w:rPr>
              <w:t>rea concedida x 12 meses do ano</w:t>
            </w:r>
          </w:p>
        </w:tc>
      </w:tr>
    </w:tbl>
    <w:p w14:paraId="05BA4C65" w14:textId="77777777" w:rsidR="001B4041" w:rsidRPr="001B4041" w:rsidRDefault="001B4041" w:rsidP="001B4041">
      <w:pPr>
        <w:contextualSpacing/>
        <w:jc w:val="both"/>
        <w:rPr>
          <w:rFonts w:ascii="Times New Roman" w:eastAsia="Aptos" w:hAnsi="Times New Roman" w:cs="Times New Roman"/>
          <w:sz w:val="24"/>
          <w:szCs w:val="24"/>
          <w:lang w:val="pt-BR"/>
        </w:rPr>
      </w:pPr>
    </w:p>
    <w:p w14:paraId="3DA7E023" w14:textId="3CB66FFE" w:rsidR="00E94AF6" w:rsidRPr="00B6068F" w:rsidRDefault="00E94AF6" w:rsidP="00B6068F">
      <w:pPr>
        <w:suppressLineNumbers/>
        <w:tabs>
          <w:tab w:val="left" w:pos="426"/>
        </w:tabs>
        <w:suppressAutoHyphens/>
        <w:jc w:val="both"/>
        <w:rPr>
          <w:rFonts w:ascii="Times New Roman" w:eastAsia="Times New Roman" w:hAnsi="Times New Roman" w:cs="Times New Roman"/>
          <w:sz w:val="24"/>
          <w:szCs w:val="24"/>
          <w:lang w:val="pt-BR" w:eastAsia="zh-CN"/>
        </w:rPr>
      </w:pPr>
      <w:r w:rsidRPr="004B00AA">
        <w:rPr>
          <w:rFonts w:ascii="Times New Roman" w:eastAsia="Times New Roman" w:hAnsi="Times New Roman" w:cs="Times New Roman"/>
          <w:b/>
          <w:sz w:val="24"/>
          <w:szCs w:val="24"/>
          <w:lang w:val="pt-BR" w:eastAsia="zh-CN"/>
        </w:rPr>
        <w:t>4.1.2.1.</w:t>
      </w:r>
      <w:r w:rsidRPr="001B4041">
        <w:rPr>
          <w:rFonts w:ascii="Times New Roman" w:eastAsia="Times New Roman" w:hAnsi="Times New Roman" w:cs="Times New Roman"/>
          <w:sz w:val="24"/>
          <w:szCs w:val="24"/>
          <w:lang w:val="pt-BR" w:eastAsia="zh-CN"/>
        </w:rPr>
        <w:t xml:space="preserve"> Na hipótese de índice negativo o valor</w:t>
      </w:r>
      <w:r w:rsidRPr="00B6068F">
        <w:rPr>
          <w:rFonts w:ascii="Times New Roman" w:eastAsia="Times New Roman" w:hAnsi="Times New Roman" w:cs="Times New Roman"/>
          <w:sz w:val="24"/>
          <w:szCs w:val="24"/>
          <w:lang w:val="pt-BR" w:eastAsia="zh-CN"/>
        </w:rPr>
        <w:t xml:space="preserve"> será mantido sem alterações.</w:t>
      </w:r>
    </w:p>
    <w:p w14:paraId="1FE47522" w14:textId="77777777" w:rsidR="003C74DD" w:rsidRDefault="003C74DD" w:rsidP="00B6068F">
      <w:pPr>
        <w:suppressLineNumbers/>
        <w:tabs>
          <w:tab w:val="left" w:pos="426"/>
        </w:tabs>
        <w:suppressAutoHyphens/>
        <w:jc w:val="both"/>
        <w:rPr>
          <w:rFonts w:ascii="Times New Roman" w:eastAsia="Times New Roman" w:hAnsi="Times New Roman" w:cs="Times New Roman"/>
          <w:sz w:val="24"/>
          <w:szCs w:val="24"/>
          <w:lang w:val="pt-BR" w:eastAsia="zh-CN"/>
        </w:rPr>
      </w:pPr>
    </w:p>
    <w:p w14:paraId="6C4E7FAB" w14:textId="004BCB10" w:rsidR="00E94AF6" w:rsidRPr="00B6068F" w:rsidRDefault="00E94AF6" w:rsidP="00B6068F">
      <w:pPr>
        <w:suppressLineNumbers/>
        <w:tabs>
          <w:tab w:val="left" w:pos="426"/>
        </w:tabs>
        <w:suppressAutoHyphens/>
        <w:jc w:val="both"/>
        <w:rPr>
          <w:rFonts w:ascii="Times New Roman" w:eastAsia="Aptos" w:hAnsi="Times New Roman" w:cs="Times New Roman"/>
          <w:sz w:val="24"/>
          <w:szCs w:val="24"/>
          <w:lang w:val="pt-BR"/>
        </w:rPr>
      </w:pPr>
      <w:r w:rsidRPr="004B00AA">
        <w:rPr>
          <w:rFonts w:ascii="Times New Roman" w:eastAsia="Times New Roman" w:hAnsi="Times New Roman" w:cs="Times New Roman"/>
          <w:b/>
          <w:sz w:val="24"/>
          <w:szCs w:val="24"/>
          <w:lang w:val="pt-BR" w:eastAsia="zh-CN"/>
        </w:rPr>
        <w:t xml:space="preserve">4.2. </w:t>
      </w:r>
      <w:r w:rsidRPr="004B00AA">
        <w:rPr>
          <w:rFonts w:ascii="Times New Roman" w:eastAsia="Times New Roman" w:hAnsi="Times New Roman" w:cs="Times New Roman"/>
          <w:sz w:val="24"/>
          <w:szCs w:val="24"/>
          <w:lang w:val="pt-BR" w:eastAsia="zh-CN"/>
        </w:rPr>
        <w:t xml:space="preserve">A </w:t>
      </w:r>
      <w:r w:rsidR="00CB65E5" w:rsidRPr="004B00AA">
        <w:rPr>
          <w:rFonts w:ascii="Times New Roman" w:eastAsia="Times New Roman" w:hAnsi="Times New Roman" w:cs="Times New Roman"/>
          <w:sz w:val="24"/>
          <w:szCs w:val="24"/>
          <w:lang w:val="pt-BR" w:eastAsia="zh-CN"/>
        </w:rPr>
        <w:t xml:space="preserve">outorga anual </w:t>
      </w:r>
      <w:r w:rsidRPr="004B00AA">
        <w:rPr>
          <w:rFonts w:ascii="Times New Roman" w:eastAsia="Times New Roman" w:hAnsi="Times New Roman" w:cs="Times New Roman"/>
          <w:sz w:val="24"/>
          <w:szCs w:val="24"/>
          <w:lang w:val="pt-BR" w:eastAsia="zh-CN"/>
        </w:rPr>
        <w:t>será devida a partir d</w:t>
      </w:r>
      <w:r w:rsidR="004B00AA">
        <w:rPr>
          <w:rFonts w:ascii="Times New Roman" w:eastAsia="Times New Roman" w:hAnsi="Times New Roman" w:cs="Times New Roman"/>
          <w:sz w:val="24"/>
          <w:szCs w:val="24"/>
          <w:lang w:val="pt-BR" w:eastAsia="zh-CN"/>
        </w:rPr>
        <w:t>e 2025</w:t>
      </w:r>
      <w:r w:rsidRPr="00B6068F">
        <w:rPr>
          <w:rFonts w:ascii="Times New Roman" w:eastAsia="Aptos" w:hAnsi="Times New Roman" w:cs="Times New Roman"/>
          <w:sz w:val="24"/>
          <w:szCs w:val="24"/>
          <w:lang w:val="pt-BR"/>
        </w:rPr>
        <w:t>, co</w:t>
      </w:r>
      <w:r w:rsidRPr="00B6068F">
        <w:rPr>
          <w:rFonts w:ascii="Times New Roman" w:eastAsia="Times New Roman" w:hAnsi="Times New Roman" w:cs="Times New Roman"/>
          <w:sz w:val="24"/>
          <w:szCs w:val="24"/>
          <w:lang w:val="pt-BR" w:eastAsia="zh-CN"/>
        </w:rPr>
        <w:t xml:space="preserve">ntados da </w:t>
      </w:r>
      <w:r w:rsidR="004B00AA" w:rsidRPr="00B6068F">
        <w:rPr>
          <w:rFonts w:ascii="Times New Roman" w:eastAsia="Times New Roman" w:hAnsi="Times New Roman" w:cs="Times New Roman"/>
          <w:sz w:val="24"/>
          <w:szCs w:val="24"/>
          <w:lang w:val="pt-BR" w:eastAsia="zh-CN"/>
        </w:rPr>
        <w:t xml:space="preserve">data da eficácia </w:t>
      </w:r>
      <w:r w:rsidRPr="00B6068F">
        <w:rPr>
          <w:rFonts w:ascii="Times New Roman" w:eastAsia="Times New Roman" w:hAnsi="Times New Roman" w:cs="Times New Roman"/>
          <w:sz w:val="24"/>
          <w:szCs w:val="24"/>
          <w:lang w:val="pt-BR" w:eastAsia="zh-CN"/>
        </w:rPr>
        <w:t xml:space="preserve">do </w:t>
      </w:r>
      <w:r w:rsidR="004B00AA">
        <w:rPr>
          <w:rFonts w:ascii="Times New Roman" w:eastAsia="Times New Roman" w:hAnsi="Times New Roman" w:cs="Times New Roman"/>
          <w:sz w:val="24"/>
          <w:szCs w:val="24"/>
          <w:lang w:val="pt-BR" w:eastAsia="zh-CN"/>
        </w:rPr>
        <w:t>C</w:t>
      </w:r>
      <w:r w:rsidR="004B00AA" w:rsidRPr="00B6068F">
        <w:rPr>
          <w:rFonts w:ascii="Times New Roman" w:eastAsia="Times New Roman" w:hAnsi="Times New Roman" w:cs="Times New Roman"/>
          <w:sz w:val="24"/>
          <w:szCs w:val="24"/>
          <w:lang w:val="pt-BR" w:eastAsia="zh-CN"/>
        </w:rPr>
        <w:t>ontrato</w:t>
      </w:r>
      <w:r w:rsidRPr="00B6068F">
        <w:rPr>
          <w:rFonts w:ascii="Times New Roman" w:eastAsia="Times New Roman" w:hAnsi="Times New Roman" w:cs="Times New Roman"/>
          <w:sz w:val="24"/>
          <w:szCs w:val="24"/>
          <w:lang w:val="pt-BR" w:eastAsia="zh-CN"/>
        </w:rPr>
        <w:t>, calculada, conforme subitens 4.</w:t>
      </w:r>
      <w:r w:rsidR="00CB65E5">
        <w:rPr>
          <w:rFonts w:ascii="Times New Roman" w:eastAsia="Times New Roman" w:hAnsi="Times New Roman" w:cs="Times New Roman"/>
          <w:sz w:val="24"/>
          <w:szCs w:val="24"/>
          <w:lang w:val="pt-BR" w:eastAsia="zh-CN"/>
        </w:rPr>
        <w:t>1.2</w:t>
      </w:r>
      <w:r w:rsidRPr="00B6068F">
        <w:rPr>
          <w:rFonts w:ascii="Times New Roman" w:eastAsia="Times New Roman" w:hAnsi="Times New Roman" w:cs="Times New Roman"/>
          <w:sz w:val="24"/>
          <w:szCs w:val="24"/>
          <w:lang w:val="pt-BR" w:eastAsia="zh-CN"/>
        </w:rPr>
        <w:t>, sob pena de rescisão contratual e aplicação das penalidades cabíveis.</w:t>
      </w:r>
    </w:p>
    <w:p w14:paraId="141337DD" w14:textId="77777777" w:rsidR="003C74DD" w:rsidRDefault="003C74DD" w:rsidP="00B6068F">
      <w:pPr>
        <w:suppressLineNumbers/>
        <w:tabs>
          <w:tab w:val="left" w:pos="426"/>
        </w:tabs>
        <w:suppressAutoHyphens/>
        <w:jc w:val="both"/>
        <w:rPr>
          <w:rFonts w:ascii="Times New Roman" w:eastAsia="Times New Roman" w:hAnsi="Times New Roman" w:cs="Times New Roman"/>
          <w:sz w:val="24"/>
          <w:szCs w:val="24"/>
          <w:lang w:val="pt-BR" w:eastAsia="zh-CN"/>
        </w:rPr>
      </w:pPr>
    </w:p>
    <w:p w14:paraId="00432983" w14:textId="4892978D" w:rsidR="00E94AF6" w:rsidRPr="00B6068F" w:rsidRDefault="00E94AF6" w:rsidP="00B6068F">
      <w:pPr>
        <w:suppressLineNumbers/>
        <w:tabs>
          <w:tab w:val="left" w:pos="426"/>
        </w:tabs>
        <w:suppressAutoHyphens/>
        <w:jc w:val="both"/>
        <w:rPr>
          <w:rFonts w:ascii="Times New Roman" w:eastAsia="Times New Roman" w:hAnsi="Times New Roman" w:cs="Times New Roman"/>
          <w:sz w:val="24"/>
          <w:szCs w:val="24"/>
          <w:lang w:val="pt-BR" w:eastAsia="zh-CN"/>
        </w:rPr>
      </w:pPr>
      <w:r w:rsidRPr="00CF589E">
        <w:rPr>
          <w:rFonts w:ascii="Times New Roman" w:eastAsia="Times New Roman" w:hAnsi="Times New Roman" w:cs="Times New Roman"/>
          <w:b/>
          <w:sz w:val="24"/>
          <w:szCs w:val="24"/>
          <w:lang w:val="pt-BR" w:eastAsia="zh-CN"/>
        </w:rPr>
        <w:t>4.3.</w:t>
      </w:r>
      <w:r w:rsidRPr="00B6068F">
        <w:rPr>
          <w:rFonts w:ascii="Times New Roman" w:eastAsia="Times New Roman" w:hAnsi="Times New Roman" w:cs="Times New Roman"/>
          <w:sz w:val="24"/>
          <w:szCs w:val="24"/>
          <w:lang w:val="pt-BR" w:eastAsia="zh-CN"/>
        </w:rPr>
        <w:t xml:space="preserve"> Os pagamentos deverão ser efetuados em até 5 (cinco) dias úteis a contar da data de aniversário da </w:t>
      </w:r>
      <w:r w:rsidR="00CB65E5" w:rsidRPr="00B6068F">
        <w:rPr>
          <w:rFonts w:ascii="Times New Roman" w:eastAsia="Times New Roman" w:hAnsi="Times New Roman" w:cs="Times New Roman"/>
          <w:sz w:val="24"/>
          <w:szCs w:val="24"/>
          <w:lang w:val="pt-BR" w:eastAsia="zh-CN"/>
        </w:rPr>
        <w:t>data da eficácia</w:t>
      </w:r>
      <w:r w:rsidRPr="00B6068F">
        <w:rPr>
          <w:rFonts w:ascii="Times New Roman" w:eastAsia="Times New Roman" w:hAnsi="Times New Roman" w:cs="Times New Roman"/>
          <w:sz w:val="24"/>
          <w:szCs w:val="24"/>
          <w:lang w:val="pt-BR" w:eastAsia="zh-CN"/>
        </w:rPr>
        <w:t>.</w:t>
      </w:r>
    </w:p>
    <w:p w14:paraId="12025104" w14:textId="77777777" w:rsidR="003C74DD" w:rsidRDefault="003C74DD" w:rsidP="00B6068F">
      <w:pPr>
        <w:suppressLineNumbers/>
        <w:tabs>
          <w:tab w:val="left" w:pos="426"/>
        </w:tabs>
        <w:suppressAutoHyphens/>
        <w:jc w:val="both"/>
        <w:rPr>
          <w:rFonts w:ascii="Times New Roman" w:eastAsia="Times New Roman" w:hAnsi="Times New Roman" w:cs="Times New Roman"/>
          <w:sz w:val="24"/>
          <w:szCs w:val="24"/>
          <w:lang w:val="pt-BR" w:eastAsia="zh-CN"/>
        </w:rPr>
      </w:pPr>
    </w:p>
    <w:p w14:paraId="2B9C3293" w14:textId="5F3455DF" w:rsidR="00E94AF6" w:rsidRPr="00B6068F" w:rsidRDefault="00E94AF6" w:rsidP="00B6068F">
      <w:pPr>
        <w:suppressLineNumbers/>
        <w:tabs>
          <w:tab w:val="left" w:pos="426"/>
        </w:tabs>
        <w:suppressAutoHyphens/>
        <w:jc w:val="both"/>
        <w:rPr>
          <w:rFonts w:ascii="Times New Roman" w:eastAsia="Times New Roman" w:hAnsi="Times New Roman" w:cs="Times New Roman"/>
          <w:sz w:val="24"/>
          <w:szCs w:val="24"/>
          <w:lang w:val="pt-BR" w:eastAsia="zh-CN"/>
        </w:rPr>
      </w:pPr>
      <w:r w:rsidRPr="00CF589E">
        <w:rPr>
          <w:rFonts w:ascii="Times New Roman" w:eastAsia="Times New Roman" w:hAnsi="Times New Roman" w:cs="Times New Roman"/>
          <w:b/>
          <w:sz w:val="24"/>
          <w:szCs w:val="24"/>
          <w:lang w:val="pt-BR" w:eastAsia="zh-CN"/>
        </w:rPr>
        <w:t>4.3.1.</w:t>
      </w:r>
      <w:r w:rsidRPr="00B6068F">
        <w:rPr>
          <w:rFonts w:ascii="Times New Roman" w:eastAsia="Times New Roman" w:hAnsi="Times New Roman" w:cs="Times New Roman"/>
          <w:sz w:val="24"/>
          <w:szCs w:val="24"/>
          <w:lang w:val="pt-BR" w:eastAsia="zh-CN"/>
        </w:rPr>
        <w:t xml:space="preserve"> A Secretaria da Fazenda de Balneário Camboriú emitirá guia no valor da </w:t>
      </w:r>
      <w:r w:rsidR="00CB65E5" w:rsidRPr="00B6068F">
        <w:rPr>
          <w:rFonts w:ascii="Times New Roman" w:eastAsia="Times New Roman" w:hAnsi="Times New Roman" w:cs="Times New Roman"/>
          <w:sz w:val="24"/>
          <w:szCs w:val="24"/>
          <w:lang w:val="pt-BR" w:eastAsia="zh-CN"/>
        </w:rPr>
        <w:t>outorga anual</w:t>
      </w:r>
      <w:r w:rsidRPr="00B6068F">
        <w:rPr>
          <w:rFonts w:ascii="Times New Roman" w:eastAsia="Times New Roman" w:hAnsi="Times New Roman" w:cs="Times New Roman"/>
          <w:sz w:val="24"/>
          <w:szCs w:val="24"/>
          <w:lang w:val="pt-BR" w:eastAsia="zh-CN"/>
        </w:rPr>
        <w:t>.</w:t>
      </w:r>
    </w:p>
    <w:p w14:paraId="3244A19D" w14:textId="77777777" w:rsidR="003C74DD" w:rsidRDefault="003C74DD" w:rsidP="00B6068F">
      <w:pPr>
        <w:suppressLineNumbers/>
        <w:tabs>
          <w:tab w:val="left" w:pos="426"/>
        </w:tabs>
        <w:suppressAutoHyphens/>
        <w:jc w:val="both"/>
        <w:rPr>
          <w:rFonts w:ascii="Times New Roman" w:eastAsia="Times New Roman" w:hAnsi="Times New Roman" w:cs="Times New Roman"/>
          <w:sz w:val="24"/>
          <w:szCs w:val="24"/>
          <w:lang w:val="pt-BR" w:eastAsia="zh-CN"/>
        </w:rPr>
      </w:pPr>
    </w:p>
    <w:p w14:paraId="224CFCC9" w14:textId="6FE1F8F7" w:rsidR="00E94AF6" w:rsidRPr="00B6068F" w:rsidRDefault="00E94AF6" w:rsidP="00B6068F">
      <w:pPr>
        <w:suppressLineNumbers/>
        <w:tabs>
          <w:tab w:val="left" w:pos="426"/>
        </w:tabs>
        <w:suppressAutoHyphens/>
        <w:jc w:val="both"/>
        <w:rPr>
          <w:rFonts w:ascii="Times New Roman" w:eastAsia="Times New Roman" w:hAnsi="Times New Roman" w:cs="Times New Roman"/>
          <w:sz w:val="24"/>
          <w:szCs w:val="24"/>
          <w:lang w:val="pt-BR" w:eastAsia="zh-CN"/>
        </w:rPr>
      </w:pPr>
      <w:r w:rsidRPr="00CF589E">
        <w:rPr>
          <w:rFonts w:ascii="Times New Roman" w:eastAsia="Times New Roman" w:hAnsi="Times New Roman" w:cs="Times New Roman"/>
          <w:b/>
          <w:sz w:val="24"/>
          <w:szCs w:val="24"/>
          <w:lang w:val="pt-BR" w:eastAsia="zh-CN"/>
        </w:rPr>
        <w:t xml:space="preserve">4.4. </w:t>
      </w:r>
      <w:r w:rsidRPr="00B6068F">
        <w:rPr>
          <w:rFonts w:ascii="Times New Roman" w:eastAsia="Times New Roman" w:hAnsi="Times New Roman" w:cs="Times New Roman"/>
          <w:sz w:val="24"/>
          <w:szCs w:val="24"/>
          <w:lang w:val="pt-BR" w:eastAsia="zh-CN"/>
        </w:rPr>
        <w:t xml:space="preserve">Os pagamentos sofrerão reajuste anual calculado de acordo com a variação do IGP-M, publicado pela Fundação Getúlio Vargas </w:t>
      </w:r>
      <w:r w:rsidR="00CB65E5">
        <w:rPr>
          <w:rFonts w:ascii="Times New Roman" w:eastAsia="Times New Roman" w:hAnsi="Times New Roman" w:cs="Times New Roman"/>
          <w:sz w:val="24"/>
          <w:szCs w:val="24"/>
          <w:lang w:val="pt-BR" w:eastAsia="zh-CN"/>
        </w:rPr>
        <w:t>(</w:t>
      </w:r>
      <w:r w:rsidRPr="00B6068F">
        <w:rPr>
          <w:rFonts w:ascii="Times New Roman" w:eastAsia="Times New Roman" w:hAnsi="Times New Roman" w:cs="Times New Roman"/>
          <w:sz w:val="24"/>
          <w:szCs w:val="24"/>
          <w:lang w:val="pt-BR" w:eastAsia="zh-CN"/>
        </w:rPr>
        <w:t>FGV</w:t>
      </w:r>
      <w:r w:rsidR="00CB65E5">
        <w:rPr>
          <w:rFonts w:ascii="Times New Roman" w:eastAsia="Times New Roman" w:hAnsi="Times New Roman" w:cs="Times New Roman"/>
          <w:sz w:val="24"/>
          <w:szCs w:val="24"/>
          <w:lang w:val="pt-BR" w:eastAsia="zh-CN"/>
        </w:rPr>
        <w:t>)</w:t>
      </w:r>
      <w:r w:rsidRPr="00B6068F">
        <w:rPr>
          <w:rFonts w:ascii="Times New Roman" w:eastAsia="Times New Roman" w:hAnsi="Times New Roman" w:cs="Times New Roman"/>
          <w:sz w:val="24"/>
          <w:szCs w:val="24"/>
          <w:lang w:val="pt-BR" w:eastAsia="zh-CN"/>
        </w:rPr>
        <w:t xml:space="preserve"> ou outro indicador que o venha a substituir.</w:t>
      </w:r>
    </w:p>
    <w:p w14:paraId="1FFA2553" w14:textId="77777777" w:rsidR="003C74DD" w:rsidRDefault="003C74DD" w:rsidP="00B6068F">
      <w:pPr>
        <w:suppressLineNumbers/>
        <w:tabs>
          <w:tab w:val="left" w:pos="426"/>
        </w:tabs>
        <w:suppressAutoHyphens/>
        <w:jc w:val="both"/>
        <w:rPr>
          <w:rFonts w:ascii="Times New Roman" w:eastAsia="Times New Roman" w:hAnsi="Times New Roman" w:cs="Times New Roman"/>
          <w:sz w:val="24"/>
          <w:szCs w:val="24"/>
          <w:lang w:val="pt-BR" w:eastAsia="zh-CN"/>
        </w:rPr>
      </w:pPr>
    </w:p>
    <w:p w14:paraId="7E8A628A" w14:textId="0DF8E1C6" w:rsidR="00E94AF6" w:rsidRPr="00B6068F" w:rsidRDefault="00E94AF6" w:rsidP="00B6068F">
      <w:pPr>
        <w:suppressLineNumbers/>
        <w:tabs>
          <w:tab w:val="left" w:pos="426"/>
        </w:tabs>
        <w:suppressAutoHyphens/>
        <w:jc w:val="both"/>
        <w:rPr>
          <w:rFonts w:ascii="Times New Roman" w:eastAsia="Times New Roman" w:hAnsi="Times New Roman" w:cs="Times New Roman"/>
          <w:sz w:val="24"/>
          <w:szCs w:val="24"/>
          <w:lang w:val="pt-BR" w:eastAsia="zh-CN"/>
        </w:rPr>
      </w:pPr>
      <w:r w:rsidRPr="00CF589E">
        <w:rPr>
          <w:rFonts w:ascii="Times New Roman" w:eastAsia="Times New Roman" w:hAnsi="Times New Roman" w:cs="Times New Roman"/>
          <w:b/>
          <w:sz w:val="24"/>
          <w:szCs w:val="24"/>
          <w:lang w:val="pt-BR" w:eastAsia="zh-CN"/>
        </w:rPr>
        <w:t xml:space="preserve">4.5. </w:t>
      </w:r>
      <w:r w:rsidRPr="00B6068F">
        <w:rPr>
          <w:rFonts w:ascii="Times New Roman" w:eastAsia="Times New Roman" w:hAnsi="Times New Roman" w:cs="Times New Roman"/>
          <w:sz w:val="24"/>
          <w:szCs w:val="24"/>
          <w:lang w:val="pt-BR" w:eastAsia="zh-CN"/>
        </w:rPr>
        <w:t>O pagamento será efetuado em moeda corrente nacional.</w:t>
      </w:r>
    </w:p>
    <w:p w14:paraId="1480DB86" w14:textId="77777777" w:rsidR="003C74DD" w:rsidRDefault="003C74DD" w:rsidP="00B6068F">
      <w:pPr>
        <w:suppressLineNumbers/>
        <w:tabs>
          <w:tab w:val="left" w:pos="426"/>
        </w:tabs>
        <w:suppressAutoHyphens/>
        <w:jc w:val="both"/>
        <w:rPr>
          <w:rFonts w:ascii="Times New Roman" w:eastAsia="Times New Roman" w:hAnsi="Times New Roman" w:cs="Times New Roman"/>
          <w:sz w:val="24"/>
          <w:szCs w:val="24"/>
          <w:lang w:val="pt-BR" w:eastAsia="zh-CN"/>
        </w:rPr>
      </w:pPr>
    </w:p>
    <w:p w14:paraId="1DF338D4" w14:textId="1CE9F63B" w:rsidR="00E94AF6" w:rsidRPr="00B6068F" w:rsidRDefault="00E94AF6" w:rsidP="00B6068F">
      <w:pPr>
        <w:suppressLineNumbers/>
        <w:tabs>
          <w:tab w:val="left" w:pos="426"/>
        </w:tabs>
        <w:suppressAutoHyphens/>
        <w:jc w:val="both"/>
        <w:rPr>
          <w:rFonts w:ascii="Times New Roman" w:eastAsia="Times New Roman" w:hAnsi="Times New Roman" w:cs="Times New Roman"/>
          <w:sz w:val="24"/>
          <w:szCs w:val="24"/>
          <w:lang w:val="pt-BR" w:eastAsia="zh-CN"/>
        </w:rPr>
      </w:pPr>
      <w:r w:rsidRPr="00CF589E">
        <w:rPr>
          <w:rFonts w:ascii="Times New Roman" w:eastAsia="Times New Roman" w:hAnsi="Times New Roman" w:cs="Times New Roman"/>
          <w:b/>
          <w:sz w:val="24"/>
          <w:szCs w:val="24"/>
          <w:lang w:val="pt-BR" w:eastAsia="zh-CN"/>
        </w:rPr>
        <w:t>4.6.</w:t>
      </w:r>
      <w:r w:rsidRPr="00B6068F">
        <w:rPr>
          <w:rFonts w:ascii="Times New Roman" w:eastAsia="Times New Roman" w:hAnsi="Times New Roman" w:cs="Times New Roman"/>
          <w:sz w:val="24"/>
          <w:szCs w:val="24"/>
          <w:lang w:val="pt-BR" w:eastAsia="zh-CN"/>
        </w:rPr>
        <w:t xml:space="preserve"> A CONCESSIONÁRIA que não promover o pagamento na forma do item 4.2 incorrerá no descumprimento da obrigação assumida e ficará sujeita às penalidades estabelecidas neste </w:t>
      </w:r>
      <w:r w:rsidR="00CB65E5" w:rsidRPr="00B6068F">
        <w:rPr>
          <w:rFonts w:ascii="Times New Roman" w:eastAsia="Times New Roman" w:hAnsi="Times New Roman" w:cs="Times New Roman"/>
          <w:sz w:val="24"/>
          <w:szCs w:val="24"/>
          <w:lang w:val="pt-BR" w:eastAsia="zh-CN"/>
        </w:rPr>
        <w:t xml:space="preserve">Contrato </w:t>
      </w:r>
      <w:r w:rsidRPr="00B6068F">
        <w:rPr>
          <w:rFonts w:ascii="Times New Roman" w:eastAsia="Times New Roman" w:hAnsi="Times New Roman" w:cs="Times New Roman"/>
          <w:sz w:val="24"/>
          <w:szCs w:val="24"/>
          <w:lang w:val="pt-BR" w:eastAsia="zh-CN"/>
        </w:rPr>
        <w:t>e no edital, sem prejuízo das demais cominações legais.</w:t>
      </w:r>
    </w:p>
    <w:p w14:paraId="16D7D7B0" w14:textId="2E7251C3" w:rsidR="00E94AF6" w:rsidRPr="00B6068F" w:rsidRDefault="00E94AF6" w:rsidP="00B6068F">
      <w:pPr>
        <w:suppressLineNumbers/>
        <w:tabs>
          <w:tab w:val="left" w:pos="426"/>
          <w:tab w:val="left" w:pos="864"/>
        </w:tabs>
        <w:suppressAutoHyphens/>
        <w:jc w:val="both"/>
        <w:rPr>
          <w:rFonts w:ascii="Times New Roman" w:eastAsia="Times New Roman" w:hAnsi="Times New Roman" w:cs="Times New Roman"/>
          <w:sz w:val="24"/>
          <w:szCs w:val="24"/>
          <w:lang w:val="pt-BR" w:eastAsia="zh-CN"/>
        </w:rPr>
      </w:pPr>
      <w:r w:rsidRPr="00CF589E">
        <w:rPr>
          <w:rFonts w:ascii="Times New Roman" w:eastAsia="Times New Roman" w:hAnsi="Times New Roman" w:cs="Times New Roman"/>
          <w:b/>
          <w:sz w:val="24"/>
          <w:szCs w:val="24"/>
          <w:lang w:val="pt-BR" w:eastAsia="zh-CN"/>
        </w:rPr>
        <w:lastRenderedPageBreak/>
        <w:t>4.7.</w:t>
      </w:r>
      <w:r w:rsidRPr="00CF589E">
        <w:rPr>
          <w:rFonts w:ascii="Times New Roman" w:eastAsia="Times New Roman" w:hAnsi="Times New Roman" w:cs="Times New Roman"/>
          <w:b/>
          <w:sz w:val="24"/>
          <w:szCs w:val="24"/>
          <w:lang w:val="pt-BR" w:eastAsia="zh-CN"/>
        </w:rPr>
        <w:tab/>
      </w:r>
      <w:r w:rsidRPr="00B6068F">
        <w:rPr>
          <w:rFonts w:ascii="Times New Roman" w:eastAsia="Times New Roman" w:hAnsi="Times New Roman" w:cs="Times New Roman"/>
          <w:sz w:val="24"/>
          <w:szCs w:val="24"/>
          <w:lang w:val="pt-BR" w:eastAsia="zh-CN"/>
        </w:rPr>
        <w:t>O valor de outorga a ser pago não vincula qualquer pleito de reequilíbrio econômico-financeiro.</w:t>
      </w:r>
    </w:p>
    <w:p w14:paraId="717A3707" w14:textId="77777777" w:rsidR="00E94AF6" w:rsidRPr="00B6068F" w:rsidRDefault="00E94AF6" w:rsidP="00B6068F">
      <w:pPr>
        <w:jc w:val="both"/>
        <w:rPr>
          <w:rFonts w:ascii="Times New Roman" w:eastAsia="Times New Roman" w:hAnsi="Times New Roman" w:cs="Times New Roman"/>
          <w:b/>
          <w:bCs/>
          <w:sz w:val="24"/>
          <w:szCs w:val="24"/>
          <w:highlight w:val="yellow"/>
          <w:lang w:val="pt-BR" w:eastAsia="x-none"/>
        </w:rPr>
      </w:pPr>
    </w:p>
    <w:p w14:paraId="789DFB4E" w14:textId="77777777" w:rsidR="00E94AF6" w:rsidRPr="00B6068F" w:rsidRDefault="00E94AF6" w:rsidP="00B6068F">
      <w:pPr>
        <w:jc w:val="both"/>
        <w:rPr>
          <w:rFonts w:ascii="Times New Roman" w:eastAsia="Times New Roman" w:hAnsi="Times New Roman" w:cs="Times New Roman"/>
          <w:b/>
          <w:bCs/>
          <w:sz w:val="24"/>
          <w:szCs w:val="24"/>
          <w:lang w:val="pt-BR" w:eastAsia="x-none"/>
        </w:rPr>
      </w:pPr>
      <w:r w:rsidRPr="00B6068F">
        <w:rPr>
          <w:rFonts w:ascii="Times New Roman" w:eastAsia="Times New Roman" w:hAnsi="Times New Roman" w:cs="Times New Roman"/>
          <w:b/>
          <w:bCs/>
          <w:sz w:val="24"/>
          <w:szCs w:val="24"/>
          <w:lang w:val="pt-BR" w:eastAsia="x-none"/>
        </w:rPr>
        <w:t>CLÁUSULA QUINTA – DO PRAZO DA VIGÊNCIA, IMPLANTAÇÃO, ENTREGA E REVERSÃO</w:t>
      </w:r>
    </w:p>
    <w:p w14:paraId="5FBED19A" w14:textId="77777777" w:rsidR="00E94AF6" w:rsidRPr="00B6068F" w:rsidRDefault="00E94AF6" w:rsidP="00B6068F">
      <w:pPr>
        <w:jc w:val="both"/>
        <w:rPr>
          <w:rFonts w:ascii="Times New Roman" w:eastAsia="Times New Roman" w:hAnsi="Times New Roman" w:cs="Times New Roman"/>
          <w:b/>
          <w:bCs/>
          <w:sz w:val="24"/>
          <w:szCs w:val="24"/>
          <w:lang w:val="pt-BR" w:eastAsia="x-none"/>
        </w:rPr>
      </w:pPr>
    </w:p>
    <w:p w14:paraId="367BDAEF" w14:textId="2B52FFC4" w:rsidR="00E94AF6" w:rsidRPr="00B6068F" w:rsidRDefault="00E94AF6" w:rsidP="00B6068F">
      <w:pPr>
        <w:tabs>
          <w:tab w:val="left" w:pos="284"/>
          <w:tab w:val="left" w:pos="567"/>
        </w:tabs>
        <w:jc w:val="both"/>
        <w:rPr>
          <w:rFonts w:ascii="Times New Roman" w:eastAsia="Times New Roman" w:hAnsi="Times New Roman" w:cs="Times New Roman"/>
          <w:sz w:val="24"/>
          <w:szCs w:val="24"/>
          <w:lang w:val="pt-BR" w:eastAsia="x-none"/>
        </w:rPr>
      </w:pPr>
      <w:r w:rsidRPr="00CF589E">
        <w:rPr>
          <w:rFonts w:ascii="Times New Roman" w:eastAsia="Times New Roman" w:hAnsi="Times New Roman" w:cs="Times New Roman"/>
          <w:b/>
          <w:sz w:val="24"/>
          <w:szCs w:val="24"/>
          <w:lang w:val="pt-BR" w:eastAsia="x-none"/>
        </w:rPr>
        <w:t xml:space="preserve">5.1. </w:t>
      </w:r>
      <w:r w:rsidRPr="00B6068F">
        <w:rPr>
          <w:rFonts w:ascii="Times New Roman" w:eastAsia="Times New Roman" w:hAnsi="Times New Roman" w:cs="Times New Roman"/>
          <w:sz w:val="24"/>
          <w:szCs w:val="24"/>
          <w:lang w:val="pt-BR" w:eastAsia="x-none"/>
        </w:rPr>
        <w:t xml:space="preserve">O prazo de vigência desta CONCESSÃO será de 20 (vinte) anos, contados da data da assinatura do presente </w:t>
      </w:r>
      <w:r w:rsidR="001B4041" w:rsidRPr="00B6068F">
        <w:rPr>
          <w:rFonts w:ascii="Times New Roman" w:eastAsia="Times New Roman" w:hAnsi="Times New Roman" w:cs="Times New Roman"/>
          <w:sz w:val="24"/>
          <w:szCs w:val="24"/>
          <w:lang w:val="pt-BR" w:eastAsia="x-none"/>
        </w:rPr>
        <w:t xml:space="preserve">Termo </w:t>
      </w:r>
      <w:r w:rsidR="001B4041">
        <w:rPr>
          <w:rFonts w:ascii="Times New Roman" w:eastAsia="Times New Roman" w:hAnsi="Times New Roman" w:cs="Times New Roman"/>
          <w:sz w:val="24"/>
          <w:szCs w:val="24"/>
          <w:lang w:val="pt-BR" w:eastAsia="x-none"/>
        </w:rPr>
        <w:t>d</w:t>
      </w:r>
      <w:r w:rsidR="001B4041" w:rsidRPr="00B6068F">
        <w:rPr>
          <w:rFonts w:ascii="Times New Roman" w:eastAsia="Times New Roman" w:hAnsi="Times New Roman" w:cs="Times New Roman"/>
          <w:sz w:val="24"/>
          <w:szCs w:val="24"/>
          <w:lang w:val="pt-BR" w:eastAsia="x-none"/>
        </w:rPr>
        <w:t>e Concessão</w:t>
      </w:r>
      <w:r w:rsidRPr="00B6068F">
        <w:rPr>
          <w:rFonts w:ascii="Times New Roman" w:eastAsia="Times New Roman" w:hAnsi="Times New Roman" w:cs="Times New Roman"/>
          <w:sz w:val="24"/>
          <w:szCs w:val="24"/>
          <w:lang w:val="pt-BR" w:eastAsia="x-none"/>
        </w:rPr>
        <w:t xml:space="preserve">, podendo ser prorrogado por no máximo igual período, observados os termos e condições fixados neste </w:t>
      </w:r>
      <w:r w:rsidR="001B4041" w:rsidRPr="00B6068F">
        <w:rPr>
          <w:rFonts w:ascii="Times New Roman" w:eastAsia="Times New Roman" w:hAnsi="Times New Roman" w:cs="Times New Roman"/>
          <w:sz w:val="24"/>
          <w:szCs w:val="24"/>
          <w:lang w:val="pt-BR" w:eastAsia="x-none"/>
        </w:rPr>
        <w:t xml:space="preserve">Contrato </w:t>
      </w:r>
      <w:r w:rsidRPr="00B6068F">
        <w:rPr>
          <w:rFonts w:ascii="Times New Roman" w:eastAsia="Times New Roman" w:hAnsi="Times New Roman" w:cs="Times New Roman"/>
          <w:sz w:val="24"/>
          <w:szCs w:val="24"/>
          <w:lang w:val="pt-BR" w:eastAsia="x-none"/>
        </w:rPr>
        <w:t xml:space="preserve">e na </w:t>
      </w:r>
      <w:hyperlink r:id="rId23" w:history="1">
        <w:r w:rsidRPr="001B4041">
          <w:rPr>
            <w:rStyle w:val="Hyperlink"/>
            <w:rFonts w:ascii="Times New Roman" w:eastAsia="Times New Roman" w:hAnsi="Times New Roman" w:cs="Times New Roman"/>
            <w:sz w:val="24"/>
            <w:szCs w:val="24"/>
            <w:lang w:val="pt-BR" w:eastAsia="x-none"/>
          </w:rPr>
          <w:t>Lei Municipal nº 4.903/</w:t>
        </w:r>
        <w:r w:rsidR="001B4041" w:rsidRPr="001B4041">
          <w:rPr>
            <w:rStyle w:val="Hyperlink"/>
            <w:rFonts w:ascii="Times New Roman" w:eastAsia="Times New Roman" w:hAnsi="Times New Roman" w:cs="Times New Roman"/>
            <w:sz w:val="24"/>
            <w:szCs w:val="24"/>
            <w:lang w:val="pt-BR" w:eastAsia="x-none"/>
          </w:rPr>
          <w:t>20</w:t>
        </w:r>
        <w:r w:rsidRPr="001B4041">
          <w:rPr>
            <w:rStyle w:val="Hyperlink"/>
            <w:rFonts w:ascii="Times New Roman" w:eastAsia="Times New Roman" w:hAnsi="Times New Roman" w:cs="Times New Roman"/>
            <w:sz w:val="24"/>
            <w:szCs w:val="24"/>
            <w:lang w:val="pt-BR" w:eastAsia="x-none"/>
          </w:rPr>
          <w:t>24</w:t>
        </w:r>
      </w:hyperlink>
      <w:r w:rsidRPr="00B6068F">
        <w:rPr>
          <w:rFonts w:ascii="Times New Roman" w:eastAsia="Times New Roman" w:hAnsi="Times New Roman" w:cs="Times New Roman"/>
          <w:sz w:val="24"/>
          <w:szCs w:val="24"/>
          <w:lang w:val="pt-BR" w:eastAsia="x-none"/>
        </w:rPr>
        <w:t>.</w:t>
      </w:r>
    </w:p>
    <w:p w14:paraId="4BEBB4AA" w14:textId="77777777" w:rsidR="003C74DD" w:rsidRDefault="003C74DD" w:rsidP="00B6068F">
      <w:pPr>
        <w:tabs>
          <w:tab w:val="left" w:pos="284"/>
          <w:tab w:val="left" w:pos="567"/>
        </w:tabs>
        <w:jc w:val="both"/>
        <w:rPr>
          <w:rFonts w:ascii="Times New Roman" w:eastAsia="Times New Roman" w:hAnsi="Times New Roman" w:cs="Times New Roman"/>
          <w:sz w:val="24"/>
          <w:szCs w:val="24"/>
          <w:lang w:val="pt-BR" w:eastAsia="x-none"/>
        </w:rPr>
      </w:pPr>
    </w:p>
    <w:p w14:paraId="488AE26F" w14:textId="142509DD" w:rsidR="00E94AF6" w:rsidRPr="00B6068F" w:rsidRDefault="00E94AF6" w:rsidP="00B6068F">
      <w:pPr>
        <w:tabs>
          <w:tab w:val="left" w:pos="284"/>
          <w:tab w:val="left" w:pos="567"/>
        </w:tabs>
        <w:jc w:val="both"/>
        <w:rPr>
          <w:rFonts w:ascii="Times New Roman" w:eastAsia="Times New Roman" w:hAnsi="Times New Roman" w:cs="Times New Roman"/>
          <w:sz w:val="24"/>
          <w:szCs w:val="24"/>
          <w:lang w:val="pt-BR" w:eastAsia="x-none"/>
        </w:rPr>
      </w:pPr>
      <w:r w:rsidRPr="00CF589E">
        <w:rPr>
          <w:rFonts w:ascii="Times New Roman" w:eastAsia="Times New Roman" w:hAnsi="Times New Roman" w:cs="Times New Roman"/>
          <w:b/>
          <w:sz w:val="24"/>
          <w:szCs w:val="24"/>
          <w:lang w:val="pt-BR" w:eastAsia="x-none"/>
        </w:rPr>
        <w:t xml:space="preserve">5.2. </w:t>
      </w:r>
      <w:r w:rsidRPr="001B4041">
        <w:rPr>
          <w:rFonts w:ascii="Times New Roman" w:eastAsia="Times New Roman" w:hAnsi="Times New Roman" w:cs="Times New Roman"/>
          <w:sz w:val="24"/>
          <w:szCs w:val="24"/>
          <w:lang w:val="pt-BR" w:eastAsia="x-none"/>
        </w:rPr>
        <w:t xml:space="preserve">A partir da data de assinatura do </w:t>
      </w:r>
      <w:r w:rsidR="001B4041" w:rsidRPr="001B4041">
        <w:rPr>
          <w:rFonts w:ascii="Times New Roman" w:eastAsia="Times New Roman" w:hAnsi="Times New Roman" w:cs="Times New Roman"/>
          <w:sz w:val="24"/>
          <w:szCs w:val="24"/>
          <w:lang w:val="pt-BR" w:eastAsia="x-none"/>
        </w:rPr>
        <w:t xml:space="preserve">Termo </w:t>
      </w:r>
      <w:r w:rsidR="001B4041">
        <w:rPr>
          <w:rFonts w:ascii="Times New Roman" w:eastAsia="Times New Roman" w:hAnsi="Times New Roman" w:cs="Times New Roman"/>
          <w:sz w:val="24"/>
          <w:szCs w:val="24"/>
          <w:lang w:val="pt-BR" w:eastAsia="x-none"/>
        </w:rPr>
        <w:t>d</w:t>
      </w:r>
      <w:r w:rsidR="001B4041" w:rsidRPr="001B4041">
        <w:rPr>
          <w:rFonts w:ascii="Times New Roman" w:eastAsia="Times New Roman" w:hAnsi="Times New Roman" w:cs="Times New Roman"/>
          <w:sz w:val="24"/>
          <w:szCs w:val="24"/>
          <w:lang w:val="pt-BR" w:eastAsia="x-none"/>
        </w:rPr>
        <w:t xml:space="preserve">e Concessão </w:t>
      </w:r>
      <w:r w:rsidRPr="001B4041">
        <w:rPr>
          <w:rFonts w:ascii="Times New Roman" w:eastAsia="Times New Roman" w:hAnsi="Times New Roman" w:cs="Times New Roman"/>
          <w:sz w:val="24"/>
          <w:szCs w:val="24"/>
          <w:lang w:val="pt-BR" w:eastAsia="x-none"/>
        </w:rPr>
        <w:t>a CONCESSIONÁRIA terá o prazo de até 90 (noventa)</w:t>
      </w:r>
      <w:r w:rsidRPr="00B6068F">
        <w:rPr>
          <w:rFonts w:ascii="Times New Roman" w:eastAsia="Times New Roman" w:hAnsi="Times New Roman" w:cs="Times New Roman"/>
          <w:sz w:val="24"/>
          <w:szCs w:val="24"/>
          <w:lang w:val="pt-BR" w:eastAsia="x-none"/>
        </w:rPr>
        <w:t xml:space="preserve"> dias para implementar as condições de eficácia estabelecidas na Cláusula Sexta. </w:t>
      </w:r>
    </w:p>
    <w:p w14:paraId="5B01A0DB" w14:textId="77777777" w:rsidR="003C74DD" w:rsidRDefault="003C74DD" w:rsidP="00B6068F">
      <w:pPr>
        <w:tabs>
          <w:tab w:val="left" w:pos="284"/>
          <w:tab w:val="left" w:pos="567"/>
        </w:tabs>
        <w:jc w:val="both"/>
        <w:rPr>
          <w:rFonts w:ascii="Times New Roman" w:eastAsia="Times New Roman" w:hAnsi="Times New Roman" w:cs="Times New Roman"/>
          <w:sz w:val="24"/>
          <w:szCs w:val="24"/>
          <w:lang w:val="pt-BR" w:eastAsia="x-none"/>
        </w:rPr>
      </w:pPr>
    </w:p>
    <w:p w14:paraId="131D8D7A" w14:textId="02FDBB28" w:rsidR="00E94AF6" w:rsidRPr="00B6068F" w:rsidRDefault="00E94AF6" w:rsidP="00B6068F">
      <w:pPr>
        <w:tabs>
          <w:tab w:val="left" w:pos="284"/>
          <w:tab w:val="left" w:pos="567"/>
        </w:tabs>
        <w:jc w:val="both"/>
        <w:rPr>
          <w:rFonts w:ascii="Times New Roman" w:eastAsia="Times New Roman" w:hAnsi="Times New Roman" w:cs="Times New Roman"/>
          <w:sz w:val="24"/>
          <w:szCs w:val="24"/>
          <w:lang w:val="pt-BR" w:eastAsia="x-none"/>
        </w:rPr>
      </w:pPr>
      <w:r w:rsidRPr="00CF589E">
        <w:rPr>
          <w:rFonts w:ascii="Times New Roman" w:eastAsia="Times New Roman" w:hAnsi="Times New Roman" w:cs="Times New Roman"/>
          <w:b/>
          <w:sz w:val="24"/>
          <w:szCs w:val="24"/>
          <w:lang w:val="pt-BR" w:eastAsia="x-none"/>
        </w:rPr>
        <w:t>5.2.1.</w:t>
      </w:r>
      <w:r w:rsidRPr="00B6068F">
        <w:rPr>
          <w:rFonts w:ascii="Times New Roman" w:eastAsia="Times New Roman" w:hAnsi="Times New Roman" w:cs="Times New Roman"/>
          <w:sz w:val="24"/>
          <w:szCs w:val="24"/>
          <w:lang w:val="pt-BR" w:eastAsia="x-none"/>
        </w:rPr>
        <w:t xml:space="preserve"> Na hipótese de impossibilidade de implementação das condições de eficácia estabelecidas na Cláusula Sexta neste prazo, por caso fortuito, força maior ou outra justificativa não atribuível à CONCESSIONÁRIA, este prazo e o prazo de vigência contratual poderão ser prorrogados, mediante termo aditivo.</w:t>
      </w:r>
    </w:p>
    <w:p w14:paraId="16DFDD07" w14:textId="77777777" w:rsidR="003C74DD" w:rsidRDefault="003C74DD" w:rsidP="00B6068F">
      <w:pPr>
        <w:tabs>
          <w:tab w:val="left" w:pos="284"/>
          <w:tab w:val="left" w:pos="567"/>
        </w:tabs>
        <w:jc w:val="both"/>
        <w:rPr>
          <w:rFonts w:ascii="Times New Roman" w:eastAsia="Times New Roman" w:hAnsi="Times New Roman" w:cs="Times New Roman"/>
          <w:sz w:val="24"/>
          <w:szCs w:val="24"/>
          <w:lang w:val="pt-BR" w:eastAsia="x-none"/>
        </w:rPr>
      </w:pPr>
    </w:p>
    <w:p w14:paraId="6FC929EE" w14:textId="538B801B" w:rsidR="00E94AF6" w:rsidRPr="00B6068F" w:rsidRDefault="00E94AF6" w:rsidP="00B6068F">
      <w:pPr>
        <w:tabs>
          <w:tab w:val="left" w:pos="284"/>
          <w:tab w:val="left" w:pos="567"/>
        </w:tabs>
        <w:jc w:val="both"/>
        <w:rPr>
          <w:rFonts w:ascii="Times New Roman" w:eastAsia="Times New Roman" w:hAnsi="Times New Roman" w:cs="Times New Roman"/>
          <w:sz w:val="24"/>
          <w:szCs w:val="24"/>
          <w:lang w:val="pt-BR" w:eastAsia="x-none"/>
        </w:rPr>
      </w:pPr>
      <w:r w:rsidRPr="00CF589E">
        <w:rPr>
          <w:rFonts w:ascii="Times New Roman" w:eastAsia="Times New Roman" w:hAnsi="Times New Roman" w:cs="Times New Roman"/>
          <w:b/>
          <w:sz w:val="24"/>
          <w:szCs w:val="24"/>
          <w:lang w:val="pt-BR" w:eastAsia="x-none"/>
        </w:rPr>
        <w:t xml:space="preserve">5.2.1. </w:t>
      </w:r>
      <w:r w:rsidRPr="00B6068F">
        <w:rPr>
          <w:rFonts w:ascii="Times New Roman" w:eastAsia="Times New Roman" w:hAnsi="Times New Roman" w:cs="Times New Roman"/>
          <w:sz w:val="24"/>
          <w:szCs w:val="24"/>
          <w:lang w:val="pt-BR" w:eastAsia="x-none"/>
        </w:rPr>
        <w:t xml:space="preserve">Cumpridas as condições de eficácia da Cláusula Sexta, o PODER CONCEDENTE emitirá a ordem de início que formalizará a </w:t>
      </w:r>
      <w:r w:rsidR="001B4041" w:rsidRPr="00B6068F">
        <w:rPr>
          <w:rFonts w:ascii="Times New Roman" w:eastAsia="Times New Roman" w:hAnsi="Times New Roman" w:cs="Times New Roman"/>
          <w:sz w:val="24"/>
          <w:szCs w:val="24"/>
          <w:lang w:val="pt-BR" w:eastAsia="x-none"/>
        </w:rPr>
        <w:t>data de eficácia</w:t>
      </w:r>
      <w:r w:rsidRPr="00B6068F">
        <w:rPr>
          <w:rFonts w:ascii="Times New Roman" w:eastAsia="Times New Roman" w:hAnsi="Times New Roman" w:cs="Times New Roman"/>
          <w:sz w:val="24"/>
          <w:szCs w:val="24"/>
          <w:lang w:val="pt-BR" w:eastAsia="x-none"/>
        </w:rPr>
        <w:t>.</w:t>
      </w:r>
    </w:p>
    <w:p w14:paraId="1C90276B" w14:textId="77777777" w:rsidR="003C74DD" w:rsidRDefault="003C74DD" w:rsidP="00B6068F">
      <w:pPr>
        <w:tabs>
          <w:tab w:val="left" w:pos="284"/>
          <w:tab w:val="left" w:pos="567"/>
        </w:tabs>
        <w:jc w:val="both"/>
        <w:rPr>
          <w:rFonts w:ascii="Times New Roman" w:eastAsia="Times New Roman" w:hAnsi="Times New Roman" w:cs="Times New Roman"/>
          <w:sz w:val="24"/>
          <w:szCs w:val="24"/>
          <w:lang w:val="pt-BR" w:eastAsia="x-none"/>
        </w:rPr>
      </w:pPr>
    </w:p>
    <w:p w14:paraId="135A7A89" w14:textId="6BF8225F" w:rsidR="00E94AF6" w:rsidRPr="00B6068F" w:rsidRDefault="00E94AF6" w:rsidP="00B6068F">
      <w:pPr>
        <w:tabs>
          <w:tab w:val="left" w:pos="284"/>
          <w:tab w:val="left" w:pos="567"/>
        </w:tabs>
        <w:jc w:val="both"/>
        <w:rPr>
          <w:rFonts w:ascii="Times New Roman" w:eastAsia="Times New Roman" w:hAnsi="Times New Roman" w:cs="Times New Roman"/>
          <w:sz w:val="24"/>
          <w:szCs w:val="24"/>
          <w:lang w:val="pt-BR" w:eastAsia="x-none"/>
        </w:rPr>
      </w:pPr>
      <w:r w:rsidRPr="00CF589E">
        <w:rPr>
          <w:rFonts w:ascii="Times New Roman" w:eastAsia="Times New Roman" w:hAnsi="Times New Roman" w:cs="Times New Roman"/>
          <w:b/>
          <w:sz w:val="24"/>
          <w:szCs w:val="24"/>
          <w:lang w:val="pt-BR" w:eastAsia="x-none"/>
        </w:rPr>
        <w:t xml:space="preserve">5.3. </w:t>
      </w:r>
      <w:r w:rsidRPr="00B6068F">
        <w:rPr>
          <w:rFonts w:ascii="Times New Roman" w:eastAsia="Times New Roman" w:hAnsi="Times New Roman" w:cs="Times New Roman"/>
          <w:sz w:val="24"/>
          <w:szCs w:val="24"/>
          <w:lang w:val="pt-BR" w:eastAsia="x-none"/>
        </w:rPr>
        <w:t>A prorrogação será admitida por no máximo igual período, considerando o interesse público e a conveniência administrativa, no caso de avaliação satisfatória, desde que seja requerida pela CONCESSIONÁRIA até 3 (três) anos antes do término do contrato.</w:t>
      </w:r>
    </w:p>
    <w:p w14:paraId="2AC55A82" w14:textId="77777777" w:rsidR="003C74DD" w:rsidRDefault="003C74DD" w:rsidP="00B6068F">
      <w:pPr>
        <w:tabs>
          <w:tab w:val="left" w:pos="567"/>
          <w:tab w:val="left" w:pos="4860"/>
          <w:tab w:val="left" w:pos="7655"/>
        </w:tabs>
        <w:suppressAutoHyphens/>
        <w:overflowPunct w:val="0"/>
        <w:autoSpaceDE w:val="0"/>
        <w:jc w:val="both"/>
        <w:rPr>
          <w:rFonts w:ascii="Times New Roman" w:eastAsia="Times New Roman" w:hAnsi="Times New Roman" w:cs="Times New Roman"/>
          <w:sz w:val="24"/>
          <w:szCs w:val="24"/>
          <w:lang w:val="pt-BR" w:eastAsia="ar-SA"/>
        </w:rPr>
      </w:pPr>
    </w:p>
    <w:p w14:paraId="111BA2FA" w14:textId="0A9028FC" w:rsidR="00E94AF6" w:rsidRPr="00B6068F" w:rsidRDefault="00E94AF6" w:rsidP="00B6068F">
      <w:pPr>
        <w:tabs>
          <w:tab w:val="left" w:pos="567"/>
          <w:tab w:val="left" w:pos="4860"/>
          <w:tab w:val="left" w:pos="7655"/>
        </w:tabs>
        <w:suppressAutoHyphens/>
        <w:overflowPunct w:val="0"/>
        <w:autoSpaceDE w:val="0"/>
        <w:jc w:val="both"/>
        <w:rPr>
          <w:rFonts w:ascii="Times New Roman" w:hAnsi="Times New Roman" w:cs="Times New Roman"/>
          <w:sz w:val="24"/>
          <w:szCs w:val="24"/>
          <w:lang w:val="pt-BR"/>
        </w:rPr>
      </w:pPr>
      <w:r w:rsidRPr="00CF589E">
        <w:rPr>
          <w:rFonts w:ascii="Times New Roman" w:eastAsia="Times New Roman" w:hAnsi="Times New Roman" w:cs="Times New Roman"/>
          <w:b/>
          <w:sz w:val="24"/>
          <w:szCs w:val="24"/>
          <w:lang w:val="pt-BR" w:eastAsia="ar-SA"/>
        </w:rPr>
        <w:t xml:space="preserve">5.4. </w:t>
      </w:r>
      <w:r w:rsidRPr="00B6068F">
        <w:rPr>
          <w:rFonts w:ascii="Times New Roman" w:hAnsi="Times New Roman" w:cs="Times New Roman"/>
          <w:sz w:val="24"/>
          <w:szCs w:val="24"/>
          <w:lang w:val="pt-BR"/>
        </w:rPr>
        <w:t xml:space="preserve">Considera-se como </w:t>
      </w:r>
      <w:r w:rsidR="001B4041" w:rsidRPr="00B6068F">
        <w:rPr>
          <w:rFonts w:ascii="Times New Roman" w:hAnsi="Times New Roman" w:cs="Times New Roman"/>
          <w:sz w:val="24"/>
          <w:szCs w:val="24"/>
          <w:lang w:val="pt-BR"/>
        </w:rPr>
        <w:t xml:space="preserve">data de início da operação </w:t>
      </w:r>
      <w:r w:rsidRPr="00B6068F">
        <w:rPr>
          <w:rFonts w:ascii="Times New Roman" w:hAnsi="Times New Roman" w:cs="Times New Roman"/>
          <w:sz w:val="24"/>
          <w:szCs w:val="24"/>
          <w:lang w:val="pt-BR"/>
        </w:rPr>
        <w:t>a data de início da primeira atividade aberta ao público, conforme o projeto aprovado.</w:t>
      </w:r>
    </w:p>
    <w:p w14:paraId="2C541C94" w14:textId="77777777" w:rsidR="003C74DD" w:rsidRDefault="003C74DD" w:rsidP="00B6068F">
      <w:pPr>
        <w:suppressAutoHyphens/>
        <w:jc w:val="both"/>
        <w:rPr>
          <w:rFonts w:ascii="Times New Roman" w:eastAsia="Times New Roman" w:hAnsi="Times New Roman" w:cs="Times New Roman"/>
          <w:sz w:val="24"/>
          <w:szCs w:val="24"/>
          <w:lang w:val="pt-BR" w:eastAsia="zh-CN"/>
        </w:rPr>
      </w:pPr>
    </w:p>
    <w:p w14:paraId="6C48160D" w14:textId="24B2255D" w:rsidR="00E94AF6" w:rsidRPr="00B6068F" w:rsidRDefault="00E94AF6" w:rsidP="00B6068F">
      <w:pPr>
        <w:suppressAutoHyphens/>
        <w:jc w:val="both"/>
        <w:rPr>
          <w:rFonts w:ascii="Times New Roman" w:eastAsia="Times New Roman" w:hAnsi="Times New Roman" w:cs="Times New Roman"/>
          <w:sz w:val="24"/>
          <w:szCs w:val="24"/>
          <w:lang w:val="pt-BR" w:eastAsia="zh-CN"/>
        </w:rPr>
      </w:pPr>
      <w:r w:rsidRPr="00CF589E">
        <w:rPr>
          <w:rFonts w:ascii="Times New Roman" w:eastAsia="Times New Roman" w:hAnsi="Times New Roman" w:cs="Times New Roman"/>
          <w:b/>
          <w:sz w:val="24"/>
          <w:szCs w:val="24"/>
          <w:lang w:val="pt-BR" w:eastAsia="zh-CN"/>
        </w:rPr>
        <w:t xml:space="preserve">5.5. </w:t>
      </w:r>
      <w:r w:rsidRPr="00B6068F">
        <w:rPr>
          <w:rFonts w:ascii="Times New Roman" w:eastAsia="Times New Roman" w:hAnsi="Times New Roman" w:cs="Times New Roman"/>
          <w:sz w:val="24"/>
          <w:szCs w:val="24"/>
          <w:lang w:val="pt-BR" w:eastAsia="zh-CN"/>
        </w:rPr>
        <w:t xml:space="preserve">Findo o contrato, com ou sem prorrogação, o imóvel retornará à posse plena do </w:t>
      </w:r>
      <w:r w:rsidR="00F305F5" w:rsidRPr="00B6068F">
        <w:rPr>
          <w:rFonts w:ascii="Times New Roman" w:eastAsia="Times New Roman" w:hAnsi="Times New Roman" w:cs="Times New Roman"/>
          <w:sz w:val="24"/>
          <w:szCs w:val="24"/>
          <w:lang w:val="pt-BR" w:eastAsia="zh-CN"/>
        </w:rPr>
        <w:t>MUNICÍPIO</w:t>
      </w:r>
      <w:r w:rsidRPr="00B6068F">
        <w:rPr>
          <w:rFonts w:ascii="Times New Roman" w:eastAsia="Times New Roman" w:hAnsi="Times New Roman" w:cs="Times New Roman"/>
          <w:sz w:val="24"/>
          <w:szCs w:val="24"/>
          <w:lang w:val="pt-BR" w:eastAsia="zh-CN"/>
        </w:rPr>
        <w:t xml:space="preserve">, que poderá optar pela permanência ou retirada dos equipamentos sobre ele edificados, hipótese em que os custos da remoção serão de inteira responsabilidade da CONCESSIONÁRIA. </w:t>
      </w:r>
    </w:p>
    <w:p w14:paraId="0A8711A7" w14:textId="77777777" w:rsidR="003C74DD" w:rsidRDefault="003C74DD" w:rsidP="00B6068F">
      <w:pPr>
        <w:keepNext/>
        <w:numPr>
          <w:ilvl w:val="3"/>
          <w:numId w:val="0"/>
        </w:numPr>
        <w:tabs>
          <w:tab w:val="num" w:pos="0"/>
        </w:tabs>
        <w:suppressAutoHyphens/>
        <w:jc w:val="both"/>
        <w:outlineLvl w:val="3"/>
        <w:rPr>
          <w:rFonts w:ascii="Times New Roman" w:eastAsia="Times New Roman" w:hAnsi="Times New Roman" w:cs="Times New Roman"/>
          <w:sz w:val="24"/>
          <w:szCs w:val="24"/>
          <w:lang w:val="pt-BR" w:eastAsia="zh-CN"/>
        </w:rPr>
      </w:pPr>
    </w:p>
    <w:p w14:paraId="2482EAA2" w14:textId="3E9C3AC3" w:rsidR="00E94AF6" w:rsidRPr="00B6068F" w:rsidRDefault="00E94AF6" w:rsidP="00B6068F">
      <w:pPr>
        <w:keepNext/>
        <w:numPr>
          <w:ilvl w:val="3"/>
          <w:numId w:val="0"/>
        </w:numPr>
        <w:tabs>
          <w:tab w:val="num" w:pos="0"/>
        </w:tabs>
        <w:suppressAutoHyphens/>
        <w:jc w:val="both"/>
        <w:outlineLvl w:val="3"/>
        <w:rPr>
          <w:rFonts w:ascii="Times New Roman" w:eastAsia="Times New Roman" w:hAnsi="Times New Roman" w:cs="Times New Roman"/>
          <w:sz w:val="24"/>
          <w:szCs w:val="24"/>
          <w:lang w:val="pt-BR" w:eastAsia="zh-CN"/>
        </w:rPr>
      </w:pPr>
      <w:r w:rsidRPr="00CF589E">
        <w:rPr>
          <w:rFonts w:ascii="Times New Roman" w:eastAsia="Times New Roman" w:hAnsi="Times New Roman" w:cs="Times New Roman"/>
          <w:b/>
          <w:sz w:val="24"/>
          <w:szCs w:val="24"/>
          <w:lang w:val="pt-BR" w:eastAsia="zh-CN"/>
        </w:rPr>
        <w:t>5.5.1.</w:t>
      </w:r>
      <w:r w:rsidRPr="00B6068F">
        <w:rPr>
          <w:rFonts w:ascii="Times New Roman" w:eastAsia="Times New Roman" w:hAnsi="Times New Roman" w:cs="Times New Roman"/>
          <w:sz w:val="24"/>
          <w:szCs w:val="24"/>
          <w:lang w:val="pt-BR" w:eastAsia="zh-CN"/>
        </w:rPr>
        <w:t xml:space="preserve"> A opção pela permanência dos equipamentos não conferirá à CONCESSIONÁRIA direito à indenização ou à retirada de quaisquer componentes que neles tenham integrado. </w:t>
      </w:r>
    </w:p>
    <w:p w14:paraId="39F9BF43" w14:textId="77777777" w:rsidR="003C74DD" w:rsidRDefault="003C74DD" w:rsidP="00B6068F">
      <w:pPr>
        <w:keepNext/>
        <w:numPr>
          <w:ilvl w:val="3"/>
          <w:numId w:val="0"/>
        </w:numPr>
        <w:tabs>
          <w:tab w:val="num" w:pos="0"/>
        </w:tabs>
        <w:suppressAutoHyphens/>
        <w:jc w:val="both"/>
        <w:outlineLvl w:val="3"/>
        <w:rPr>
          <w:rFonts w:ascii="Times New Roman" w:eastAsia="Times New Roman" w:hAnsi="Times New Roman" w:cs="Times New Roman"/>
          <w:sz w:val="24"/>
          <w:szCs w:val="24"/>
          <w:lang w:val="pt-BR" w:eastAsia="zh-CN"/>
        </w:rPr>
      </w:pPr>
    </w:p>
    <w:p w14:paraId="4D7010B5" w14:textId="6E0187CD" w:rsidR="00E94AF6" w:rsidRPr="00B6068F" w:rsidRDefault="00E94AF6" w:rsidP="00B6068F">
      <w:pPr>
        <w:keepNext/>
        <w:numPr>
          <w:ilvl w:val="3"/>
          <w:numId w:val="0"/>
        </w:numPr>
        <w:tabs>
          <w:tab w:val="num" w:pos="0"/>
        </w:tabs>
        <w:suppressAutoHyphens/>
        <w:jc w:val="both"/>
        <w:outlineLvl w:val="3"/>
        <w:rPr>
          <w:rFonts w:ascii="Times New Roman" w:eastAsia="Times New Roman" w:hAnsi="Times New Roman" w:cs="Times New Roman"/>
          <w:sz w:val="24"/>
          <w:szCs w:val="24"/>
          <w:lang w:val="pt-BR" w:eastAsia="zh-CN"/>
        </w:rPr>
      </w:pPr>
      <w:r w:rsidRPr="00CF589E">
        <w:rPr>
          <w:rFonts w:ascii="Times New Roman" w:eastAsia="Times New Roman" w:hAnsi="Times New Roman" w:cs="Times New Roman"/>
          <w:b/>
          <w:sz w:val="24"/>
          <w:szCs w:val="24"/>
          <w:lang w:val="pt-BR" w:eastAsia="zh-CN"/>
        </w:rPr>
        <w:t xml:space="preserve">5.5.2. </w:t>
      </w:r>
      <w:r w:rsidRPr="00B6068F">
        <w:rPr>
          <w:rFonts w:ascii="Times New Roman" w:eastAsia="Times New Roman" w:hAnsi="Times New Roman" w:cs="Times New Roman"/>
          <w:sz w:val="24"/>
          <w:szCs w:val="24"/>
          <w:lang w:val="pt-BR" w:eastAsia="zh-CN"/>
        </w:rPr>
        <w:t>Até 6 (seis) meses antes da data do término de vigência contratual, o PODER CONCEDENTE estabelecerá, em conjunto e com a cooperação da CONCESSIONÁRIA, programa de desmobilização operacional, a fim de definir as regras e procedimentos para a assunção da operação pelo PODER CONCEDENTE, ou por terceiro autorizado.</w:t>
      </w:r>
    </w:p>
    <w:p w14:paraId="419872E6" w14:textId="77777777" w:rsidR="003C74DD" w:rsidRDefault="003C74DD" w:rsidP="00B6068F">
      <w:pPr>
        <w:keepNext/>
        <w:numPr>
          <w:ilvl w:val="3"/>
          <w:numId w:val="0"/>
        </w:numPr>
        <w:tabs>
          <w:tab w:val="num" w:pos="0"/>
        </w:tabs>
        <w:suppressAutoHyphens/>
        <w:jc w:val="both"/>
        <w:outlineLvl w:val="3"/>
        <w:rPr>
          <w:rFonts w:ascii="Times New Roman" w:eastAsia="Times New Roman" w:hAnsi="Times New Roman" w:cs="Times New Roman"/>
          <w:sz w:val="24"/>
          <w:szCs w:val="24"/>
          <w:lang w:val="pt-BR" w:eastAsia="zh-CN"/>
        </w:rPr>
      </w:pPr>
    </w:p>
    <w:p w14:paraId="5F3DD102" w14:textId="3D2B4F92" w:rsidR="00E94AF6" w:rsidRPr="00B6068F" w:rsidRDefault="00E94AF6" w:rsidP="00B6068F">
      <w:pPr>
        <w:keepNext/>
        <w:numPr>
          <w:ilvl w:val="3"/>
          <w:numId w:val="0"/>
        </w:numPr>
        <w:tabs>
          <w:tab w:val="num" w:pos="0"/>
        </w:tabs>
        <w:suppressAutoHyphens/>
        <w:jc w:val="both"/>
        <w:outlineLvl w:val="3"/>
        <w:rPr>
          <w:rFonts w:ascii="Times New Roman" w:eastAsia="Times New Roman" w:hAnsi="Times New Roman" w:cs="Times New Roman"/>
          <w:sz w:val="24"/>
          <w:szCs w:val="24"/>
          <w:lang w:val="pt-BR" w:eastAsia="zh-CN"/>
        </w:rPr>
      </w:pPr>
      <w:r w:rsidRPr="00CF589E">
        <w:rPr>
          <w:rFonts w:ascii="Times New Roman" w:eastAsia="Times New Roman" w:hAnsi="Times New Roman" w:cs="Times New Roman"/>
          <w:b/>
          <w:sz w:val="24"/>
          <w:szCs w:val="24"/>
          <w:lang w:val="pt-BR" w:eastAsia="zh-CN"/>
        </w:rPr>
        <w:t xml:space="preserve">5.5.3 </w:t>
      </w:r>
      <w:r w:rsidRPr="00B6068F">
        <w:rPr>
          <w:rFonts w:ascii="Times New Roman" w:eastAsia="Times New Roman" w:hAnsi="Times New Roman" w:cs="Times New Roman"/>
          <w:sz w:val="24"/>
          <w:szCs w:val="24"/>
          <w:lang w:val="pt-BR" w:eastAsia="zh-CN"/>
        </w:rPr>
        <w:t>A CONCESSIONÁRIA poderá, a seu critério, antecipar as obrigações aqui previstas, assumindo, integralmente, os riscos e ônus envolvidos.</w:t>
      </w:r>
    </w:p>
    <w:p w14:paraId="61883116" w14:textId="77777777" w:rsidR="00E94AF6" w:rsidRPr="00B6068F" w:rsidRDefault="00E94AF6" w:rsidP="00B6068F">
      <w:pPr>
        <w:keepNext/>
        <w:numPr>
          <w:ilvl w:val="3"/>
          <w:numId w:val="0"/>
        </w:numPr>
        <w:tabs>
          <w:tab w:val="num" w:pos="0"/>
        </w:tabs>
        <w:suppressAutoHyphens/>
        <w:jc w:val="both"/>
        <w:outlineLvl w:val="3"/>
        <w:rPr>
          <w:rFonts w:ascii="Times New Roman" w:eastAsia="Times New Roman" w:hAnsi="Times New Roman" w:cs="Times New Roman"/>
          <w:sz w:val="24"/>
          <w:szCs w:val="24"/>
          <w:highlight w:val="yellow"/>
          <w:lang w:val="pt-BR" w:eastAsia="zh-CN"/>
        </w:rPr>
      </w:pPr>
    </w:p>
    <w:p w14:paraId="40D00065" w14:textId="77777777" w:rsidR="00E94AF6" w:rsidRPr="00B6068F" w:rsidRDefault="00E94AF6" w:rsidP="00B6068F">
      <w:pPr>
        <w:keepNext/>
        <w:numPr>
          <w:ilvl w:val="3"/>
          <w:numId w:val="0"/>
        </w:numPr>
        <w:tabs>
          <w:tab w:val="num" w:pos="0"/>
        </w:tabs>
        <w:suppressAutoHyphens/>
        <w:jc w:val="both"/>
        <w:outlineLvl w:val="3"/>
        <w:rPr>
          <w:rFonts w:ascii="Times New Roman" w:eastAsia="Times New Roman" w:hAnsi="Times New Roman" w:cs="Times New Roman"/>
          <w:sz w:val="24"/>
          <w:szCs w:val="24"/>
          <w:lang w:val="pt-BR" w:eastAsia="zh-CN"/>
        </w:rPr>
      </w:pPr>
      <w:r w:rsidRPr="00B6068F">
        <w:rPr>
          <w:rFonts w:ascii="Times New Roman" w:eastAsia="Times New Roman" w:hAnsi="Times New Roman" w:cs="Times New Roman"/>
          <w:b/>
          <w:bCs/>
          <w:sz w:val="24"/>
          <w:szCs w:val="24"/>
          <w:lang w:val="pt-BR" w:eastAsia="x-none"/>
        </w:rPr>
        <w:t>CLÁUSULA SEXTA – CONDIÇÕES DE EFICÁCIA</w:t>
      </w:r>
    </w:p>
    <w:p w14:paraId="06ABEFA6" w14:textId="77777777" w:rsidR="00E94AF6" w:rsidRPr="00B6068F" w:rsidRDefault="00E94AF6" w:rsidP="00B6068F">
      <w:pPr>
        <w:suppressAutoHyphens/>
        <w:autoSpaceDN w:val="0"/>
        <w:jc w:val="both"/>
        <w:rPr>
          <w:rFonts w:ascii="Times New Roman" w:eastAsia="Times New Roman" w:hAnsi="Times New Roman" w:cs="Times New Roman"/>
          <w:b/>
          <w:bCs/>
          <w:kern w:val="3"/>
          <w:sz w:val="24"/>
          <w:szCs w:val="24"/>
          <w:lang w:val="pt-BR" w:eastAsia="zh-CN" w:bidi="hi-IN"/>
        </w:rPr>
      </w:pPr>
    </w:p>
    <w:p w14:paraId="0D155553" w14:textId="2420400C" w:rsidR="00E94AF6" w:rsidRDefault="00E94AF6" w:rsidP="00B6068F">
      <w:pPr>
        <w:tabs>
          <w:tab w:val="left" w:pos="284"/>
          <w:tab w:val="left" w:pos="567"/>
        </w:tabs>
        <w:jc w:val="both"/>
        <w:rPr>
          <w:rFonts w:ascii="Times New Roman" w:eastAsia="Times New Roman" w:hAnsi="Times New Roman" w:cs="Times New Roman"/>
          <w:sz w:val="24"/>
          <w:szCs w:val="24"/>
          <w:lang w:val="pt-BR" w:eastAsia="x-none"/>
        </w:rPr>
      </w:pPr>
      <w:r w:rsidRPr="009E2C01">
        <w:rPr>
          <w:rFonts w:ascii="Times New Roman" w:eastAsia="Times New Roman" w:hAnsi="Times New Roman" w:cs="Times New Roman"/>
          <w:b/>
          <w:sz w:val="24"/>
          <w:szCs w:val="24"/>
          <w:lang w:val="pt-BR" w:eastAsia="x-none"/>
        </w:rPr>
        <w:t>6.1.</w:t>
      </w:r>
      <w:r w:rsidRPr="00B6068F">
        <w:rPr>
          <w:rFonts w:ascii="Times New Roman" w:eastAsia="Times New Roman" w:hAnsi="Times New Roman" w:cs="Times New Roman"/>
          <w:sz w:val="24"/>
          <w:szCs w:val="24"/>
          <w:lang w:val="pt-BR" w:eastAsia="x-none"/>
        </w:rPr>
        <w:t xml:space="preserve"> Compete à CONCESSIONÁRIA cumprir as seguintes condições de eficácia do </w:t>
      </w:r>
      <w:r w:rsidR="009E2C01" w:rsidRPr="00B6068F">
        <w:rPr>
          <w:rFonts w:ascii="Times New Roman" w:eastAsia="Times New Roman" w:hAnsi="Times New Roman" w:cs="Times New Roman"/>
          <w:sz w:val="24"/>
          <w:szCs w:val="24"/>
          <w:lang w:val="pt-BR" w:eastAsia="x-none"/>
        </w:rPr>
        <w:t>Contrato</w:t>
      </w:r>
      <w:r w:rsidRPr="00B6068F">
        <w:rPr>
          <w:rFonts w:ascii="Times New Roman" w:eastAsia="Times New Roman" w:hAnsi="Times New Roman" w:cs="Times New Roman"/>
          <w:sz w:val="24"/>
          <w:szCs w:val="24"/>
          <w:lang w:val="pt-BR" w:eastAsia="x-none"/>
        </w:rPr>
        <w:t>:</w:t>
      </w:r>
    </w:p>
    <w:p w14:paraId="02B3E81E" w14:textId="77777777" w:rsidR="003C74DD" w:rsidRPr="00B6068F" w:rsidRDefault="003C74DD" w:rsidP="00B6068F">
      <w:pPr>
        <w:tabs>
          <w:tab w:val="left" w:pos="284"/>
          <w:tab w:val="left" w:pos="567"/>
        </w:tabs>
        <w:jc w:val="both"/>
        <w:rPr>
          <w:rFonts w:ascii="Times New Roman" w:eastAsia="Times New Roman" w:hAnsi="Times New Roman" w:cs="Times New Roman"/>
          <w:sz w:val="24"/>
          <w:szCs w:val="24"/>
          <w:lang w:val="pt-BR" w:eastAsia="x-none"/>
        </w:rPr>
      </w:pPr>
    </w:p>
    <w:p w14:paraId="06771677" w14:textId="77777777" w:rsidR="00E94AF6" w:rsidRDefault="00E94AF6" w:rsidP="00B6068F">
      <w:pPr>
        <w:tabs>
          <w:tab w:val="left" w:pos="284"/>
          <w:tab w:val="left" w:pos="567"/>
        </w:tabs>
        <w:jc w:val="both"/>
        <w:rPr>
          <w:rFonts w:ascii="Times New Roman" w:eastAsia="Times New Roman" w:hAnsi="Times New Roman" w:cs="Times New Roman"/>
          <w:sz w:val="24"/>
          <w:szCs w:val="24"/>
          <w:lang w:val="pt-BR" w:eastAsia="x-none"/>
        </w:rPr>
      </w:pPr>
      <w:r w:rsidRPr="009E2C01">
        <w:rPr>
          <w:rFonts w:ascii="Times New Roman" w:eastAsia="Times New Roman" w:hAnsi="Times New Roman" w:cs="Times New Roman"/>
          <w:b/>
          <w:sz w:val="24"/>
          <w:szCs w:val="24"/>
          <w:lang w:val="pt-BR" w:eastAsia="x-none"/>
        </w:rPr>
        <w:t>6.1.1.</w:t>
      </w:r>
      <w:r w:rsidRPr="00B6068F">
        <w:rPr>
          <w:rFonts w:ascii="Times New Roman" w:eastAsia="Times New Roman" w:hAnsi="Times New Roman" w:cs="Times New Roman"/>
          <w:sz w:val="24"/>
          <w:szCs w:val="24"/>
          <w:lang w:val="pt-BR" w:eastAsia="x-none"/>
        </w:rPr>
        <w:t xml:space="preserve"> Realizar a inspeção detalhada;</w:t>
      </w:r>
    </w:p>
    <w:p w14:paraId="08F386F2" w14:textId="77777777" w:rsidR="009E2C01" w:rsidRDefault="009E2C01" w:rsidP="00B6068F">
      <w:pPr>
        <w:tabs>
          <w:tab w:val="left" w:pos="284"/>
          <w:tab w:val="left" w:pos="567"/>
        </w:tabs>
        <w:jc w:val="both"/>
        <w:rPr>
          <w:rFonts w:ascii="Times New Roman" w:eastAsia="Times New Roman" w:hAnsi="Times New Roman" w:cs="Times New Roman"/>
          <w:sz w:val="24"/>
          <w:szCs w:val="24"/>
          <w:lang w:val="pt-BR" w:eastAsia="x-none"/>
        </w:rPr>
      </w:pPr>
    </w:p>
    <w:p w14:paraId="21A58762" w14:textId="77777777" w:rsidR="00E94AF6" w:rsidRDefault="00E94AF6" w:rsidP="00B6068F">
      <w:pPr>
        <w:tabs>
          <w:tab w:val="left" w:pos="284"/>
          <w:tab w:val="left" w:pos="567"/>
        </w:tabs>
        <w:jc w:val="both"/>
        <w:rPr>
          <w:rFonts w:ascii="Times New Roman" w:eastAsia="Times New Roman" w:hAnsi="Times New Roman" w:cs="Times New Roman"/>
          <w:sz w:val="24"/>
          <w:szCs w:val="24"/>
          <w:lang w:val="pt-BR" w:eastAsia="x-none"/>
        </w:rPr>
      </w:pPr>
      <w:r w:rsidRPr="009E2C01">
        <w:rPr>
          <w:rFonts w:ascii="Times New Roman" w:eastAsia="Times New Roman" w:hAnsi="Times New Roman" w:cs="Times New Roman"/>
          <w:b/>
          <w:sz w:val="24"/>
          <w:szCs w:val="24"/>
          <w:lang w:val="pt-BR" w:eastAsia="x-none"/>
        </w:rPr>
        <w:t>6.1.2.</w:t>
      </w:r>
      <w:r w:rsidRPr="00B6068F">
        <w:rPr>
          <w:rFonts w:ascii="Times New Roman" w:eastAsia="Times New Roman" w:hAnsi="Times New Roman" w:cs="Times New Roman"/>
          <w:sz w:val="24"/>
          <w:szCs w:val="24"/>
          <w:lang w:val="pt-BR" w:eastAsia="x-none"/>
        </w:rPr>
        <w:t xml:space="preserve"> Obtenção das autorizações necessárias para início das obras e/ou reformas; e</w:t>
      </w:r>
    </w:p>
    <w:p w14:paraId="054FDD93" w14:textId="77777777" w:rsidR="003C74DD" w:rsidRPr="00B6068F" w:rsidRDefault="003C74DD" w:rsidP="00B6068F">
      <w:pPr>
        <w:tabs>
          <w:tab w:val="left" w:pos="284"/>
          <w:tab w:val="left" w:pos="567"/>
        </w:tabs>
        <w:jc w:val="both"/>
        <w:rPr>
          <w:rFonts w:ascii="Times New Roman" w:eastAsia="Times New Roman" w:hAnsi="Times New Roman" w:cs="Times New Roman"/>
          <w:sz w:val="24"/>
          <w:szCs w:val="24"/>
          <w:lang w:val="pt-BR" w:eastAsia="x-none"/>
        </w:rPr>
      </w:pPr>
    </w:p>
    <w:p w14:paraId="66477E43" w14:textId="40132F60" w:rsidR="00E94AF6" w:rsidRDefault="00E94AF6" w:rsidP="00B6068F">
      <w:pPr>
        <w:tabs>
          <w:tab w:val="left" w:pos="284"/>
          <w:tab w:val="left" w:pos="567"/>
        </w:tabs>
        <w:jc w:val="both"/>
        <w:rPr>
          <w:rFonts w:ascii="Times New Roman" w:eastAsia="Times New Roman" w:hAnsi="Times New Roman" w:cs="Times New Roman"/>
          <w:sz w:val="24"/>
          <w:szCs w:val="24"/>
          <w:lang w:val="pt-BR" w:eastAsia="x-none"/>
        </w:rPr>
      </w:pPr>
      <w:r w:rsidRPr="009E2C01">
        <w:rPr>
          <w:rFonts w:ascii="Times New Roman" w:eastAsia="Times New Roman" w:hAnsi="Times New Roman" w:cs="Times New Roman"/>
          <w:b/>
          <w:sz w:val="24"/>
          <w:szCs w:val="24"/>
          <w:lang w:val="pt-BR" w:eastAsia="x-none"/>
        </w:rPr>
        <w:lastRenderedPageBreak/>
        <w:t>6.1.3.</w:t>
      </w:r>
      <w:r w:rsidR="009E2C01" w:rsidRPr="009E2C01">
        <w:rPr>
          <w:rFonts w:ascii="Times New Roman" w:eastAsia="Times New Roman" w:hAnsi="Times New Roman" w:cs="Times New Roman"/>
          <w:b/>
          <w:sz w:val="24"/>
          <w:szCs w:val="24"/>
          <w:lang w:val="pt-BR" w:eastAsia="x-none"/>
        </w:rPr>
        <w:t xml:space="preserve"> </w:t>
      </w:r>
      <w:r w:rsidRPr="00B6068F">
        <w:rPr>
          <w:rFonts w:ascii="Times New Roman" w:eastAsia="Times New Roman" w:hAnsi="Times New Roman" w:cs="Times New Roman"/>
          <w:sz w:val="24"/>
          <w:szCs w:val="24"/>
          <w:lang w:val="pt-BR" w:eastAsia="x-none"/>
        </w:rPr>
        <w:t xml:space="preserve">Apresentação do </w:t>
      </w:r>
      <w:r w:rsidR="009E2C01" w:rsidRPr="00B6068F">
        <w:rPr>
          <w:rFonts w:ascii="Times New Roman" w:eastAsia="Times New Roman" w:hAnsi="Times New Roman" w:cs="Times New Roman"/>
          <w:sz w:val="24"/>
          <w:szCs w:val="24"/>
          <w:lang w:val="pt-BR" w:eastAsia="x-none"/>
        </w:rPr>
        <w:t xml:space="preserve">Plano </w:t>
      </w:r>
      <w:r w:rsidR="009E2C01">
        <w:rPr>
          <w:rFonts w:ascii="Times New Roman" w:eastAsia="Times New Roman" w:hAnsi="Times New Roman" w:cs="Times New Roman"/>
          <w:sz w:val="24"/>
          <w:szCs w:val="24"/>
          <w:lang w:val="pt-BR" w:eastAsia="x-none"/>
        </w:rPr>
        <w:t>d</w:t>
      </w:r>
      <w:r w:rsidR="009E2C01" w:rsidRPr="00B6068F">
        <w:rPr>
          <w:rFonts w:ascii="Times New Roman" w:eastAsia="Times New Roman" w:hAnsi="Times New Roman" w:cs="Times New Roman"/>
          <w:sz w:val="24"/>
          <w:szCs w:val="24"/>
          <w:lang w:val="pt-BR" w:eastAsia="x-none"/>
        </w:rPr>
        <w:t>e Trabalho</w:t>
      </w:r>
      <w:r w:rsidRPr="00B6068F">
        <w:rPr>
          <w:rFonts w:ascii="Times New Roman" w:eastAsia="Times New Roman" w:hAnsi="Times New Roman" w:cs="Times New Roman"/>
          <w:sz w:val="24"/>
          <w:szCs w:val="24"/>
          <w:lang w:val="pt-BR" w:eastAsia="x-none"/>
        </w:rPr>
        <w:t>, acompanhado do cronograma de realização dos investimentos para aprovação pelo PODER CONCEDENTE.</w:t>
      </w:r>
    </w:p>
    <w:p w14:paraId="219953AF" w14:textId="77777777" w:rsidR="003C74DD" w:rsidRPr="00B6068F" w:rsidRDefault="003C74DD" w:rsidP="00B6068F">
      <w:pPr>
        <w:tabs>
          <w:tab w:val="left" w:pos="284"/>
          <w:tab w:val="left" w:pos="567"/>
        </w:tabs>
        <w:jc w:val="both"/>
        <w:rPr>
          <w:rFonts w:ascii="Times New Roman" w:eastAsia="Times New Roman" w:hAnsi="Times New Roman" w:cs="Times New Roman"/>
          <w:sz w:val="24"/>
          <w:szCs w:val="24"/>
          <w:lang w:val="pt-BR" w:eastAsia="x-none"/>
        </w:rPr>
      </w:pPr>
    </w:p>
    <w:p w14:paraId="5FC3AB00" w14:textId="0A4A5F0D" w:rsidR="00E94AF6" w:rsidRDefault="00E94AF6" w:rsidP="00B6068F">
      <w:pPr>
        <w:tabs>
          <w:tab w:val="left" w:pos="284"/>
          <w:tab w:val="left" w:pos="567"/>
        </w:tabs>
        <w:jc w:val="both"/>
        <w:rPr>
          <w:rFonts w:ascii="Times New Roman" w:eastAsia="Times New Roman" w:hAnsi="Times New Roman" w:cs="Times New Roman"/>
          <w:sz w:val="24"/>
          <w:szCs w:val="24"/>
          <w:lang w:val="pt-BR" w:eastAsia="x-none"/>
        </w:rPr>
      </w:pPr>
      <w:r w:rsidRPr="009E2C01">
        <w:rPr>
          <w:rFonts w:ascii="Times New Roman" w:eastAsia="Times New Roman" w:hAnsi="Times New Roman" w:cs="Times New Roman"/>
          <w:b/>
          <w:sz w:val="24"/>
          <w:szCs w:val="24"/>
          <w:lang w:val="pt-BR" w:eastAsia="x-none"/>
        </w:rPr>
        <w:t>6.2. C</w:t>
      </w:r>
      <w:r w:rsidRPr="00B6068F">
        <w:rPr>
          <w:rFonts w:ascii="Times New Roman" w:eastAsia="Times New Roman" w:hAnsi="Times New Roman" w:cs="Times New Roman"/>
          <w:sz w:val="24"/>
          <w:szCs w:val="24"/>
          <w:lang w:val="pt-BR" w:eastAsia="x-none"/>
        </w:rPr>
        <w:t xml:space="preserve">ompete ao PODER CONCEDENTE cumprir as seguintes condições de eficácia do </w:t>
      </w:r>
      <w:r w:rsidR="009E2C01" w:rsidRPr="00B6068F">
        <w:rPr>
          <w:rFonts w:ascii="Times New Roman" w:eastAsia="Times New Roman" w:hAnsi="Times New Roman" w:cs="Times New Roman"/>
          <w:sz w:val="24"/>
          <w:szCs w:val="24"/>
          <w:lang w:val="pt-BR" w:eastAsia="x-none"/>
        </w:rPr>
        <w:t>Contrato</w:t>
      </w:r>
      <w:r w:rsidRPr="00B6068F">
        <w:rPr>
          <w:rFonts w:ascii="Times New Roman" w:eastAsia="Times New Roman" w:hAnsi="Times New Roman" w:cs="Times New Roman"/>
          <w:sz w:val="24"/>
          <w:szCs w:val="24"/>
          <w:lang w:val="pt-BR" w:eastAsia="x-none"/>
        </w:rPr>
        <w:t>:</w:t>
      </w:r>
    </w:p>
    <w:p w14:paraId="400168C8" w14:textId="77777777" w:rsidR="003C74DD" w:rsidRPr="00B6068F" w:rsidRDefault="003C74DD" w:rsidP="00B6068F">
      <w:pPr>
        <w:tabs>
          <w:tab w:val="left" w:pos="284"/>
          <w:tab w:val="left" w:pos="567"/>
        </w:tabs>
        <w:jc w:val="both"/>
        <w:rPr>
          <w:rFonts w:ascii="Times New Roman" w:eastAsia="Times New Roman" w:hAnsi="Times New Roman" w:cs="Times New Roman"/>
          <w:sz w:val="24"/>
          <w:szCs w:val="24"/>
          <w:lang w:val="pt-BR" w:eastAsia="x-none"/>
        </w:rPr>
      </w:pPr>
    </w:p>
    <w:p w14:paraId="708416F5" w14:textId="0C87BC67" w:rsidR="00E94AF6" w:rsidRDefault="00E94AF6" w:rsidP="00B6068F">
      <w:pPr>
        <w:tabs>
          <w:tab w:val="left" w:pos="284"/>
          <w:tab w:val="left" w:pos="567"/>
        </w:tabs>
        <w:jc w:val="both"/>
        <w:rPr>
          <w:rFonts w:ascii="Times New Roman" w:eastAsia="Times New Roman" w:hAnsi="Times New Roman" w:cs="Times New Roman"/>
          <w:sz w:val="24"/>
          <w:szCs w:val="24"/>
          <w:lang w:val="pt-BR" w:eastAsia="x-none"/>
        </w:rPr>
      </w:pPr>
      <w:r w:rsidRPr="009E2C01">
        <w:rPr>
          <w:rFonts w:ascii="Times New Roman" w:eastAsia="Times New Roman" w:hAnsi="Times New Roman" w:cs="Times New Roman"/>
          <w:b/>
          <w:sz w:val="24"/>
          <w:szCs w:val="24"/>
          <w:lang w:val="pt-BR" w:eastAsia="x-none"/>
        </w:rPr>
        <w:t xml:space="preserve">6.2.1. </w:t>
      </w:r>
      <w:r w:rsidRPr="00B6068F">
        <w:rPr>
          <w:rFonts w:ascii="Times New Roman" w:eastAsia="Times New Roman" w:hAnsi="Times New Roman" w:cs="Times New Roman"/>
          <w:sz w:val="24"/>
          <w:szCs w:val="24"/>
          <w:lang w:val="pt-BR" w:eastAsia="x-none"/>
        </w:rPr>
        <w:t xml:space="preserve">Aprovação do </w:t>
      </w:r>
      <w:r w:rsidR="009E2C01" w:rsidRPr="00B6068F">
        <w:rPr>
          <w:rFonts w:ascii="Times New Roman" w:eastAsia="Times New Roman" w:hAnsi="Times New Roman" w:cs="Times New Roman"/>
          <w:sz w:val="24"/>
          <w:szCs w:val="24"/>
          <w:lang w:val="pt-BR" w:eastAsia="x-none"/>
        </w:rPr>
        <w:t xml:space="preserve">Plano </w:t>
      </w:r>
      <w:r w:rsidR="009E2C01">
        <w:rPr>
          <w:rFonts w:ascii="Times New Roman" w:eastAsia="Times New Roman" w:hAnsi="Times New Roman" w:cs="Times New Roman"/>
          <w:sz w:val="24"/>
          <w:szCs w:val="24"/>
          <w:lang w:val="pt-BR" w:eastAsia="x-none"/>
        </w:rPr>
        <w:t>d</w:t>
      </w:r>
      <w:r w:rsidR="009E2C01" w:rsidRPr="00B6068F">
        <w:rPr>
          <w:rFonts w:ascii="Times New Roman" w:eastAsia="Times New Roman" w:hAnsi="Times New Roman" w:cs="Times New Roman"/>
          <w:sz w:val="24"/>
          <w:szCs w:val="24"/>
          <w:lang w:val="pt-BR" w:eastAsia="x-none"/>
        </w:rPr>
        <w:t xml:space="preserve">e Trabalho </w:t>
      </w:r>
      <w:r w:rsidRPr="00B6068F">
        <w:rPr>
          <w:rFonts w:ascii="Times New Roman" w:eastAsia="Times New Roman" w:hAnsi="Times New Roman" w:cs="Times New Roman"/>
          <w:sz w:val="24"/>
          <w:szCs w:val="24"/>
          <w:lang w:val="pt-BR" w:eastAsia="x-none"/>
        </w:rPr>
        <w:t xml:space="preserve">da CONCESSIONÁRIA; </w:t>
      </w:r>
    </w:p>
    <w:p w14:paraId="3985D73F" w14:textId="77777777" w:rsidR="003C74DD" w:rsidRPr="00B6068F" w:rsidRDefault="003C74DD" w:rsidP="00B6068F">
      <w:pPr>
        <w:tabs>
          <w:tab w:val="left" w:pos="284"/>
          <w:tab w:val="left" w:pos="567"/>
        </w:tabs>
        <w:jc w:val="both"/>
        <w:rPr>
          <w:rFonts w:ascii="Times New Roman" w:eastAsia="Times New Roman" w:hAnsi="Times New Roman" w:cs="Times New Roman"/>
          <w:sz w:val="24"/>
          <w:szCs w:val="24"/>
          <w:lang w:val="pt-BR" w:eastAsia="x-none"/>
        </w:rPr>
      </w:pPr>
    </w:p>
    <w:p w14:paraId="1671ADCB" w14:textId="77777777" w:rsidR="00E94AF6" w:rsidRPr="00B6068F" w:rsidRDefault="00E94AF6" w:rsidP="00B6068F">
      <w:pPr>
        <w:tabs>
          <w:tab w:val="left" w:pos="284"/>
          <w:tab w:val="left" w:pos="567"/>
        </w:tabs>
        <w:jc w:val="both"/>
        <w:rPr>
          <w:rFonts w:ascii="Times New Roman" w:eastAsia="Times New Roman" w:hAnsi="Times New Roman" w:cs="Times New Roman"/>
          <w:sz w:val="24"/>
          <w:szCs w:val="24"/>
          <w:lang w:val="pt-BR" w:eastAsia="x-none"/>
        </w:rPr>
      </w:pPr>
      <w:r w:rsidRPr="009E2C01">
        <w:rPr>
          <w:rFonts w:ascii="Times New Roman" w:eastAsia="Times New Roman" w:hAnsi="Times New Roman" w:cs="Times New Roman"/>
          <w:b/>
          <w:sz w:val="24"/>
          <w:szCs w:val="24"/>
          <w:lang w:val="pt-BR" w:eastAsia="x-none"/>
        </w:rPr>
        <w:t xml:space="preserve">6.2.2. </w:t>
      </w:r>
      <w:r w:rsidRPr="00B6068F">
        <w:rPr>
          <w:rFonts w:ascii="Times New Roman" w:eastAsia="Times New Roman" w:hAnsi="Times New Roman" w:cs="Times New Roman"/>
          <w:sz w:val="24"/>
          <w:szCs w:val="24"/>
          <w:lang w:val="pt-BR" w:eastAsia="x-none"/>
        </w:rPr>
        <w:t>Conceder as autorizações e aprovações de sua competência, desde que cumpridos os requisitos necessários pela CONCESSIONÁRIA.</w:t>
      </w:r>
    </w:p>
    <w:p w14:paraId="2224F0BB" w14:textId="77777777" w:rsidR="00E94AF6" w:rsidRPr="00B6068F" w:rsidRDefault="00E94AF6" w:rsidP="00B6068F">
      <w:pPr>
        <w:suppressAutoHyphens/>
        <w:autoSpaceDN w:val="0"/>
        <w:jc w:val="both"/>
        <w:rPr>
          <w:rFonts w:ascii="Times New Roman" w:eastAsia="Times New Roman" w:hAnsi="Times New Roman" w:cs="Times New Roman"/>
          <w:b/>
          <w:bCs/>
          <w:kern w:val="3"/>
          <w:sz w:val="24"/>
          <w:szCs w:val="24"/>
          <w:highlight w:val="yellow"/>
          <w:lang w:val="pt-BR" w:eastAsia="zh-CN" w:bidi="hi-IN"/>
        </w:rPr>
      </w:pPr>
    </w:p>
    <w:p w14:paraId="7E34014F" w14:textId="77777777" w:rsidR="00E94AF6" w:rsidRPr="00B6068F" w:rsidRDefault="00E94AF6" w:rsidP="00B6068F">
      <w:pPr>
        <w:jc w:val="both"/>
        <w:rPr>
          <w:rFonts w:ascii="Times New Roman" w:eastAsia="Times New Roman" w:hAnsi="Times New Roman" w:cs="Times New Roman"/>
          <w:sz w:val="24"/>
          <w:szCs w:val="24"/>
          <w:lang w:val="pt-BR" w:eastAsia="x-none"/>
        </w:rPr>
      </w:pPr>
      <w:r w:rsidRPr="00B6068F">
        <w:rPr>
          <w:rFonts w:ascii="Times New Roman" w:eastAsia="Times New Roman" w:hAnsi="Times New Roman" w:cs="Times New Roman"/>
          <w:b/>
          <w:bCs/>
          <w:sz w:val="24"/>
          <w:szCs w:val="24"/>
          <w:lang w:val="pt-BR" w:eastAsia="x-none"/>
        </w:rPr>
        <w:t>CLÁUSULA SÉTIMA - DA FISCALIZAÇÃO</w:t>
      </w:r>
    </w:p>
    <w:p w14:paraId="2C232990" w14:textId="77777777" w:rsidR="00E94AF6" w:rsidRPr="00B6068F" w:rsidRDefault="00E94AF6" w:rsidP="00B6068F">
      <w:pPr>
        <w:tabs>
          <w:tab w:val="left" w:pos="426"/>
        </w:tabs>
        <w:jc w:val="both"/>
        <w:rPr>
          <w:rFonts w:ascii="Times New Roman" w:eastAsia="Times New Roman" w:hAnsi="Times New Roman" w:cs="Times New Roman"/>
          <w:sz w:val="24"/>
          <w:szCs w:val="24"/>
          <w:lang w:val="pt-BR" w:eastAsia="x-none"/>
        </w:rPr>
      </w:pPr>
    </w:p>
    <w:p w14:paraId="0252D901" w14:textId="35B75BA8" w:rsidR="00E415E6" w:rsidRPr="006D5C40" w:rsidRDefault="00E415E6" w:rsidP="00E415E6">
      <w:pPr>
        <w:tabs>
          <w:tab w:val="left" w:pos="0"/>
        </w:tabs>
        <w:contextualSpacing/>
        <w:jc w:val="both"/>
        <w:rPr>
          <w:rFonts w:ascii="Times New Roman" w:eastAsia="Times New Roman" w:hAnsi="Times New Roman" w:cs="Times New Roman"/>
          <w:sz w:val="24"/>
          <w:szCs w:val="24"/>
          <w:lang w:val="pt-BR" w:eastAsia="x-none"/>
        </w:rPr>
      </w:pPr>
      <w:r w:rsidRPr="001734DC">
        <w:rPr>
          <w:rFonts w:ascii="Times New Roman" w:eastAsia="Times New Roman" w:hAnsi="Times New Roman" w:cs="Times New Roman"/>
          <w:b/>
          <w:sz w:val="24"/>
          <w:szCs w:val="24"/>
          <w:lang w:val="pt-BR" w:eastAsia="x-none"/>
        </w:rPr>
        <w:t>7.1.</w:t>
      </w:r>
      <w:r w:rsidRPr="00E415E6">
        <w:rPr>
          <w:rFonts w:ascii="Times New Roman" w:eastAsia="Times New Roman" w:hAnsi="Times New Roman" w:cs="Times New Roman"/>
          <w:sz w:val="24"/>
          <w:szCs w:val="24"/>
          <w:lang w:val="pt-BR" w:eastAsia="x-none"/>
        </w:rPr>
        <w:t xml:space="preserve"> A fiscalização da concessão, abrangendo todas as atividades do CONCESSIONÁRIO, durante todo o </w:t>
      </w:r>
      <w:r w:rsidRPr="006D5C40">
        <w:rPr>
          <w:rFonts w:ascii="Times New Roman" w:eastAsia="Times New Roman" w:hAnsi="Times New Roman" w:cs="Times New Roman"/>
          <w:sz w:val="24"/>
          <w:szCs w:val="24"/>
          <w:lang w:val="pt-BR" w:eastAsia="x-none"/>
        </w:rPr>
        <w:t xml:space="preserve">prazo do </w:t>
      </w:r>
      <w:r w:rsidR="006D5C40" w:rsidRPr="006D5C40">
        <w:rPr>
          <w:rFonts w:ascii="Times New Roman" w:eastAsia="Times New Roman" w:hAnsi="Times New Roman" w:cs="Times New Roman"/>
          <w:sz w:val="24"/>
          <w:szCs w:val="24"/>
          <w:lang w:val="pt-BR" w:eastAsia="x-none"/>
        </w:rPr>
        <w:t>C</w:t>
      </w:r>
      <w:r w:rsidRPr="006D5C40">
        <w:rPr>
          <w:rFonts w:ascii="Times New Roman" w:eastAsia="Times New Roman" w:hAnsi="Times New Roman" w:cs="Times New Roman"/>
          <w:sz w:val="24"/>
          <w:szCs w:val="24"/>
          <w:lang w:val="pt-BR" w:eastAsia="x-none"/>
        </w:rPr>
        <w:t>ontrato, será executada pelo PODER CONCEDENTE, através da Secretaria de Gestão Administrativa</w:t>
      </w:r>
      <w:r w:rsidRPr="006D5C40">
        <w:rPr>
          <w:rFonts w:ascii="Times New Roman" w:eastAsia="Times New Roman" w:hAnsi="Times New Roman" w:cs="Times New Roman"/>
          <w:bCs/>
          <w:sz w:val="24"/>
          <w:szCs w:val="24"/>
          <w:lang w:val="pt-BR" w:eastAsia="x-none"/>
        </w:rPr>
        <w:t xml:space="preserve"> </w:t>
      </w:r>
      <w:r w:rsidRPr="006D5C40">
        <w:rPr>
          <w:rFonts w:ascii="Times New Roman" w:eastAsia="Times New Roman" w:hAnsi="Times New Roman" w:cs="Times New Roman"/>
          <w:sz w:val="24"/>
          <w:szCs w:val="24"/>
          <w:lang w:val="pt-BR" w:eastAsia="x-none"/>
        </w:rPr>
        <w:t xml:space="preserve">e poderá se valer de apoio técnico de terceiros, nos termos da legislação e do </w:t>
      </w:r>
      <w:r w:rsidR="006D5C40" w:rsidRPr="006D5C40">
        <w:rPr>
          <w:rFonts w:ascii="Times New Roman" w:eastAsia="Times New Roman" w:hAnsi="Times New Roman" w:cs="Times New Roman"/>
          <w:sz w:val="24"/>
          <w:szCs w:val="24"/>
          <w:lang w:val="pt-BR" w:eastAsia="x-none"/>
        </w:rPr>
        <w:t>C</w:t>
      </w:r>
      <w:r w:rsidRPr="006D5C40">
        <w:rPr>
          <w:rFonts w:ascii="Times New Roman" w:eastAsia="Times New Roman" w:hAnsi="Times New Roman" w:cs="Times New Roman"/>
          <w:sz w:val="24"/>
          <w:szCs w:val="24"/>
          <w:lang w:val="pt-BR" w:eastAsia="x-none"/>
        </w:rPr>
        <w:t xml:space="preserve">ontrato. </w:t>
      </w:r>
    </w:p>
    <w:p w14:paraId="3F5BA58C" w14:textId="77777777" w:rsidR="00E415E6" w:rsidRPr="006D5C40" w:rsidRDefault="00E415E6" w:rsidP="00E415E6">
      <w:pPr>
        <w:tabs>
          <w:tab w:val="left" w:pos="0"/>
        </w:tabs>
        <w:contextualSpacing/>
        <w:jc w:val="both"/>
        <w:rPr>
          <w:rFonts w:ascii="Times New Roman" w:eastAsia="Times New Roman" w:hAnsi="Times New Roman" w:cs="Times New Roman"/>
          <w:sz w:val="24"/>
          <w:szCs w:val="24"/>
          <w:lang w:val="pt-BR" w:eastAsia="x-none"/>
        </w:rPr>
      </w:pPr>
    </w:p>
    <w:p w14:paraId="39EACFD1" w14:textId="0D415B1A" w:rsidR="00E415E6" w:rsidRPr="006D5C40" w:rsidRDefault="00E415E6" w:rsidP="00E415E6">
      <w:pPr>
        <w:tabs>
          <w:tab w:val="left" w:pos="426"/>
        </w:tabs>
        <w:contextualSpacing/>
        <w:jc w:val="both"/>
        <w:rPr>
          <w:rFonts w:ascii="Times New Roman" w:eastAsia="Times New Roman" w:hAnsi="Times New Roman" w:cs="Times New Roman"/>
          <w:sz w:val="24"/>
          <w:szCs w:val="24"/>
          <w:lang w:val="pt-BR" w:eastAsia="x-none"/>
        </w:rPr>
      </w:pPr>
      <w:r w:rsidRPr="006D5C40">
        <w:rPr>
          <w:rFonts w:ascii="Times New Roman" w:eastAsia="Times New Roman" w:hAnsi="Times New Roman" w:cs="Times New Roman"/>
          <w:b/>
          <w:sz w:val="24"/>
          <w:szCs w:val="24"/>
          <w:lang w:val="pt-BR" w:eastAsia="x-none"/>
        </w:rPr>
        <w:t>7.2.</w:t>
      </w:r>
      <w:r w:rsidR="001734DC" w:rsidRPr="006D5C40">
        <w:rPr>
          <w:rFonts w:ascii="Times New Roman" w:eastAsia="Times New Roman" w:hAnsi="Times New Roman" w:cs="Times New Roman"/>
          <w:b/>
          <w:sz w:val="24"/>
          <w:szCs w:val="24"/>
          <w:lang w:val="pt-BR" w:eastAsia="x-none"/>
        </w:rPr>
        <w:t xml:space="preserve"> </w:t>
      </w:r>
      <w:r w:rsidRPr="006D5C40">
        <w:rPr>
          <w:rFonts w:ascii="Times New Roman" w:eastAsia="Times New Roman" w:hAnsi="Times New Roman" w:cs="Times New Roman"/>
          <w:sz w:val="24"/>
          <w:szCs w:val="24"/>
          <w:lang w:val="pt-BR" w:eastAsia="x-none"/>
        </w:rPr>
        <w:t xml:space="preserve">Fica designado como fiscal administrativo e técnico do </w:t>
      </w:r>
      <w:r w:rsidR="006D5C40" w:rsidRPr="006D5C40">
        <w:rPr>
          <w:rFonts w:ascii="Times New Roman" w:eastAsia="Times New Roman" w:hAnsi="Times New Roman" w:cs="Times New Roman"/>
          <w:sz w:val="24"/>
          <w:szCs w:val="24"/>
          <w:lang w:val="pt-BR" w:eastAsia="x-none"/>
        </w:rPr>
        <w:t>C</w:t>
      </w:r>
      <w:r w:rsidRPr="006D5C40">
        <w:rPr>
          <w:rFonts w:ascii="Times New Roman" w:eastAsia="Times New Roman" w:hAnsi="Times New Roman" w:cs="Times New Roman"/>
          <w:sz w:val="24"/>
          <w:szCs w:val="24"/>
          <w:lang w:val="pt-BR" w:eastAsia="x-none"/>
        </w:rPr>
        <w:t>ontrato, o(a) Diretor(a) do Departamento de Patrimônio e Serviços Públicos.</w:t>
      </w:r>
    </w:p>
    <w:p w14:paraId="00335B3F" w14:textId="77777777" w:rsidR="00E415E6" w:rsidRPr="006D5C40" w:rsidRDefault="00E415E6" w:rsidP="00E415E6">
      <w:pPr>
        <w:tabs>
          <w:tab w:val="left" w:pos="426"/>
        </w:tabs>
        <w:contextualSpacing/>
        <w:jc w:val="both"/>
        <w:rPr>
          <w:rFonts w:ascii="Times New Roman" w:eastAsia="Times New Roman" w:hAnsi="Times New Roman" w:cs="Times New Roman"/>
          <w:sz w:val="24"/>
          <w:szCs w:val="24"/>
          <w:lang w:val="pt-BR" w:eastAsia="x-none"/>
        </w:rPr>
      </w:pPr>
    </w:p>
    <w:p w14:paraId="4D403CF4" w14:textId="735B2502" w:rsidR="00E415E6" w:rsidRPr="006D5C40" w:rsidRDefault="00E415E6" w:rsidP="00E415E6">
      <w:pPr>
        <w:tabs>
          <w:tab w:val="left" w:pos="426"/>
        </w:tabs>
        <w:contextualSpacing/>
        <w:jc w:val="both"/>
        <w:rPr>
          <w:rFonts w:ascii="Times New Roman" w:eastAsia="Times New Roman" w:hAnsi="Times New Roman" w:cs="Times New Roman"/>
          <w:sz w:val="24"/>
          <w:szCs w:val="24"/>
          <w:lang w:val="pt-BR" w:eastAsia="x-none"/>
        </w:rPr>
      </w:pPr>
      <w:r w:rsidRPr="006D5C40">
        <w:rPr>
          <w:rFonts w:ascii="Times New Roman" w:eastAsia="Times New Roman" w:hAnsi="Times New Roman" w:cs="Times New Roman"/>
          <w:b/>
          <w:sz w:val="24"/>
          <w:szCs w:val="24"/>
          <w:lang w:val="pt-BR" w:eastAsia="x-none"/>
        </w:rPr>
        <w:t xml:space="preserve">7.3. </w:t>
      </w:r>
      <w:r w:rsidRPr="006D5C40">
        <w:rPr>
          <w:rFonts w:ascii="Times New Roman" w:eastAsia="Times New Roman" w:hAnsi="Times New Roman" w:cs="Times New Roman"/>
          <w:sz w:val="24"/>
          <w:szCs w:val="24"/>
          <w:lang w:val="pt-BR" w:eastAsia="x-none"/>
        </w:rPr>
        <w:t xml:space="preserve">Fica designado como gestor do </w:t>
      </w:r>
      <w:r w:rsidR="006D5C40" w:rsidRPr="006D5C40">
        <w:rPr>
          <w:rFonts w:ascii="Times New Roman" w:eastAsia="Times New Roman" w:hAnsi="Times New Roman" w:cs="Times New Roman"/>
          <w:sz w:val="24"/>
          <w:szCs w:val="24"/>
          <w:lang w:val="pt-BR" w:eastAsia="x-none"/>
        </w:rPr>
        <w:t>C</w:t>
      </w:r>
      <w:r w:rsidRPr="006D5C40">
        <w:rPr>
          <w:rFonts w:ascii="Times New Roman" w:eastAsia="Times New Roman" w:hAnsi="Times New Roman" w:cs="Times New Roman"/>
          <w:sz w:val="24"/>
          <w:szCs w:val="24"/>
          <w:lang w:val="pt-BR" w:eastAsia="x-none"/>
        </w:rPr>
        <w:t>ontrato, o(a) Secretário(a) de Gestão Administrativa.</w:t>
      </w:r>
    </w:p>
    <w:p w14:paraId="346F37E8" w14:textId="77777777" w:rsidR="00E415E6" w:rsidRPr="006D5C40" w:rsidRDefault="00E415E6" w:rsidP="00E415E6">
      <w:pPr>
        <w:tabs>
          <w:tab w:val="left" w:pos="426"/>
        </w:tabs>
        <w:contextualSpacing/>
        <w:jc w:val="both"/>
        <w:rPr>
          <w:rFonts w:ascii="Times New Roman" w:eastAsia="Times New Roman" w:hAnsi="Times New Roman" w:cs="Times New Roman"/>
          <w:sz w:val="24"/>
          <w:szCs w:val="24"/>
          <w:lang w:val="pt-BR" w:eastAsia="x-none"/>
        </w:rPr>
      </w:pPr>
    </w:p>
    <w:p w14:paraId="29C08A49" w14:textId="0D47BA46" w:rsidR="00E415E6" w:rsidRPr="006D5C40" w:rsidRDefault="00E415E6" w:rsidP="00E415E6">
      <w:pPr>
        <w:tabs>
          <w:tab w:val="left" w:pos="0"/>
        </w:tabs>
        <w:contextualSpacing/>
        <w:jc w:val="both"/>
        <w:rPr>
          <w:rFonts w:ascii="Times New Roman" w:eastAsia="Times New Roman" w:hAnsi="Times New Roman" w:cs="Times New Roman"/>
          <w:sz w:val="24"/>
          <w:szCs w:val="24"/>
          <w:lang w:val="pt-BR" w:eastAsia="x-none"/>
        </w:rPr>
      </w:pPr>
      <w:r w:rsidRPr="006D5C40">
        <w:rPr>
          <w:rFonts w:ascii="Times New Roman" w:eastAsia="Times New Roman" w:hAnsi="Times New Roman" w:cs="Times New Roman"/>
          <w:b/>
          <w:sz w:val="24"/>
          <w:szCs w:val="24"/>
          <w:lang w:val="pt-BR" w:eastAsia="x-none"/>
        </w:rPr>
        <w:t xml:space="preserve">7.4. </w:t>
      </w:r>
      <w:r w:rsidRPr="006D5C40">
        <w:rPr>
          <w:rFonts w:ascii="Times New Roman" w:eastAsia="Times New Roman" w:hAnsi="Times New Roman" w:cs="Times New Roman"/>
          <w:sz w:val="24"/>
          <w:szCs w:val="24"/>
          <w:lang w:val="pt-BR" w:eastAsia="x-none"/>
        </w:rPr>
        <w:t xml:space="preserve">O PODER CONCEDENTE fiscalizará e inspecionará a exploração da concessão e verificará seu cumprimento, podendo notificar o CONCESSIONÁRIO, caso houver irregularidades na sua prestação, na forma do </w:t>
      </w:r>
      <w:hyperlink r:id="rId24" w:history="1">
        <w:r w:rsidRPr="00F70128">
          <w:rPr>
            <w:rStyle w:val="Hyperlink"/>
            <w:rFonts w:ascii="Times New Roman" w:eastAsia="Times New Roman" w:hAnsi="Times New Roman" w:cs="Times New Roman"/>
            <w:sz w:val="24"/>
            <w:szCs w:val="24"/>
            <w:lang w:val="pt-BR" w:eastAsia="x-none"/>
          </w:rPr>
          <w:t xml:space="preserve">Decreto </w:t>
        </w:r>
        <w:r w:rsidR="00F70128" w:rsidRPr="00F70128">
          <w:rPr>
            <w:rStyle w:val="Hyperlink"/>
            <w:rFonts w:ascii="Times New Roman" w:eastAsia="Times New Roman" w:hAnsi="Times New Roman" w:cs="Times New Roman"/>
            <w:sz w:val="24"/>
            <w:szCs w:val="24"/>
            <w:lang w:val="pt-BR" w:eastAsia="x-none"/>
          </w:rPr>
          <w:t>M</w:t>
        </w:r>
        <w:r w:rsidRPr="00F70128">
          <w:rPr>
            <w:rStyle w:val="Hyperlink"/>
            <w:rFonts w:ascii="Times New Roman" w:eastAsia="Times New Roman" w:hAnsi="Times New Roman" w:cs="Times New Roman"/>
            <w:sz w:val="24"/>
            <w:szCs w:val="24"/>
            <w:lang w:val="pt-BR" w:eastAsia="x-none"/>
          </w:rPr>
          <w:t>unicipal nº 11.210/2023</w:t>
        </w:r>
      </w:hyperlink>
      <w:r w:rsidRPr="006D5C40">
        <w:rPr>
          <w:rFonts w:ascii="Times New Roman" w:eastAsia="Times New Roman" w:hAnsi="Times New Roman" w:cs="Times New Roman"/>
          <w:sz w:val="24"/>
          <w:szCs w:val="24"/>
          <w:lang w:val="pt-BR" w:eastAsia="x-none"/>
        </w:rPr>
        <w:t xml:space="preserve"> ou outro que vier a substituí-lo.</w:t>
      </w:r>
    </w:p>
    <w:p w14:paraId="5A85E58A" w14:textId="77777777" w:rsidR="00E415E6" w:rsidRPr="006D5C40" w:rsidRDefault="00E415E6" w:rsidP="00E415E6">
      <w:pPr>
        <w:tabs>
          <w:tab w:val="left" w:pos="0"/>
        </w:tabs>
        <w:contextualSpacing/>
        <w:jc w:val="both"/>
        <w:rPr>
          <w:rFonts w:ascii="Times New Roman" w:eastAsia="Times New Roman" w:hAnsi="Times New Roman" w:cs="Times New Roman"/>
          <w:sz w:val="24"/>
          <w:szCs w:val="24"/>
          <w:lang w:val="pt-BR" w:eastAsia="x-none"/>
        </w:rPr>
      </w:pPr>
    </w:p>
    <w:p w14:paraId="5DC3C2DC" w14:textId="5700E743" w:rsidR="00E415E6" w:rsidRPr="006D5C40" w:rsidRDefault="00E415E6" w:rsidP="00E415E6">
      <w:pPr>
        <w:tabs>
          <w:tab w:val="left" w:pos="0"/>
        </w:tabs>
        <w:contextualSpacing/>
        <w:jc w:val="both"/>
        <w:rPr>
          <w:rFonts w:ascii="Times New Roman" w:eastAsia="Times New Roman" w:hAnsi="Times New Roman" w:cs="Times New Roman"/>
          <w:sz w:val="24"/>
          <w:szCs w:val="24"/>
          <w:lang w:val="pt-BR" w:eastAsia="x-none"/>
        </w:rPr>
      </w:pPr>
      <w:r w:rsidRPr="006D5C40">
        <w:rPr>
          <w:rFonts w:ascii="Times New Roman" w:eastAsia="Times New Roman" w:hAnsi="Times New Roman" w:cs="Times New Roman"/>
          <w:b/>
          <w:sz w:val="24"/>
          <w:szCs w:val="24"/>
          <w:lang w:val="pt-BR" w:eastAsia="x-none"/>
        </w:rPr>
        <w:t xml:space="preserve">7.5. </w:t>
      </w:r>
      <w:r w:rsidRPr="006D5C40">
        <w:rPr>
          <w:rFonts w:ascii="Times New Roman" w:eastAsia="Times New Roman" w:hAnsi="Times New Roman" w:cs="Times New Roman"/>
          <w:sz w:val="24"/>
          <w:szCs w:val="24"/>
          <w:lang w:val="pt-BR" w:eastAsia="x-none"/>
        </w:rPr>
        <w:t>A fiscalização terá poderes, entre outros, para notificar o CONCESSIONÁRIO, por escrito, sobre as irregularidades ou falhas que porventura venham a ser encontrados, podendo exigir a correção que julgar necessária, no prazo a ser estabelecido.</w:t>
      </w:r>
    </w:p>
    <w:p w14:paraId="3A17690F" w14:textId="77777777" w:rsidR="00E415E6" w:rsidRPr="006D5C40" w:rsidRDefault="00E415E6" w:rsidP="00E415E6">
      <w:pPr>
        <w:tabs>
          <w:tab w:val="left" w:pos="0"/>
        </w:tabs>
        <w:contextualSpacing/>
        <w:jc w:val="both"/>
        <w:rPr>
          <w:rFonts w:ascii="Times New Roman" w:eastAsia="Times New Roman" w:hAnsi="Times New Roman" w:cs="Times New Roman"/>
          <w:sz w:val="24"/>
          <w:szCs w:val="24"/>
          <w:lang w:val="pt-BR" w:eastAsia="x-none"/>
        </w:rPr>
      </w:pPr>
    </w:p>
    <w:p w14:paraId="2F2636F2" w14:textId="0F05B416" w:rsidR="00E415E6" w:rsidRPr="006D5C40" w:rsidRDefault="00E415E6" w:rsidP="00E415E6">
      <w:pPr>
        <w:tabs>
          <w:tab w:val="left" w:pos="0"/>
        </w:tabs>
        <w:contextualSpacing/>
        <w:jc w:val="both"/>
        <w:rPr>
          <w:rFonts w:ascii="Times New Roman" w:eastAsia="Times New Roman" w:hAnsi="Times New Roman" w:cs="Times New Roman"/>
          <w:sz w:val="24"/>
          <w:szCs w:val="24"/>
          <w:lang w:val="pt-BR" w:eastAsia="x-none"/>
        </w:rPr>
      </w:pPr>
      <w:r w:rsidRPr="009E6A4F">
        <w:rPr>
          <w:rFonts w:ascii="Times New Roman" w:eastAsia="Times New Roman" w:hAnsi="Times New Roman" w:cs="Times New Roman"/>
          <w:b/>
          <w:sz w:val="24"/>
          <w:szCs w:val="24"/>
          <w:lang w:val="pt-BR" w:eastAsia="x-none"/>
        </w:rPr>
        <w:t>7.6.</w:t>
      </w:r>
      <w:r w:rsidRPr="006D5C40">
        <w:rPr>
          <w:rFonts w:ascii="Times New Roman" w:eastAsia="Times New Roman" w:hAnsi="Times New Roman" w:cs="Times New Roman"/>
          <w:sz w:val="24"/>
          <w:szCs w:val="24"/>
          <w:lang w:val="pt-BR" w:eastAsia="x-none"/>
        </w:rPr>
        <w:t xml:space="preserve"> O CONCESSIONÁRIO facultará ao PODER CONCEDENTE, ou a qualquer outra pessoa por ele credenciada, o livre acesso, em qualquer época, às áreas, instalações, locais, documentos e dados referentes à concessão e ao CONCESSIONÁRIO, incluindo estatísticas, registros administrativos e contábeis e </w:t>
      </w:r>
      <w:r w:rsidR="006D5C40" w:rsidRPr="006D5C40">
        <w:rPr>
          <w:rFonts w:ascii="Times New Roman" w:eastAsia="Times New Roman" w:hAnsi="Times New Roman" w:cs="Times New Roman"/>
          <w:sz w:val="24"/>
          <w:szCs w:val="24"/>
          <w:lang w:val="pt-BR" w:eastAsia="x-none"/>
        </w:rPr>
        <w:t>c</w:t>
      </w:r>
      <w:r w:rsidRPr="006D5C40">
        <w:rPr>
          <w:rFonts w:ascii="Times New Roman" w:eastAsia="Times New Roman" w:hAnsi="Times New Roman" w:cs="Times New Roman"/>
          <w:sz w:val="24"/>
          <w:szCs w:val="24"/>
          <w:lang w:val="pt-BR" w:eastAsia="x-none"/>
        </w:rPr>
        <w:t>ontratos com terceiros, prestando, no prazo que lhe for estabelecido, os esclarecimentos que forem formalmente solicitados.</w:t>
      </w:r>
    </w:p>
    <w:p w14:paraId="6816BB3A" w14:textId="77777777" w:rsidR="00E415E6" w:rsidRPr="006D5C40" w:rsidRDefault="00E415E6" w:rsidP="00E415E6">
      <w:pPr>
        <w:tabs>
          <w:tab w:val="left" w:pos="0"/>
        </w:tabs>
        <w:contextualSpacing/>
        <w:jc w:val="both"/>
        <w:rPr>
          <w:rFonts w:ascii="Times New Roman" w:eastAsia="Times New Roman" w:hAnsi="Times New Roman" w:cs="Times New Roman"/>
          <w:sz w:val="24"/>
          <w:szCs w:val="24"/>
          <w:lang w:val="pt-BR" w:eastAsia="x-none"/>
        </w:rPr>
      </w:pPr>
    </w:p>
    <w:p w14:paraId="4B198DB1" w14:textId="0C3713E4" w:rsidR="00E415E6" w:rsidRPr="006D5C40" w:rsidRDefault="00E415E6" w:rsidP="00E415E6">
      <w:pPr>
        <w:tabs>
          <w:tab w:val="left" w:pos="0"/>
        </w:tabs>
        <w:contextualSpacing/>
        <w:jc w:val="both"/>
        <w:rPr>
          <w:rFonts w:ascii="Times New Roman" w:eastAsia="Times New Roman" w:hAnsi="Times New Roman" w:cs="Times New Roman"/>
          <w:sz w:val="24"/>
          <w:szCs w:val="24"/>
          <w:lang w:val="pt-BR" w:eastAsia="x-none"/>
        </w:rPr>
      </w:pPr>
      <w:r w:rsidRPr="009E6A4F">
        <w:rPr>
          <w:rFonts w:ascii="Times New Roman" w:eastAsia="Times New Roman" w:hAnsi="Times New Roman" w:cs="Times New Roman"/>
          <w:b/>
          <w:sz w:val="24"/>
          <w:szCs w:val="24"/>
          <w:lang w:val="pt-BR" w:eastAsia="x-none"/>
        </w:rPr>
        <w:t xml:space="preserve">7.7. </w:t>
      </w:r>
      <w:r w:rsidRPr="006D5C40">
        <w:rPr>
          <w:rFonts w:ascii="Times New Roman" w:eastAsia="Times New Roman" w:hAnsi="Times New Roman" w:cs="Times New Roman"/>
          <w:sz w:val="24"/>
          <w:szCs w:val="24"/>
          <w:lang w:val="pt-BR" w:eastAsia="x-none"/>
        </w:rPr>
        <w:t>O PODER CONCEDENTE, diretamente ou por intermédio de seus representantes credenciados, poderá realizar, na presença de representantes do CONCESSIONÁRIO, vistorias, testes ou ensaios que permitam avaliar adequadamente as condições de funcionamento e as características dos equipamentos, sistemas e instalações utilizados na concessão.</w:t>
      </w:r>
    </w:p>
    <w:p w14:paraId="2E5D8F2D" w14:textId="77777777" w:rsidR="00E415E6" w:rsidRPr="006D5C40" w:rsidRDefault="00E415E6" w:rsidP="00E415E6">
      <w:pPr>
        <w:tabs>
          <w:tab w:val="left" w:pos="0"/>
        </w:tabs>
        <w:contextualSpacing/>
        <w:jc w:val="both"/>
        <w:rPr>
          <w:rFonts w:ascii="Times New Roman" w:eastAsia="Times New Roman" w:hAnsi="Times New Roman" w:cs="Times New Roman"/>
          <w:sz w:val="24"/>
          <w:szCs w:val="24"/>
          <w:lang w:val="pt-BR" w:eastAsia="x-none"/>
        </w:rPr>
      </w:pPr>
    </w:p>
    <w:p w14:paraId="564A7CF3" w14:textId="5C16217E" w:rsidR="00E415E6" w:rsidRPr="006D5C40" w:rsidRDefault="00E415E6" w:rsidP="00E415E6">
      <w:pPr>
        <w:tabs>
          <w:tab w:val="left" w:pos="0"/>
        </w:tabs>
        <w:contextualSpacing/>
        <w:jc w:val="both"/>
        <w:rPr>
          <w:rFonts w:ascii="Times New Roman" w:eastAsia="Times New Roman" w:hAnsi="Times New Roman" w:cs="Times New Roman"/>
          <w:sz w:val="24"/>
          <w:szCs w:val="24"/>
          <w:lang w:val="pt-BR" w:eastAsia="x-none"/>
        </w:rPr>
      </w:pPr>
      <w:r w:rsidRPr="009E6A4F">
        <w:rPr>
          <w:rFonts w:ascii="Times New Roman" w:eastAsia="Times New Roman" w:hAnsi="Times New Roman" w:cs="Times New Roman"/>
          <w:b/>
          <w:sz w:val="24"/>
          <w:szCs w:val="24"/>
          <w:lang w:val="pt-BR" w:eastAsia="x-none"/>
        </w:rPr>
        <w:t xml:space="preserve">7.8. </w:t>
      </w:r>
      <w:r w:rsidRPr="006D5C40">
        <w:rPr>
          <w:rFonts w:ascii="Times New Roman" w:eastAsia="Times New Roman" w:hAnsi="Times New Roman" w:cs="Times New Roman"/>
          <w:sz w:val="24"/>
          <w:szCs w:val="24"/>
          <w:lang w:val="pt-BR" w:eastAsia="x-none"/>
        </w:rPr>
        <w:t>No exercício da fiscalização, o PODER CONCEDENTE também poderá:</w:t>
      </w:r>
    </w:p>
    <w:p w14:paraId="0FABAE57" w14:textId="2434764F" w:rsidR="00E415E6" w:rsidRPr="006D5C40" w:rsidRDefault="00E415E6" w:rsidP="00E415E6">
      <w:pPr>
        <w:tabs>
          <w:tab w:val="left" w:pos="426"/>
        </w:tabs>
        <w:ind w:left="426"/>
        <w:contextualSpacing/>
        <w:jc w:val="both"/>
        <w:rPr>
          <w:rFonts w:ascii="Times New Roman" w:eastAsia="Times New Roman" w:hAnsi="Times New Roman" w:cs="Times New Roman"/>
          <w:sz w:val="24"/>
          <w:szCs w:val="24"/>
          <w:lang w:val="pt-BR" w:eastAsia="x-none"/>
        </w:rPr>
      </w:pPr>
      <w:r w:rsidRPr="009E6A4F">
        <w:rPr>
          <w:rFonts w:ascii="Times New Roman" w:eastAsia="Times New Roman" w:hAnsi="Times New Roman" w:cs="Times New Roman"/>
          <w:b/>
          <w:sz w:val="24"/>
          <w:szCs w:val="24"/>
          <w:lang w:val="pt-BR" w:eastAsia="x-none"/>
        </w:rPr>
        <w:t>a)</w:t>
      </w:r>
      <w:r w:rsidRPr="006D5C40">
        <w:rPr>
          <w:rFonts w:ascii="Times New Roman" w:eastAsia="Times New Roman" w:hAnsi="Times New Roman" w:cs="Times New Roman"/>
          <w:sz w:val="24"/>
          <w:szCs w:val="24"/>
          <w:lang w:val="pt-BR" w:eastAsia="x-none"/>
        </w:rPr>
        <w:t xml:space="preserve"> </w:t>
      </w:r>
      <w:r w:rsidR="009E6A4F">
        <w:rPr>
          <w:rFonts w:ascii="Times New Roman" w:eastAsia="Times New Roman" w:hAnsi="Times New Roman" w:cs="Times New Roman"/>
          <w:sz w:val="24"/>
          <w:szCs w:val="24"/>
          <w:lang w:val="pt-BR" w:eastAsia="x-none"/>
        </w:rPr>
        <w:t>A</w:t>
      </w:r>
      <w:r w:rsidRPr="006D5C40">
        <w:rPr>
          <w:rFonts w:ascii="Times New Roman" w:eastAsia="Times New Roman" w:hAnsi="Times New Roman" w:cs="Times New Roman"/>
          <w:sz w:val="24"/>
          <w:szCs w:val="24"/>
          <w:lang w:val="pt-BR" w:eastAsia="x-none"/>
        </w:rPr>
        <w:t>companhar a execução de obras e a prestação dos serviços, atividades e fornecimentos, bem como a conservação dos bens vinculados à concessão</w:t>
      </w:r>
      <w:r w:rsidR="009E6A4F">
        <w:rPr>
          <w:rFonts w:ascii="Times New Roman" w:eastAsia="Times New Roman" w:hAnsi="Times New Roman" w:cs="Times New Roman"/>
          <w:sz w:val="24"/>
          <w:szCs w:val="24"/>
          <w:lang w:val="pt-BR" w:eastAsia="x-none"/>
        </w:rPr>
        <w:t>;</w:t>
      </w:r>
    </w:p>
    <w:p w14:paraId="484BED04" w14:textId="0BAB7E48" w:rsidR="00E415E6" w:rsidRPr="006D5C40" w:rsidRDefault="00E415E6" w:rsidP="00E415E6">
      <w:pPr>
        <w:tabs>
          <w:tab w:val="left" w:pos="426"/>
        </w:tabs>
        <w:ind w:left="426"/>
        <w:contextualSpacing/>
        <w:jc w:val="both"/>
        <w:rPr>
          <w:rFonts w:ascii="Times New Roman" w:eastAsia="Times New Roman" w:hAnsi="Times New Roman" w:cs="Times New Roman"/>
          <w:sz w:val="24"/>
          <w:szCs w:val="24"/>
          <w:lang w:val="pt-BR" w:eastAsia="x-none"/>
        </w:rPr>
      </w:pPr>
      <w:r w:rsidRPr="009E6A4F">
        <w:rPr>
          <w:rFonts w:ascii="Times New Roman" w:eastAsia="Times New Roman" w:hAnsi="Times New Roman" w:cs="Times New Roman"/>
          <w:b/>
          <w:sz w:val="24"/>
          <w:szCs w:val="24"/>
          <w:lang w:val="pt-BR" w:eastAsia="x-none"/>
        </w:rPr>
        <w:t xml:space="preserve">b) </w:t>
      </w:r>
      <w:r w:rsidR="009E6A4F">
        <w:rPr>
          <w:rFonts w:ascii="Times New Roman" w:eastAsia="Times New Roman" w:hAnsi="Times New Roman" w:cs="Times New Roman"/>
          <w:sz w:val="24"/>
          <w:szCs w:val="24"/>
          <w:lang w:val="pt-BR" w:eastAsia="x-none"/>
        </w:rPr>
        <w:t>I</w:t>
      </w:r>
      <w:r w:rsidRPr="006D5C40">
        <w:rPr>
          <w:rFonts w:ascii="Times New Roman" w:eastAsia="Times New Roman" w:hAnsi="Times New Roman" w:cs="Times New Roman"/>
          <w:sz w:val="24"/>
          <w:szCs w:val="24"/>
          <w:lang w:val="pt-BR" w:eastAsia="x-none"/>
        </w:rPr>
        <w:t xml:space="preserve">ntervir, quando necessário, na execução das atividades objeto da concessão, nos termos da legislação e do </w:t>
      </w:r>
      <w:r w:rsidR="006D5C40" w:rsidRPr="006D5C40">
        <w:rPr>
          <w:rFonts w:ascii="Times New Roman" w:eastAsia="Times New Roman" w:hAnsi="Times New Roman" w:cs="Times New Roman"/>
          <w:sz w:val="24"/>
          <w:szCs w:val="24"/>
          <w:lang w:val="pt-BR" w:eastAsia="x-none"/>
        </w:rPr>
        <w:t>C</w:t>
      </w:r>
      <w:r w:rsidRPr="006D5C40">
        <w:rPr>
          <w:rFonts w:ascii="Times New Roman" w:eastAsia="Times New Roman" w:hAnsi="Times New Roman" w:cs="Times New Roman"/>
          <w:sz w:val="24"/>
          <w:szCs w:val="24"/>
          <w:lang w:val="pt-BR" w:eastAsia="x-none"/>
        </w:rPr>
        <w:t>ontrato, de modo a assegurar a regularidade e o fiel cumprimento das obrigações contratuais assumidas pelo CONCESSIONÁRIO</w:t>
      </w:r>
      <w:r w:rsidR="009E6A4F">
        <w:rPr>
          <w:rFonts w:ascii="Times New Roman" w:eastAsia="Times New Roman" w:hAnsi="Times New Roman" w:cs="Times New Roman"/>
          <w:sz w:val="24"/>
          <w:szCs w:val="24"/>
          <w:lang w:val="pt-BR" w:eastAsia="x-none"/>
        </w:rPr>
        <w:t>;</w:t>
      </w:r>
    </w:p>
    <w:p w14:paraId="23D07FC8" w14:textId="4D1851DE" w:rsidR="00E415E6" w:rsidRPr="00E415E6" w:rsidRDefault="00E415E6" w:rsidP="00E415E6">
      <w:pPr>
        <w:tabs>
          <w:tab w:val="left" w:pos="426"/>
        </w:tabs>
        <w:ind w:left="426"/>
        <w:contextualSpacing/>
        <w:jc w:val="both"/>
        <w:rPr>
          <w:rFonts w:ascii="Times New Roman" w:eastAsia="Times New Roman" w:hAnsi="Times New Roman" w:cs="Times New Roman"/>
          <w:sz w:val="24"/>
          <w:szCs w:val="24"/>
          <w:lang w:val="pt-BR" w:eastAsia="x-none"/>
        </w:rPr>
      </w:pPr>
      <w:r w:rsidRPr="009E6A4F">
        <w:rPr>
          <w:rFonts w:ascii="Times New Roman" w:eastAsia="Times New Roman" w:hAnsi="Times New Roman" w:cs="Times New Roman"/>
          <w:b/>
          <w:sz w:val="24"/>
          <w:szCs w:val="24"/>
          <w:lang w:val="pt-BR" w:eastAsia="x-none"/>
        </w:rPr>
        <w:t>c)</w:t>
      </w:r>
      <w:r w:rsidRPr="006D5C40">
        <w:rPr>
          <w:rFonts w:ascii="Times New Roman" w:eastAsia="Times New Roman" w:hAnsi="Times New Roman" w:cs="Times New Roman"/>
          <w:sz w:val="24"/>
          <w:szCs w:val="24"/>
          <w:lang w:val="pt-BR" w:eastAsia="x-none"/>
        </w:rPr>
        <w:t xml:space="preserve"> </w:t>
      </w:r>
      <w:r w:rsidR="009E6A4F">
        <w:rPr>
          <w:rFonts w:ascii="Times New Roman" w:eastAsia="Times New Roman" w:hAnsi="Times New Roman" w:cs="Times New Roman"/>
          <w:sz w:val="24"/>
          <w:szCs w:val="24"/>
          <w:lang w:val="pt-BR" w:eastAsia="x-none"/>
        </w:rPr>
        <w:t>D</w:t>
      </w:r>
      <w:r w:rsidRPr="006D5C40">
        <w:rPr>
          <w:rFonts w:ascii="Times New Roman" w:eastAsia="Times New Roman" w:hAnsi="Times New Roman" w:cs="Times New Roman"/>
          <w:sz w:val="24"/>
          <w:szCs w:val="24"/>
          <w:lang w:val="pt-BR" w:eastAsia="x-none"/>
        </w:rPr>
        <w:t xml:space="preserve">eterminar que sejam </w:t>
      </w:r>
      <w:proofErr w:type="gramStart"/>
      <w:r w:rsidRPr="006D5C40">
        <w:rPr>
          <w:rFonts w:ascii="Times New Roman" w:eastAsia="Times New Roman" w:hAnsi="Times New Roman" w:cs="Times New Roman"/>
          <w:sz w:val="24"/>
          <w:szCs w:val="24"/>
          <w:lang w:val="pt-BR" w:eastAsia="x-none"/>
        </w:rPr>
        <w:t>refeitas</w:t>
      </w:r>
      <w:proofErr w:type="gramEnd"/>
      <w:r w:rsidRPr="006D5C40">
        <w:rPr>
          <w:rFonts w:ascii="Times New Roman" w:eastAsia="Times New Roman" w:hAnsi="Times New Roman" w:cs="Times New Roman"/>
          <w:sz w:val="24"/>
          <w:szCs w:val="24"/>
          <w:lang w:val="pt-BR" w:eastAsia="x-none"/>
        </w:rPr>
        <w:t xml:space="preserve"> obras, atividades e serviços, sem ônus para o PODER CONCEDENTE, se as já executadas não estiverem de acordo com as especificações do </w:t>
      </w:r>
      <w:r w:rsidR="006D5C40" w:rsidRPr="006D5C40">
        <w:rPr>
          <w:rFonts w:ascii="Times New Roman" w:eastAsia="Times New Roman" w:hAnsi="Times New Roman" w:cs="Times New Roman"/>
          <w:sz w:val="24"/>
          <w:szCs w:val="24"/>
          <w:lang w:val="pt-BR" w:eastAsia="x-none"/>
        </w:rPr>
        <w:t>C</w:t>
      </w:r>
      <w:r w:rsidRPr="006D5C40">
        <w:rPr>
          <w:rFonts w:ascii="Times New Roman" w:eastAsia="Times New Roman" w:hAnsi="Times New Roman" w:cs="Times New Roman"/>
          <w:sz w:val="24"/>
          <w:szCs w:val="24"/>
          <w:lang w:val="pt-BR" w:eastAsia="x-none"/>
        </w:rPr>
        <w:t xml:space="preserve">ontrato e seus anexos, bem como com a legislação vigente </w:t>
      </w:r>
      <w:r w:rsidRPr="00E415E6">
        <w:rPr>
          <w:rFonts w:ascii="Times New Roman" w:eastAsia="Times New Roman" w:hAnsi="Times New Roman" w:cs="Times New Roman"/>
          <w:sz w:val="24"/>
          <w:szCs w:val="24"/>
          <w:lang w:val="pt-BR" w:eastAsia="x-none"/>
        </w:rPr>
        <w:t>e as normas técnicas aplicáveis</w:t>
      </w:r>
      <w:r w:rsidR="009E6A4F">
        <w:rPr>
          <w:rFonts w:ascii="Times New Roman" w:eastAsia="Times New Roman" w:hAnsi="Times New Roman" w:cs="Times New Roman"/>
          <w:sz w:val="24"/>
          <w:szCs w:val="24"/>
          <w:lang w:val="pt-BR" w:eastAsia="x-none"/>
        </w:rPr>
        <w:t>.</w:t>
      </w:r>
    </w:p>
    <w:p w14:paraId="1F2BFF06" w14:textId="3FF0D84C" w:rsidR="00E415E6" w:rsidRPr="00E415E6" w:rsidRDefault="009E6A4F" w:rsidP="00E415E6">
      <w:pPr>
        <w:tabs>
          <w:tab w:val="left" w:pos="426"/>
        </w:tabs>
        <w:contextualSpacing/>
        <w:jc w:val="both"/>
        <w:rPr>
          <w:rFonts w:ascii="Times New Roman" w:eastAsia="Times New Roman" w:hAnsi="Times New Roman" w:cs="Times New Roman"/>
          <w:sz w:val="24"/>
          <w:szCs w:val="24"/>
          <w:lang w:val="pt-BR" w:eastAsia="x-none"/>
        </w:rPr>
      </w:pPr>
      <w:r w:rsidRPr="009E6A4F">
        <w:rPr>
          <w:rFonts w:ascii="Times New Roman" w:eastAsia="Times New Roman" w:hAnsi="Times New Roman" w:cs="Times New Roman"/>
          <w:b/>
          <w:sz w:val="24"/>
          <w:szCs w:val="24"/>
          <w:lang w:val="pt-BR" w:eastAsia="x-none"/>
        </w:rPr>
        <w:lastRenderedPageBreak/>
        <w:t>7</w:t>
      </w:r>
      <w:r w:rsidR="00E415E6" w:rsidRPr="009E6A4F">
        <w:rPr>
          <w:rFonts w:ascii="Times New Roman" w:eastAsia="Times New Roman" w:hAnsi="Times New Roman" w:cs="Times New Roman"/>
          <w:b/>
          <w:sz w:val="24"/>
          <w:szCs w:val="24"/>
          <w:lang w:val="pt-BR" w:eastAsia="x-none"/>
        </w:rPr>
        <w:t>.9.</w:t>
      </w:r>
      <w:r w:rsidR="00E415E6" w:rsidRPr="00E415E6">
        <w:rPr>
          <w:rFonts w:ascii="Times New Roman" w:eastAsia="Times New Roman" w:hAnsi="Times New Roman" w:cs="Times New Roman"/>
          <w:sz w:val="24"/>
          <w:szCs w:val="24"/>
          <w:lang w:val="pt-BR" w:eastAsia="x-none"/>
        </w:rPr>
        <w:t xml:space="preserve"> Aplicar as sanções e penalidades previstas neste Instrumento Contratual.</w:t>
      </w:r>
    </w:p>
    <w:p w14:paraId="75E33F33" w14:textId="77777777" w:rsidR="00E415E6" w:rsidRPr="00E415E6" w:rsidRDefault="00E415E6" w:rsidP="00E415E6">
      <w:pPr>
        <w:tabs>
          <w:tab w:val="left" w:pos="0"/>
        </w:tabs>
        <w:contextualSpacing/>
        <w:jc w:val="both"/>
        <w:rPr>
          <w:rFonts w:ascii="Times New Roman" w:eastAsia="Times New Roman" w:hAnsi="Times New Roman" w:cs="Times New Roman"/>
          <w:sz w:val="24"/>
          <w:szCs w:val="24"/>
          <w:lang w:val="pt-BR" w:eastAsia="x-none"/>
        </w:rPr>
      </w:pPr>
    </w:p>
    <w:p w14:paraId="29FC864F" w14:textId="34F98C11" w:rsidR="00E415E6" w:rsidRPr="00E415E6" w:rsidRDefault="009E6A4F" w:rsidP="00E415E6">
      <w:pPr>
        <w:tabs>
          <w:tab w:val="left" w:pos="0"/>
        </w:tabs>
        <w:contextualSpacing/>
        <w:jc w:val="both"/>
        <w:rPr>
          <w:rFonts w:ascii="Times New Roman" w:eastAsia="Times New Roman" w:hAnsi="Times New Roman" w:cs="Times New Roman"/>
          <w:sz w:val="24"/>
          <w:szCs w:val="24"/>
          <w:lang w:val="pt-BR" w:eastAsia="x-none"/>
        </w:rPr>
      </w:pPr>
      <w:r w:rsidRPr="009E6A4F">
        <w:rPr>
          <w:rFonts w:ascii="Times New Roman" w:eastAsia="Times New Roman" w:hAnsi="Times New Roman" w:cs="Times New Roman"/>
          <w:b/>
          <w:sz w:val="24"/>
          <w:szCs w:val="24"/>
          <w:lang w:val="pt-BR" w:eastAsia="x-none"/>
        </w:rPr>
        <w:t>7</w:t>
      </w:r>
      <w:r w:rsidR="00E415E6" w:rsidRPr="009E6A4F">
        <w:rPr>
          <w:rFonts w:ascii="Times New Roman" w:eastAsia="Times New Roman" w:hAnsi="Times New Roman" w:cs="Times New Roman"/>
          <w:b/>
          <w:sz w:val="24"/>
          <w:szCs w:val="24"/>
          <w:lang w:val="pt-BR" w:eastAsia="x-none"/>
        </w:rPr>
        <w:t>.10.</w:t>
      </w:r>
      <w:r w:rsidR="00E415E6" w:rsidRPr="00E415E6">
        <w:rPr>
          <w:rFonts w:ascii="Times New Roman" w:eastAsia="Times New Roman" w:hAnsi="Times New Roman" w:cs="Times New Roman"/>
          <w:sz w:val="24"/>
          <w:szCs w:val="24"/>
          <w:lang w:val="pt-BR" w:eastAsia="x-none"/>
        </w:rPr>
        <w:t xml:space="preserve"> Na hipótese de o CONCESSIONÁRIO se recusar a acatar as determinações realizadas pelo PODER CONCEDENTE, este poderá adotar as providências necessárias para corrigir a situação, correndo os respectivos custos por conta do CONCESSIONÁRIO, sem prejuízo da aplicação das sanções e penalidades pertinentes.</w:t>
      </w:r>
    </w:p>
    <w:p w14:paraId="57B94510" w14:textId="77777777" w:rsidR="00E415E6" w:rsidRPr="00E415E6" w:rsidRDefault="00E415E6" w:rsidP="00E415E6">
      <w:pPr>
        <w:tabs>
          <w:tab w:val="left" w:pos="0"/>
        </w:tabs>
        <w:contextualSpacing/>
        <w:jc w:val="both"/>
        <w:rPr>
          <w:rFonts w:ascii="Times New Roman" w:eastAsia="Times New Roman" w:hAnsi="Times New Roman" w:cs="Times New Roman"/>
          <w:sz w:val="24"/>
          <w:szCs w:val="24"/>
          <w:lang w:val="pt-BR" w:eastAsia="x-none"/>
        </w:rPr>
      </w:pPr>
    </w:p>
    <w:p w14:paraId="799B51C6" w14:textId="19A28B0C" w:rsidR="00E415E6" w:rsidRPr="00E415E6" w:rsidRDefault="009E6A4F" w:rsidP="00E415E6">
      <w:pPr>
        <w:tabs>
          <w:tab w:val="left" w:pos="0"/>
        </w:tabs>
        <w:contextualSpacing/>
        <w:jc w:val="both"/>
        <w:rPr>
          <w:rFonts w:ascii="Times New Roman" w:eastAsia="Times New Roman" w:hAnsi="Times New Roman" w:cs="Times New Roman"/>
          <w:sz w:val="24"/>
          <w:szCs w:val="24"/>
          <w:lang w:val="pt-BR" w:eastAsia="x-none"/>
        </w:rPr>
      </w:pPr>
      <w:r w:rsidRPr="009E6A4F">
        <w:rPr>
          <w:rFonts w:ascii="Times New Roman" w:eastAsia="Times New Roman" w:hAnsi="Times New Roman" w:cs="Times New Roman"/>
          <w:b/>
          <w:sz w:val="24"/>
          <w:szCs w:val="24"/>
          <w:lang w:val="pt-BR" w:eastAsia="x-none"/>
        </w:rPr>
        <w:t>7</w:t>
      </w:r>
      <w:r w:rsidR="00E415E6" w:rsidRPr="009E6A4F">
        <w:rPr>
          <w:rFonts w:ascii="Times New Roman" w:eastAsia="Times New Roman" w:hAnsi="Times New Roman" w:cs="Times New Roman"/>
          <w:b/>
          <w:sz w:val="24"/>
          <w:szCs w:val="24"/>
          <w:lang w:val="pt-BR" w:eastAsia="x-none"/>
        </w:rPr>
        <w:t>.11.</w:t>
      </w:r>
      <w:r w:rsidRPr="009E6A4F">
        <w:rPr>
          <w:rFonts w:ascii="Times New Roman" w:eastAsia="Times New Roman" w:hAnsi="Times New Roman" w:cs="Times New Roman"/>
          <w:b/>
          <w:sz w:val="24"/>
          <w:szCs w:val="24"/>
          <w:lang w:val="pt-BR" w:eastAsia="x-none"/>
        </w:rPr>
        <w:t xml:space="preserve"> </w:t>
      </w:r>
      <w:r w:rsidR="00E415E6" w:rsidRPr="00E415E6">
        <w:rPr>
          <w:rFonts w:ascii="Times New Roman" w:eastAsia="Times New Roman" w:hAnsi="Times New Roman" w:cs="Times New Roman"/>
          <w:sz w:val="24"/>
          <w:szCs w:val="24"/>
          <w:lang w:val="pt-BR" w:eastAsia="x-none"/>
        </w:rPr>
        <w:t>A fiscalização, pelo PODER CONCEDENTE, não exclui a responsabilidade do CONCESSIONÁRIO pela adequação e qualidade dos investimentos realizados, assim como pelo cumprimento das obrigações contratuais.</w:t>
      </w:r>
    </w:p>
    <w:p w14:paraId="3B03FA61" w14:textId="77777777"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p>
    <w:p w14:paraId="22A938CA" w14:textId="77777777" w:rsidR="00E94AF6" w:rsidRPr="00B6068F" w:rsidRDefault="00E94AF6" w:rsidP="00B6068F">
      <w:pPr>
        <w:suppressAutoHyphens/>
        <w:autoSpaceDN w:val="0"/>
        <w:jc w:val="both"/>
        <w:rPr>
          <w:rFonts w:ascii="Times New Roman" w:eastAsia="Times New Roman" w:hAnsi="Times New Roman" w:cs="Times New Roman"/>
          <w:b/>
          <w:bCs/>
          <w:kern w:val="3"/>
          <w:sz w:val="24"/>
          <w:szCs w:val="24"/>
          <w:lang w:val="pt-BR" w:eastAsia="zh-CN" w:bidi="hi-IN"/>
        </w:rPr>
      </w:pPr>
      <w:r w:rsidRPr="00B6068F">
        <w:rPr>
          <w:rFonts w:ascii="Times New Roman" w:eastAsia="Times New Roman" w:hAnsi="Times New Roman" w:cs="Times New Roman"/>
          <w:b/>
          <w:bCs/>
          <w:kern w:val="3"/>
          <w:sz w:val="24"/>
          <w:szCs w:val="24"/>
          <w:lang w:val="pt-BR" w:eastAsia="zh-CN" w:bidi="hi-IN"/>
        </w:rPr>
        <w:t>CLÁUSULA OITAVA- OBRIGAÇÕES DA CONCESSIONÁRIA</w:t>
      </w:r>
    </w:p>
    <w:p w14:paraId="50F45B93" w14:textId="77777777" w:rsidR="00E94AF6" w:rsidRPr="00B6068F" w:rsidRDefault="00E94AF6" w:rsidP="00B6068F">
      <w:pPr>
        <w:suppressAutoHyphens/>
        <w:autoSpaceDN w:val="0"/>
        <w:jc w:val="both"/>
        <w:rPr>
          <w:rFonts w:ascii="Times New Roman" w:eastAsia="Times New Roman" w:hAnsi="Times New Roman" w:cs="Times New Roman"/>
          <w:kern w:val="3"/>
          <w:sz w:val="24"/>
          <w:szCs w:val="24"/>
          <w:highlight w:val="yellow"/>
          <w:lang w:val="pt-BR" w:eastAsia="zh-CN" w:bidi="hi-IN"/>
        </w:rPr>
      </w:pPr>
    </w:p>
    <w:p w14:paraId="4969E71A" w14:textId="77777777"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B6068F">
        <w:rPr>
          <w:rFonts w:ascii="Times New Roman" w:eastAsia="Times New Roman" w:hAnsi="Times New Roman" w:cs="Times New Roman"/>
          <w:kern w:val="3"/>
          <w:sz w:val="24"/>
          <w:szCs w:val="24"/>
          <w:lang w:val="pt-BR" w:eastAsia="zh-CN" w:bidi="hi-IN"/>
        </w:rPr>
        <w:t>8.1. Todas as vias de acesso já existentes na área concessionada deverão garantir também a entrada de atendimento de urgência e emergência, serviços de manutenção, acesso de pessoas com deficiência ou com mobilidade reduzida, observando-se as normas legais e critérios básicos para a promoção da acessibilidade das pessoas portadoras de deficiência ou com mobilidade reduzida.</w:t>
      </w:r>
    </w:p>
    <w:p w14:paraId="3ACA6FE0"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7ED39BF8" w14:textId="65F31DC8"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B6068F">
        <w:rPr>
          <w:rFonts w:ascii="Times New Roman" w:eastAsia="Times New Roman" w:hAnsi="Times New Roman" w:cs="Times New Roman"/>
          <w:kern w:val="3"/>
          <w:sz w:val="24"/>
          <w:szCs w:val="24"/>
          <w:lang w:val="pt-BR" w:eastAsia="zh-CN" w:bidi="hi-IN"/>
        </w:rPr>
        <w:t>8.2. Correrão integralmente por conta da CONCESSIONÁRIA os custos decorrentes do projeto, de licenciamentos, construções, manutenção dos equipamentos e, também, os serviços de:</w:t>
      </w:r>
    </w:p>
    <w:p w14:paraId="17137CE5" w14:textId="399CF4C3" w:rsidR="00E94AF6" w:rsidRPr="00B6068F" w:rsidRDefault="00E94AF6" w:rsidP="009906FE">
      <w:pPr>
        <w:suppressAutoHyphens/>
        <w:autoSpaceDN w:val="0"/>
        <w:ind w:left="426"/>
        <w:jc w:val="both"/>
        <w:rPr>
          <w:rFonts w:ascii="Times New Roman" w:eastAsia="Times New Roman" w:hAnsi="Times New Roman" w:cs="Times New Roman"/>
          <w:kern w:val="3"/>
          <w:sz w:val="24"/>
          <w:szCs w:val="24"/>
          <w:lang w:val="pt-BR" w:eastAsia="zh-CN" w:bidi="hi-IN"/>
        </w:rPr>
      </w:pPr>
      <w:r w:rsidRPr="009906FE">
        <w:rPr>
          <w:rFonts w:ascii="Times New Roman" w:eastAsia="Times New Roman" w:hAnsi="Times New Roman" w:cs="Times New Roman"/>
          <w:b/>
          <w:kern w:val="3"/>
          <w:sz w:val="24"/>
          <w:szCs w:val="24"/>
          <w:lang w:val="pt-BR" w:eastAsia="zh-CN" w:bidi="hi-IN"/>
        </w:rPr>
        <w:t>a)</w:t>
      </w:r>
      <w:r w:rsidRPr="00B6068F">
        <w:rPr>
          <w:rFonts w:ascii="Times New Roman" w:eastAsia="Times New Roman" w:hAnsi="Times New Roman" w:cs="Times New Roman"/>
          <w:kern w:val="3"/>
          <w:sz w:val="24"/>
          <w:szCs w:val="24"/>
          <w:lang w:val="pt-BR" w:eastAsia="zh-CN" w:bidi="hi-IN"/>
        </w:rPr>
        <w:t xml:space="preserve"> </w:t>
      </w:r>
      <w:r w:rsidR="00156D64">
        <w:rPr>
          <w:rFonts w:ascii="Times New Roman" w:eastAsia="Times New Roman" w:hAnsi="Times New Roman" w:cs="Times New Roman"/>
          <w:kern w:val="3"/>
          <w:sz w:val="24"/>
          <w:szCs w:val="24"/>
          <w:lang w:val="pt-BR" w:eastAsia="zh-CN" w:bidi="hi-IN"/>
        </w:rPr>
        <w:t>A</w:t>
      </w:r>
      <w:r w:rsidRPr="00B6068F">
        <w:rPr>
          <w:rFonts w:ascii="Times New Roman" w:eastAsia="Times New Roman" w:hAnsi="Times New Roman" w:cs="Times New Roman"/>
          <w:kern w:val="3"/>
          <w:sz w:val="24"/>
          <w:szCs w:val="24"/>
          <w:lang w:val="pt-BR" w:eastAsia="zh-CN" w:bidi="hi-IN"/>
        </w:rPr>
        <w:t xml:space="preserve">dministrar, fiscalizar e zelar pelo patrimônio público municipal que compõe o Estádio Municipal; </w:t>
      </w:r>
    </w:p>
    <w:p w14:paraId="61AB2426" w14:textId="5EC6168A" w:rsidR="00E94AF6" w:rsidRPr="00B6068F" w:rsidRDefault="00E94AF6" w:rsidP="009906FE">
      <w:pPr>
        <w:suppressAutoHyphens/>
        <w:autoSpaceDN w:val="0"/>
        <w:ind w:left="426"/>
        <w:jc w:val="both"/>
        <w:rPr>
          <w:rFonts w:ascii="Times New Roman" w:eastAsia="Times New Roman" w:hAnsi="Times New Roman" w:cs="Times New Roman"/>
          <w:kern w:val="3"/>
          <w:sz w:val="24"/>
          <w:szCs w:val="24"/>
          <w:lang w:val="pt-BR" w:eastAsia="zh-CN" w:bidi="hi-IN"/>
        </w:rPr>
      </w:pPr>
      <w:r w:rsidRPr="009906FE">
        <w:rPr>
          <w:rFonts w:ascii="Times New Roman" w:eastAsia="Times New Roman" w:hAnsi="Times New Roman" w:cs="Times New Roman"/>
          <w:b/>
          <w:kern w:val="3"/>
          <w:sz w:val="24"/>
          <w:szCs w:val="24"/>
          <w:lang w:val="pt-BR" w:eastAsia="zh-CN" w:bidi="hi-IN"/>
        </w:rPr>
        <w:t>b)</w:t>
      </w:r>
      <w:r w:rsidRPr="00B6068F">
        <w:rPr>
          <w:rFonts w:ascii="Times New Roman" w:eastAsia="Times New Roman" w:hAnsi="Times New Roman" w:cs="Times New Roman"/>
          <w:kern w:val="3"/>
          <w:sz w:val="24"/>
          <w:szCs w:val="24"/>
          <w:lang w:val="pt-BR" w:eastAsia="zh-CN" w:bidi="hi-IN"/>
        </w:rPr>
        <w:t xml:space="preserve"> </w:t>
      </w:r>
      <w:r w:rsidR="00156D64">
        <w:rPr>
          <w:rFonts w:ascii="Times New Roman" w:eastAsia="Times New Roman" w:hAnsi="Times New Roman" w:cs="Times New Roman"/>
          <w:kern w:val="3"/>
          <w:sz w:val="24"/>
          <w:szCs w:val="24"/>
          <w:lang w:val="pt-BR" w:eastAsia="zh-CN" w:bidi="hi-IN"/>
        </w:rPr>
        <w:t>D</w:t>
      </w:r>
      <w:r w:rsidRPr="00B6068F">
        <w:rPr>
          <w:rFonts w:ascii="Times New Roman" w:eastAsia="Times New Roman" w:hAnsi="Times New Roman" w:cs="Times New Roman"/>
          <w:kern w:val="3"/>
          <w:sz w:val="24"/>
          <w:szCs w:val="24"/>
          <w:lang w:val="pt-BR" w:eastAsia="zh-CN" w:bidi="hi-IN"/>
        </w:rPr>
        <w:t>ispor ao público em geral, informações claras e visíveis quanto à:</w:t>
      </w:r>
    </w:p>
    <w:p w14:paraId="7D96A02A" w14:textId="63234F4A" w:rsidR="00E94AF6" w:rsidRPr="00B6068F" w:rsidRDefault="00156D64" w:rsidP="009906FE">
      <w:pPr>
        <w:suppressAutoHyphens/>
        <w:autoSpaceDN w:val="0"/>
        <w:ind w:left="567"/>
        <w:jc w:val="both"/>
        <w:rPr>
          <w:rFonts w:ascii="Times New Roman" w:eastAsia="Times New Roman" w:hAnsi="Times New Roman" w:cs="Times New Roman"/>
          <w:kern w:val="3"/>
          <w:sz w:val="24"/>
          <w:szCs w:val="24"/>
          <w:lang w:val="pt-BR" w:eastAsia="zh-CN" w:bidi="hi-IN"/>
        </w:rPr>
      </w:pPr>
      <w:r w:rsidRPr="009906FE">
        <w:rPr>
          <w:rFonts w:ascii="Times New Roman" w:eastAsia="Times New Roman" w:hAnsi="Times New Roman" w:cs="Times New Roman"/>
          <w:b/>
          <w:kern w:val="3"/>
          <w:sz w:val="24"/>
          <w:szCs w:val="24"/>
          <w:lang w:val="pt-BR" w:eastAsia="zh-CN" w:bidi="hi-IN"/>
        </w:rPr>
        <w:t>1.</w:t>
      </w:r>
      <w:r w:rsidR="00E94AF6" w:rsidRPr="00B6068F">
        <w:rPr>
          <w:rFonts w:ascii="Times New Roman" w:eastAsia="Times New Roman" w:hAnsi="Times New Roman" w:cs="Times New Roman"/>
          <w:kern w:val="3"/>
          <w:sz w:val="24"/>
          <w:szCs w:val="24"/>
          <w:lang w:val="pt-BR" w:eastAsia="zh-CN" w:bidi="hi-IN"/>
        </w:rPr>
        <w:t xml:space="preserve"> </w:t>
      </w:r>
      <w:r>
        <w:rPr>
          <w:rFonts w:ascii="Times New Roman" w:eastAsia="Times New Roman" w:hAnsi="Times New Roman" w:cs="Times New Roman"/>
          <w:kern w:val="3"/>
          <w:sz w:val="24"/>
          <w:szCs w:val="24"/>
          <w:lang w:val="pt-BR" w:eastAsia="zh-CN" w:bidi="hi-IN"/>
        </w:rPr>
        <w:t>U</w:t>
      </w:r>
      <w:r w:rsidR="00E94AF6" w:rsidRPr="00B6068F">
        <w:rPr>
          <w:rFonts w:ascii="Times New Roman" w:eastAsia="Times New Roman" w:hAnsi="Times New Roman" w:cs="Times New Roman"/>
          <w:kern w:val="3"/>
          <w:sz w:val="24"/>
          <w:szCs w:val="24"/>
          <w:lang w:val="pt-BR" w:eastAsia="zh-CN" w:bidi="hi-IN"/>
        </w:rPr>
        <w:t>tilização do espaço público, inclusive banheiros;</w:t>
      </w:r>
    </w:p>
    <w:p w14:paraId="168B6DB6" w14:textId="5CA5B926" w:rsidR="00E94AF6" w:rsidRPr="00B6068F" w:rsidRDefault="00156D64" w:rsidP="009906FE">
      <w:pPr>
        <w:suppressAutoHyphens/>
        <w:autoSpaceDN w:val="0"/>
        <w:ind w:left="567"/>
        <w:jc w:val="both"/>
        <w:rPr>
          <w:rFonts w:ascii="Times New Roman" w:eastAsia="Times New Roman" w:hAnsi="Times New Roman" w:cs="Times New Roman"/>
          <w:kern w:val="3"/>
          <w:sz w:val="24"/>
          <w:szCs w:val="24"/>
          <w:lang w:val="pt-BR" w:eastAsia="zh-CN" w:bidi="hi-IN"/>
        </w:rPr>
      </w:pPr>
      <w:r w:rsidRPr="009906FE">
        <w:rPr>
          <w:rFonts w:ascii="Times New Roman" w:eastAsia="Times New Roman" w:hAnsi="Times New Roman" w:cs="Times New Roman"/>
          <w:b/>
          <w:kern w:val="3"/>
          <w:sz w:val="24"/>
          <w:szCs w:val="24"/>
          <w:lang w:val="pt-BR" w:eastAsia="zh-CN" w:bidi="hi-IN"/>
        </w:rPr>
        <w:t>2.</w:t>
      </w:r>
      <w:r w:rsidR="00E94AF6" w:rsidRPr="00B6068F">
        <w:rPr>
          <w:rFonts w:ascii="Times New Roman" w:eastAsia="Times New Roman" w:hAnsi="Times New Roman" w:cs="Times New Roman"/>
          <w:kern w:val="3"/>
          <w:sz w:val="24"/>
          <w:szCs w:val="24"/>
          <w:lang w:val="pt-BR" w:eastAsia="zh-CN" w:bidi="hi-IN"/>
        </w:rPr>
        <w:t xml:space="preserve"> </w:t>
      </w:r>
      <w:r>
        <w:rPr>
          <w:rFonts w:ascii="Times New Roman" w:eastAsia="Times New Roman" w:hAnsi="Times New Roman" w:cs="Times New Roman"/>
          <w:kern w:val="3"/>
          <w:sz w:val="24"/>
          <w:szCs w:val="24"/>
          <w:lang w:val="pt-BR" w:eastAsia="zh-CN" w:bidi="hi-IN"/>
        </w:rPr>
        <w:t>P</w:t>
      </w:r>
      <w:r w:rsidR="00E94AF6" w:rsidRPr="00B6068F">
        <w:rPr>
          <w:rFonts w:ascii="Times New Roman" w:eastAsia="Times New Roman" w:hAnsi="Times New Roman" w:cs="Times New Roman"/>
          <w:kern w:val="3"/>
          <w:sz w:val="24"/>
          <w:szCs w:val="24"/>
          <w:lang w:val="pt-BR" w:eastAsia="zh-CN" w:bidi="hi-IN"/>
        </w:rPr>
        <w:t xml:space="preserve">restação dos serviços de esportes, organizados pela Administração Municipal, entre outros permitidos no local. </w:t>
      </w:r>
    </w:p>
    <w:p w14:paraId="7DFC9BBB" w14:textId="04011E2F" w:rsidR="00E94AF6" w:rsidRPr="00B6068F" w:rsidRDefault="00E94AF6" w:rsidP="009906FE">
      <w:pPr>
        <w:suppressAutoHyphens/>
        <w:autoSpaceDN w:val="0"/>
        <w:ind w:left="426"/>
        <w:jc w:val="both"/>
        <w:rPr>
          <w:rFonts w:ascii="Times New Roman" w:eastAsia="Times New Roman" w:hAnsi="Times New Roman" w:cs="Times New Roman"/>
          <w:kern w:val="3"/>
          <w:sz w:val="24"/>
          <w:szCs w:val="24"/>
          <w:lang w:val="pt-BR" w:eastAsia="zh-CN" w:bidi="hi-IN"/>
        </w:rPr>
      </w:pPr>
      <w:r w:rsidRPr="009906FE">
        <w:rPr>
          <w:rFonts w:ascii="Times New Roman" w:eastAsia="Times New Roman" w:hAnsi="Times New Roman" w:cs="Times New Roman"/>
          <w:b/>
          <w:kern w:val="3"/>
          <w:sz w:val="24"/>
          <w:szCs w:val="24"/>
          <w:lang w:val="pt-BR" w:eastAsia="zh-CN" w:bidi="hi-IN"/>
        </w:rPr>
        <w:t>c)</w:t>
      </w:r>
      <w:r w:rsidRPr="00B6068F">
        <w:rPr>
          <w:rFonts w:ascii="Times New Roman" w:eastAsia="Times New Roman" w:hAnsi="Times New Roman" w:cs="Times New Roman"/>
          <w:kern w:val="3"/>
          <w:sz w:val="24"/>
          <w:szCs w:val="24"/>
          <w:lang w:val="pt-BR" w:eastAsia="zh-CN" w:bidi="hi-IN"/>
        </w:rPr>
        <w:t xml:space="preserve"> </w:t>
      </w:r>
      <w:r w:rsidR="00156D64">
        <w:rPr>
          <w:rFonts w:ascii="Times New Roman" w:eastAsia="Times New Roman" w:hAnsi="Times New Roman" w:cs="Times New Roman"/>
          <w:kern w:val="3"/>
          <w:sz w:val="24"/>
          <w:szCs w:val="24"/>
          <w:lang w:val="pt-BR" w:eastAsia="zh-CN" w:bidi="hi-IN"/>
        </w:rPr>
        <w:t>G</w:t>
      </w:r>
      <w:r w:rsidRPr="00B6068F">
        <w:rPr>
          <w:rFonts w:ascii="Times New Roman" w:eastAsia="Times New Roman" w:hAnsi="Times New Roman" w:cs="Times New Roman"/>
          <w:kern w:val="3"/>
          <w:sz w:val="24"/>
          <w:szCs w:val="24"/>
          <w:lang w:val="pt-BR" w:eastAsia="zh-CN" w:bidi="hi-IN"/>
        </w:rPr>
        <w:t>erir e dar manutenção aos equipamentos;</w:t>
      </w:r>
    </w:p>
    <w:p w14:paraId="5EEF531C" w14:textId="37272250" w:rsidR="00E94AF6" w:rsidRPr="00B6068F" w:rsidRDefault="00E94AF6" w:rsidP="009906FE">
      <w:pPr>
        <w:suppressAutoHyphens/>
        <w:autoSpaceDN w:val="0"/>
        <w:ind w:left="426"/>
        <w:jc w:val="both"/>
        <w:rPr>
          <w:rFonts w:ascii="Times New Roman" w:eastAsia="Times New Roman" w:hAnsi="Times New Roman" w:cs="Times New Roman"/>
          <w:kern w:val="3"/>
          <w:sz w:val="24"/>
          <w:szCs w:val="24"/>
          <w:lang w:val="pt-BR" w:eastAsia="zh-CN" w:bidi="hi-IN"/>
        </w:rPr>
      </w:pPr>
      <w:r w:rsidRPr="009906FE">
        <w:rPr>
          <w:rFonts w:ascii="Times New Roman" w:eastAsia="Times New Roman" w:hAnsi="Times New Roman" w:cs="Times New Roman"/>
          <w:b/>
          <w:kern w:val="3"/>
          <w:sz w:val="24"/>
          <w:szCs w:val="24"/>
          <w:lang w:val="pt-BR" w:eastAsia="zh-CN" w:bidi="hi-IN"/>
        </w:rPr>
        <w:t>d)</w:t>
      </w:r>
      <w:r w:rsidRPr="00B6068F">
        <w:rPr>
          <w:rFonts w:ascii="Times New Roman" w:eastAsia="Times New Roman" w:hAnsi="Times New Roman" w:cs="Times New Roman"/>
          <w:kern w:val="3"/>
          <w:sz w:val="24"/>
          <w:szCs w:val="24"/>
          <w:lang w:val="pt-BR" w:eastAsia="zh-CN" w:bidi="hi-IN"/>
        </w:rPr>
        <w:t xml:space="preserve"> </w:t>
      </w:r>
      <w:r w:rsidR="00156D64">
        <w:rPr>
          <w:rFonts w:ascii="Times New Roman" w:eastAsia="Times New Roman" w:hAnsi="Times New Roman" w:cs="Times New Roman"/>
          <w:kern w:val="3"/>
          <w:sz w:val="24"/>
          <w:szCs w:val="24"/>
          <w:lang w:val="pt-BR" w:eastAsia="zh-CN" w:bidi="hi-IN"/>
        </w:rPr>
        <w:t>O</w:t>
      </w:r>
      <w:r w:rsidRPr="00B6068F">
        <w:rPr>
          <w:rFonts w:ascii="Times New Roman" w:eastAsia="Times New Roman" w:hAnsi="Times New Roman" w:cs="Times New Roman"/>
          <w:kern w:val="3"/>
          <w:sz w:val="24"/>
          <w:szCs w:val="24"/>
          <w:lang w:val="pt-BR" w:eastAsia="zh-CN" w:bidi="hi-IN"/>
        </w:rPr>
        <w:t xml:space="preserve">rganizar o estacionamento e o acesso de veículos; </w:t>
      </w:r>
    </w:p>
    <w:p w14:paraId="1E5454E2" w14:textId="316E2F5E" w:rsidR="00E94AF6" w:rsidRPr="00B6068F" w:rsidRDefault="00E94AF6" w:rsidP="009906FE">
      <w:pPr>
        <w:suppressAutoHyphens/>
        <w:autoSpaceDN w:val="0"/>
        <w:ind w:left="426"/>
        <w:jc w:val="both"/>
        <w:rPr>
          <w:rFonts w:ascii="Times New Roman" w:eastAsia="Times New Roman" w:hAnsi="Times New Roman" w:cs="Times New Roman"/>
          <w:kern w:val="3"/>
          <w:sz w:val="24"/>
          <w:szCs w:val="24"/>
          <w:lang w:val="pt-BR" w:eastAsia="zh-CN" w:bidi="hi-IN"/>
        </w:rPr>
      </w:pPr>
      <w:r w:rsidRPr="009906FE">
        <w:rPr>
          <w:rFonts w:ascii="Times New Roman" w:eastAsia="Times New Roman" w:hAnsi="Times New Roman" w:cs="Times New Roman"/>
          <w:b/>
          <w:kern w:val="3"/>
          <w:sz w:val="24"/>
          <w:szCs w:val="24"/>
          <w:lang w:val="pt-BR" w:eastAsia="zh-CN" w:bidi="hi-IN"/>
        </w:rPr>
        <w:t xml:space="preserve">e) </w:t>
      </w:r>
      <w:r w:rsidR="00156D64">
        <w:rPr>
          <w:rFonts w:ascii="Times New Roman" w:eastAsia="Times New Roman" w:hAnsi="Times New Roman" w:cs="Times New Roman"/>
          <w:kern w:val="3"/>
          <w:sz w:val="24"/>
          <w:szCs w:val="24"/>
          <w:lang w:val="pt-BR" w:eastAsia="zh-CN" w:bidi="hi-IN"/>
        </w:rPr>
        <w:t>P</w:t>
      </w:r>
      <w:r w:rsidRPr="00B6068F">
        <w:rPr>
          <w:rFonts w:ascii="Times New Roman" w:eastAsia="Times New Roman" w:hAnsi="Times New Roman" w:cs="Times New Roman"/>
          <w:kern w:val="3"/>
          <w:sz w:val="24"/>
          <w:szCs w:val="24"/>
          <w:lang w:val="pt-BR" w:eastAsia="zh-CN" w:bidi="hi-IN"/>
        </w:rPr>
        <w:t xml:space="preserve">romover a manutenção da sinalização, segurança, urbanização e paisagismo do local; </w:t>
      </w:r>
    </w:p>
    <w:p w14:paraId="2449114F" w14:textId="2665CBE2" w:rsidR="00E94AF6" w:rsidRPr="00B6068F" w:rsidRDefault="00E94AF6" w:rsidP="009906FE">
      <w:pPr>
        <w:suppressAutoHyphens/>
        <w:autoSpaceDN w:val="0"/>
        <w:ind w:left="426"/>
        <w:jc w:val="both"/>
        <w:rPr>
          <w:rFonts w:ascii="Times New Roman" w:eastAsia="Times New Roman" w:hAnsi="Times New Roman" w:cs="Times New Roman"/>
          <w:kern w:val="3"/>
          <w:sz w:val="24"/>
          <w:szCs w:val="24"/>
          <w:lang w:val="pt-BR" w:eastAsia="zh-CN" w:bidi="hi-IN"/>
        </w:rPr>
      </w:pPr>
      <w:r w:rsidRPr="009906FE">
        <w:rPr>
          <w:rFonts w:ascii="Times New Roman" w:eastAsia="Times New Roman" w:hAnsi="Times New Roman" w:cs="Times New Roman"/>
          <w:b/>
          <w:kern w:val="3"/>
          <w:sz w:val="24"/>
          <w:szCs w:val="24"/>
          <w:lang w:val="pt-BR" w:eastAsia="zh-CN" w:bidi="hi-IN"/>
        </w:rPr>
        <w:t>f)</w:t>
      </w:r>
      <w:r w:rsidRPr="00B6068F">
        <w:rPr>
          <w:rFonts w:ascii="Times New Roman" w:eastAsia="Times New Roman" w:hAnsi="Times New Roman" w:cs="Times New Roman"/>
          <w:kern w:val="3"/>
          <w:sz w:val="24"/>
          <w:szCs w:val="24"/>
          <w:lang w:val="pt-BR" w:eastAsia="zh-CN" w:bidi="hi-IN"/>
        </w:rPr>
        <w:t xml:space="preserve"> </w:t>
      </w:r>
      <w:r w:rsidR="00156D64">
        <w:rPr>
          <w:rFonts w:ascii="Times New Roman" w:eastAsia="Times New Roman" w:hAnsi="Times New Roman" w:cs="Times New Roman"/>
          <w:kern w:val="3"/>
          <w:sz w:val="24"/>
          <w:szCs w:val="24"/>
          <w:lang w:val="pt-BR" w:eastAsia="zh-CN" w:bidi="hi-IN"/>
        </w:rPr>
        <w:t>E</w:t>
      </w:r>
      <w:r w:rsidRPr="00B6068F">
        <w:rPr>
          <w:rFonts w:ascii="Times New Roman" w:eastAsia="Times New Roman" w:hAnsi="Times New Roman" w:cs="Times New Roman"/>
          <w:kern w:val="3"/>
          <w:sz w:val="24"/>
          <w:szCs w:val="24"/>
          <w:lang w:val="pt-BR" w:eastAsia="zh-CN" w:bidi="hi-IN"/>
        </w:rPr>
        <w:t xml:space="preserve">ncaminhar semestralmente ao gestor do </w:t>
      </w:r>
      <w:r w:rsidR="009906FE" w:rsidRPr="00B6068F">
        <w:rPr>
          <w:rFonts w:ascii="Times New Roman" w:eastAsia="Times New Roman" w:hAnsi="Times New Roman" w:cs="Times New Roman"/>
          <w:kern w:val="3"/>
          <w:sz w:val="24"/>
          <w:szCs w:val="24"/>
          <w:lang w:val="pt-BR" w:eastAsia="zh-CN" w:bidi="hi-IN"/>
        </w:rPr>
        <w:t>Contrato</w:t>
      </w:r>
      <w:r w:rsidRPr="00B6068F">
        <w:rPr>
          <w:rFonts w:ascii="Times New Roman" w:eastAsia="Times New Roman" w:hAnsi="Times New Roman" w:cs="Times New Roman"/>
          <w:kern w:val="3"/>
          <w:sz w:val="24"/>
          <w:szCs w:val="24"/>
          <w:lang w:val="pt-BR" w:eastAsia="zh-CN" w:bidi="hi-IN"/>
        </w:rPr>
        <w:t>, a prestação de contas do Estádio Municipal referente às atividades econômicas exploradas pela CONCESSIONÁRIA;</w:t>
      </w:r>
    </w:p>
    <w:p w14:paraId="2229C7D0" w14:textId="6C658543" w:rsidR="00E94AF6" w:rsidRPr="00B6068F" w:rsidRDefault="00E94AF6" w:rsidP="009906FE">
      <w:pPr>
        <w:suppressAutoHyphens/>
        <w:autoSpaceDN w:val="0"/>
        <w:ind w:left="426"/>
        <w:jc w:val="both"/>
        <w:rPr>
          <w:rFonts w:ascii="Times New Roman" w:eastAsia="Times New Roman" w:hAnsi="Times New Roman" w:cs="Times New Roman"/>
          <w:kern w:val="3"/>
          <w:sz w:val="24"/>
          <w:szCs w:val="24"/>
          <w:lang w:val="pt-BR" w:eastAsia="zh-CN" w:bidi="hi-IN"/>
        </w:rPr>
      </w:pPr>
      <w:r w:rsidRPr="009906FE">
        <w:rPr>
          <w:rFonts w:ascii="Times New Roman" w:eastAsia="Times New Roman" w:hAnsi="Times New Roman" w:cs="Times New Roman"/>
          <w:b/>
          <w:kern w:val="3"/>
          <w:sz w:val="24"/>
          <w:szCs w:val="24"/>
          <w:lang w:val="pt-BR" w:eastAsia="zh-CN" w:bidi="hi-IN"/>
        </w:rPr>
        <w:t>g)</w:t>
      </w:r>
      <w:r w:rsidR="009906FE">
        <w:rPr>
          <w:rFonts w:ascii="Times New Roman" w:eastAsia="Times New Roman" w:hAnsi="Times New Roman" w:cs="Times New Roman"/>
          <w:kern w:val="3"/>
          <w:sz w:val="24"/>
          <w:szCs w:val="24"/>
          <w:lang w:val="pt-BR" w:eastAsia="zh-CN" w:bidi="hi-IN"/>
        </w:rPr>
        <w:t xml:space="preserve"> </w:t>
      </w:r>
      <w:r w:rsidR="00156D64">
        <w:rPr>
          <w:rFonts w:ascii="Times New Roman" w:eastAsia="Times New Roman" w:hAnsi="Times New Roman" w:cs="Times New Roman"/>
          <w:kern w:val="3"/>
          <w:sz w:val="24"/>
          <w:szCs w:val="24"/>
          <w:lang w:val="pt-BR" w:eastAsia="zh-CN" w:bidi="hi-IN"/>
        </w:rPr>
        <w:t>R</w:t>
      </w:r>
      <w:r w:rsidRPr="00B6068F">
        <w:rPr>
          <w:rFonts w:ascii="Times New Roman" w:eastAsia="Times New Roman" w:hAnsi="Times New Roman" w:cs="Times New Roman"/>
          <w:kern w:val="3"/>
          <w:sz w:val="24"/>
          <w:szCs w:val="24"/>
          <w:lang w:val="pt-BR" w:eastAsia="zh-CN" w:bidi="hi-IN"/>
        </w:rPr>
        <w:t>esponsabilizar-se por práticas desportivas e outras ações, desenvolvidas no Estádio Municipal; e</w:t>
      </w:r>
    </w:p>
    <w:p w14:paraId="37E32E4F" w14:textId="773D70E1" w:rsidR="00E94AF6" w:rsidRPr="00B6068F" w:rsidRDefault="00E94AF6" w:rsidP="009906FE">
      <w:pPr>
        <w:suppressAutoHyphens/>
        <w:autoSpaceDN w:val="0"/>
        <w:ind w:left="426"/>
        <w:jc w:val="both"/>
        <w:rPr>
          <w:rFonts w:ascii="Times New Roman" w:eastAsia="Times New Roman" w:hAnsi="Times New Roman" w:cs="Times New Roman"/>
          <w:kern w:val="3"/>
          <w:sz w:val="24"/>
          <w:szCs w:val="24"/>
          <w:lang w:val="pt-BR" w:eastAsia="zh-CN" w:bidi="hi-IN"/>
        </w:rPr>
      </w:pPr>
      <w:r w:rsidRPr="009906FE">
        <w:rPr>
          <w:rFonts w:ascii="Times New Roman" w:eastAsia="Times New Roman" w:hAnsi="Times New Roman" w:cs="Times New Roman"/>
          <w:b/>
          <w:kern w:val="3"/>
          <w:sz w:val="24"/>
          <w:szCs w:val="24"/>
          <w:lang w:val="pt-BR" w:eastAsia="zh-CN" w:bidi="hi-IN"/>
        </w:rPr>
        <w:t>h)</w:t>
      </w:r>
      <w:r w:rsidRPr="00B6068F">
        <w:rPr>
          <w:rFonts w:ascii="Times New Roman" w:eastAsia="Times New Roman" w:hAnsi="Times New Roman" w:cs="Times New Roman"/>
          <w:kern w:val="3"/>
          <w:sz w:val="24"/>
          <w:szCs w:val="24"/>
          <w:lang w:val="pt-BR" w:eastAsia="zh-CN" w:bidi="hi-IN"/>
        </w:rPr>
        <w:t xml:space="preserve"> </w:t>
      </w:r>
      <w:r w:rsidR="00156D64">
        <w:rPr>
          <w:rFonts w:ascii="Times New Roman" w:eastAsia="Times New Roman" w:hAnsi="Times New Roman" w:cs="Times New Roman"/>
          <w:kern w:val="3"/>
          <w:sz w:val="24"/>
          <w:szCs w:val="24"/>
          <w:lang w:val="pt-BR" w:eastAsia="zh-CN" w:bidi="hi-IN"/>
        </w:rPr>
        <w:t>G</w:t>
      </w:r>
      <w:r w:rsidRPr="00B6068F">
        <w:rPr>
          <w:rFonts w:ascii="Times New Roman" w:eastAsia="Times New Roman" w:hAnsi="Times New Roman" w:cs="Times New Roman"/>
          <w:kern w:val="3"/>
          <w:sz w:val="24"/>
          <w:szCs w:val="24"/>
          <w:lang w:val="pt-BR" w:eastAsia="zh-CN" w:bidi="hi-IN"/>
        </w:rPr>
        <w:t>arantir ao público o total e livre acesso às áreas comuns de circulação do Estádio Municipal, sem cobrança de quaisquer valores dos visitantes.</w:t>
      </w:r>
    </w:p>
    <w:p w14:paraId="4DD4A8D9"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21746BEF" w14:textId="0332C5A3"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BE69EC">
        <w:rPr>
          <w:rFonts w:ascii="Times New Roman" w:eastAsia="Times New Roman" w:hAnsi="Times New Roman" w:cs="Times New Roman"/>
          <w:b/>
          <w:kern w:val="3"/>
          <w:sz w:val="24"/>
          <w:szCs w:val="24"/>
          <w:lang w:val="pt-BR" w:eastAsia="zh-CN" w:bidi="hi-IN"/>
        </w:rPr>
        <w:t>8.2.1.</w:t>
      </w:r>
      <w:r w:rsidRPr="00B6068F">
        <w:rPr>
          <w:rFonts w:ascii="Times New Roman" w:eastAsia="Times New Roman" w:hAnsi="Times New Roman" w:cs="Times New Roman"/>
          <w:kern w:val="3"/>
          <w:sz w:val="24"/>
          <w:szCs w:val="24"/>
          <w:lang w:val="pt-BR" w:eastAsia="zh-CN" w:bidi="hi-IN"/>
        </w:rPr>
        <w:t xml:space="preserve"> A presente CONCESSÃO não implica em concessões ou isenções de ordem fiscal ou tributária à CONCESSIONÁRIA nela instalada. </w:t>
      </w:r>
    </w:p>
    <w:p w14:paraId="2C9E05C1"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0A5D847F" w14:textId="6B8052A1"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BE69EC">
        <w:rPr>
          <w:rFonts w:ascii="Times New Roman" w:eastAsia="Times New Roman" w:hAnsi="Times New Roman" w:cs="Times New Roman"/>
          <w:b/>
          <w:kern w:val="3"/>
          <w:sz w:val="24"/>
          <w:szCs w:val="24"/>
          <w:lang w:val="pt-BR" w:eastAsia="zh-CN" w:bidi="hi-IN"/>
        </w:rPr>
        <w:t xml:space="preserve">8.3. </w:t>
      </w:r>
      <w:r w:rsidRPr="00B6068F">
        <w:rPr>
          <w:rFonts w:ascii="Times New Roman" w:eastAsia="Times New Roman" w:hAnsi="Times New Roman" w:cs="Times New Roman"/>
          <w:kern w:val="3"/>
          <w:sz w:val="24"/>
          <w:szCs w:val="24"/>
          <w:lang w:val="pt-BR" w:eastAsia="zh-CN" w:bidi="hi-IN"/>
        </w:rPr>
        <w:t xml:space="preserve">Fica sob a responsabilidade da CONCESSIONÁRIA o licenciamento ambiental e a manutenção da vigência de todas as licenças necessárias para a implantação e operação das atividades e melhorias, objetos da presente CONCESSÃO, bem como, as demais autorizações que se fizerem necessárias durante sua vigência, na </w:t>
      </w:r>
      <w:r w:rsidR="009906FE" w:rsidRPr="00B6068F">
        <w:rPr>
          <w:rFonts w:ascii="Times New Roman" w:eastAsia="Times New Roman" w:hAnsi="Times New Roman" w:cs="Times New Roman"/>
          <w:kern w:val="3"/>
          <w:sz w:val="24"/>
          <w:szCs w:val="24"/>
          <w:lang w:val="pt-BR" w:eastAsia="zh-CN" w:bidi="hi-IN"/>
        </w:rPr>
        <w:t xml:space="preserve">área da </w:t>
      </w:r>
      <w:r w:rsidR="00F305F5" w:rsidRPr="00B6068F">
        <w:rPr>
          <w:rFonts w:ascii="Times New Roman" w:eastAsia="Times New Roman" w:hAnsi="Times New Roman" w:cs="Times New Roman"/>
          <w:kern w:val="3"/>
          <w:sz w:val="24"/>
          <w:szCs w:val="24"/>
          <w:lang w:val="pt-BR" w:eastAsia="zh-CN" w:bidi="hi-IN"/>
        </w:rPr>
        <w:t>CONCESSÃO</w:t>
      </w:r>
      <w:r w:rsidRPr="00B6068F">
        <w:rPr>
          <w:rFonts w:ascii="Times New Roman" w:eastAsia="Times New Roman" w:hAnsi="Times New Roman" w:cs="Times New Roman"/>
          <w:kern w:val="3"/>
          <w:sz w:val="24"/>
          <w:szCs w:val="24"/>
          <w:lang w:val="pt-BR" w:eastAsia="zh-CN" w:bidi="hi-IN"/>
        </w:rPr>
        <w:t>.</w:t>
      </w:r>
    </w:p>
    <w:p w14:paraId="156B0DD7"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40B0B95A" w14:textId="0B14D489"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BE69EC">
        <w:rPr>
          <w:rFonts w:ascii="Times New Roman" w:eastAsia="Times New Roman" w:hAnsi="Times New Roman" w:cs="Times New Roman"/>
          <w:b/>
          <w:kern w:val="3"/>
          <w:sz w:val="24"/>
          <w:szCs w:val="24"/>
          <w:lang w:val="pt-BR" w:eastAsia="zh-CN" w:bidi="hi-IN"/>
        </w:rPr>
        <w:t xml:space="preserve">8.4. </w:t>
      </w:r>
      <w:r w:rsidRPr="00B6068F">
        <w:rPr>
          <w:rFonts w:ascii="Times New Roman" w:eastAsia="Times New Roman" w:hAnsi="Times New Roman" w:cs="Times New Roman"/>
          <w:kern w:val="3"/>
          <w:sz w:val="24"/>
          <w:szCs w:val="24"/>
          <w:lang w:val="pt-BR" w:eastAsia="zh-CN" w:bidi="hi-IN"/>
        </w:rPr>
        <w:t xml:space="preserve">Será de responsabilidade única e exclusiva da CONCESSIONÁRIA, arcar com os prejuízos e/ou indenizações decorrentes de eventuais incidentes e/ou acidentes que vierem a ocorrer no Estádio Municipal durante a vigência do </w:t>
      </w:r>
      <w:r w:rsidR="009906FE" w:rsidRPr="00B6068F">
        <w:rPr>
          <w:rFonts w:ascii="Times New Roman" w:eastAsia="Times New Roman" w:hAnsi="Times New Roman" w:cs="Times New Roman"/>
          <w:kern w:val="3"/>
          <w:sz w:val="24"/>
          <w:szCs w:val="24"/>
          <w:lang w:val="pt-BR" w:eastAsia="zh-CN" w:bidi="hi-IN"/>
        </w:rPr>
        <w:t xml:space="preserve">Contrato </w:t>
      </w:r>
      <w:r w:rsidR="009906FE">
        <w:rPr>
          <w:rFonts w:ascii="Times New Roman" w:eastAsia="Times New Roman" w:hAnsi="Times New Roman" w:cs="Times New Roman"/>
          <w:kern w:val="3"/>
          <w:sz w:val="24"/>
          <w:szCs w:val="24"/>
          <w:lang w:val="pt-BR" w:eastAsia="zh-CN" w:bidi="hi-IN"/>
        </w:rPr>
        <w:t>d</w:t>
      </w:r>
      <w:r w:rsidR="009906FE" w:rsidRPr="00B6068F">
        <w:rPr>
          <w:rFonts w:ascii="Times New Roman" w:eastAsia="Times New Roman" w:hAnsi="Times New Roman" w:cs="Times New Roman"/>
          <w:kern w:val="3"/>
          <w:sz w:val="24"/>
          <w:szCs w:val="24"/>
          <w:lang w:val="pt-BR" w:eastAsia="zh-CN" w:bidi="hi-IN"/>
        </w:rPr>
        <w:t>e Concessão.</w:t>
      </w:r>
    </w:p>
    <w:p w14:paraId="30D786FE"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56C39AE5" w14:textId="3009CA8B" w:rsidR="00E94AF6"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BE69EC">
        <w:rPr>
          <w:rFonts w:ascii="Times New Roman" w:eastAsia="Times New Roman" w:hAnsi="Times New Roman" w:cs="Times New Roman"/>
          <w:b/>
          <w:kern w:val="3"/>
          <w:sz w:val="24"/>
          <w:szCs w:val="24"/>
          <w:lang w:val="pt-BR" w:eastAsia="zh-CN" w:bidi="hi-IN"/>
        </w:rPr>
        <w:t xml:space="preserve">8.5. </w:t>
      </w:r>
      <w:r w:rsidRPr="00B6068F">
        <w:rPr>
          <w:rFonts w:ascii="Times New Roman" w:eastAsia="Times New Roman" w:hAnsi="Times New Roman" w:cs="Times New Roman"/>
          <w:kern w:val="3"/>
          <w:sz w:val="24"/>
          <w:szCs w:val="24"/>
          <w:lang w:val="pt-BR" w:eastAsia="zh-CN" w:bidi="hi-IN"/>
        </w:rPr>
        <w:t xml:space="preserve">Pagar ao PODER CONCEDENTE a outorga anual, na forma e nos prazos previstos neste </w:t>
      </w:r>
      <w:r w:rsidR="009906FE" w:rsidRPr="00B6068F">
        <w:rPr>
          <w:rFonts w:ascii="Times New Roman" w:eastAsia="Times New Roman" w:hAnsi="Times New Roman" w:cs="Times New Roman"/>
          <w:kern w:val="3"/>
          <w:sz w:val="24"/>
          <w:szCs w:val="24"/>
          <w:lang w:val="pt-BR" w:eastAsia="zh-CN" w:bidi="hi-IN"/>
        </w:rPr>
        <w:t xml:space="preserve">Contrato </w:t>
      </w:r>
      <w:r w:rsidRPr="00B6068F">
        <w:rPr>
          <w:rFonts w:ascii="Times New Roman" w:eastAsia="Times New Roman" w:hAnsi="Times New Roman" w:cs="Times New Roman"/>
          <w:kern w:val="3"/>
          <w:sz w:val="24"/>
          <w:szCs w:val="24"/>
          <w:lang w:val="pt-BR" w:eastAsia="zh-CN" w:bidi="hi-IN"/>
        </w:rPr>
        <w:t xml:space="preserve">e seus </w:t>
      </w:r>
      <w:r w:rsidR="009906FE" w:rsidRPr="00B6068F">
        <w:rPr>
          <w:rFonts w:ascii="Times New Roman" w:eastAsia="Times New Roman" w:hAnsi="Times New Roman" w:cs="Times New Roman"/>
          <w:kern w:val="3"/>
          <w:sz w:val="24"/>
          <w:szCs w:val="24"/>
          <w:lang w:val="pt-BR" w:eastAsia="zh-CN" w:bidi="hi-IN"/>
        </w:rPr>
        <w:t>Anexos</w:t>
      </w:r>
      <w:r w:rsidRPr="00B6068F">
        <w:rPr>
          <w:rFonts w:ascii="Times New Roman" w:eastAsia="Times New Roman" w:hAnsi="Times New Roman" w:cs="Times New Roman"/>
          <w:kern w:val="3"/>
          <w:sz w:val="24"/>
          <w:szCs w:val="24"/>
          <w:lang w:val="pt-BR" w:eastAsia="zh-CN" w:bidi="hi-IN"/>
        </w:rPr>
        <w:t>.</w:t>
      </w:r>
    </w:p>
    <w:p w14:paraId="291A1DEE" w14:textId="77777777"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BE69EC">
        <w:rPr>
          <w:rFonts w:ascii="Times New Roman" w:eastAsia="Times New Roman" w:hAnsi="Times New Roman" w:cs="Times New Roman"/>
          <w:b/>
          <w:kern w:val="3"/>
          <w:sz w:val="24"/>
          <w:szCs w:val="24"/>
          <w:lang w:val="pt-BR" w:eastAsia="zh-CN" w:bidi="hi-IN"/>
        </w:rPr>
        <w:lastRenderedPageBreak/>
        <w:t xml:space="preserve">8.6. </w:t>
      </w:r>
      <w:r w:rsidRPr="00B6068F">
        <w:rPr>
          <w:rFonts w:ascii="Times New Roman" w:eastAsia="Times New Roman" w:hAnsi="Times New Roman" w:cs="Times New Roman"/>
          <w:kern w:val="3"/>
          <w:sz w:val="24"/>
          <w:szCs w:val="24"/>
          <w:lang w:val="pt-BR" w:eastAsia="zh-CN" w:bidi="hi-IN"/>
        </w:rPr>
        <w:t>Submeter ao PODER CONCEDENTE para aprovação, antes do início de qualquer obra, o seu respectivo projeto.</w:t>
      </w:r>
    </w:p>
    <w:p w14:paraId="7C21E5D3"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69FB0C06" w14:textId="58768DF9"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BE69EC">
        <w:rPr>
          <w:rFonts w:ascii="Times New Roman" w:eastAsia="Times New Roman" w:hAnsi="Times New Roman" w:cs="Times New Roman"/>
          <w:b/>
          <w:kern w:val="3"/>
          <w:sz w:val="24"/>
          <w:szCs w:val="24"/>
          <w:lang w:val="pt-BR" w:eastAsia="zh-CN" w:bidi="hi-IN"/>
        </w:rPr>
        <w:t>8.7.</w:t>
      </w:r>
      <w:r w:rsidRPr="00B6068F">
        <w:rPr>
          <w:rFonts w:ascii="Times New Roman" w:eastAsia="Times New Roman" w:hAnsi="Times New Roman" w:cs="Times New Roman"/>
          <w:kern w:val="3"/>
          <w:sz w:val="24"/>
          <w:szCs w:val="24"/>
          <w:lang w:val="pt-BR" w:eastAsia="zh-CN" w:bidi="hi-IN"/>
        </w:rPr>
        <w:t xml:space="preserve"> Dispor de equipamentos, materiais e equipe adequados para a consecução de todas as obrigações estabelecidas neste </w:t>
      </w:r>
      <w:r w:rsidR="00BE69EC" w:rsidRPr="00B6068F">
        <w:rPr>
          <w:rFonts w:ascii="Times New Roman" w:eastAsia="Times New Roman" w:hAnsi="Times New Roman" w:cs="Times New Roman"/>
          <w:kern w:val="3"/>
          <w:sz w:val="24"/>
          <w:szCs w:val="24"/>
          <w:lang w:val="pt-BR" w:eastAsia="zh-CN" w:bidi="hi-IN"/>
        </w:rPr>
        <w:t>Contrato</w:t>
      </w:r>
      <w:r w:rsidRPr="00B6068F">
        <w:rPr>
          <w:rFonts w:ascii="Times New Roman" w:eastAsia="Times New Roman" w:hAnsi="Times New Roman" w:cs="Times New Roman"/>
          <w:kern w:val="3"/>
          <w:sz w:val="24"/>
          <w:szCs w:val="24"/>
          <w:lang w:val="pt-BR" w:eastAsia="zh-CN" w:bidi="hi-IN"/>
        </w:rPr>
        <w:t>, com a eficiência e a qualidade contratualmente definidas.</w:t>
      </w:r>
    </w:p>
    <w:p w14:paraId="717F1690"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5F0936D7" w14:textId="3B7ACFB5"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BE69EC">
        <w:rPr>
          <w:rFonts w:ascii="Times New Roman" w:eastAsia="Times New Roman" w:hAnsi="Times New Roman" w:cs="Times New Roman"/>
          <w:b/>
          <w:kern w:val="3"/>
          <w:sz w:val="24"/>
          <w:szCs w:val="24"/>
          <w:lang w:val="pt-BR" w:eastAsia="zh-CN" w:bidi="hi-IN"/>
        </w:rPr>
        <w:t>8.8.</w:t>
      </w:r>
      <w:r w:rsidRPr="00B6068F">
        <w:rPr>
          <w:rFonts w:ascii="Times New Roman" w:eastAsia="Times New Roman" w:hAnsi="Times New Roman" w:cs="Times New Roman"/>
          <w:kern w:val="3"/>
          <w:sz w:val="24"/>
          <w:szCs w:val="24"/>
          <w:lang w:val="pt-BR" w:eastAsia="zh-CN" w:bidi="hi-IN"/>
        </w:rPr>
        <w:t xml:space="preserve"> Adotar mecanismos e procedimentos internos de integridade, auditoria e incentivo à denúncia de irregularidades e a aplicação efetiva de códigos de ética e de conduta (</w:t>
      </w:r>
      <w:r w:rsidRPr="00067913">
        <w:rPr>
          <w:rFonts w:ascii="Times New Roman" w:eastAsia="Times New Roman" w:hAnsi="Times New Roman" w:cs="Times New Roman"/>
          <w:i/>
          <w:iCs/>
          <w:kern w:val="3"/>
          <w:sz w:val="24"/>
          <w:szCs w:val="24"/>
          <w:lang w:val="pt-BR" w:eastAsia="zh-CN" w:bidi="hi-IN"/>
        </w:rPr>
        <w:t>compliance</w:t>
      </w:r>
      <w:r w:rsidRPr="00B6068F">
        <w:rPr>
          <w:rFonts w:ascii="Times New Roman" w:eastAsia="Times New Roman" w:hAnsi="Times New Roman" w:cs="Times New Roman"/>
          <w:kern w:val="3"/>
          <w:sz w:val="24"/>
          <w:szCs w:val="24"/>
          <w:lang w:val="pt-BR" w:eastAsia="zh-CN" w:bidi="hi-IN"/>
        </w:rPr>
        <w:t>).</w:t>
      </w:r>
    </w:p>
    <w:p w14:paraId="6F252C5C"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7F89CF30" w14:textId="5B84D036"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BE69EC">
        <w:rPr>
          <w:rFonts w:ascii="Times New Roman" w:eastAsia="Times New Roman" w:hAnsi="Times New Roman" w:cs="Times New Roman"/>
          <w:b/>
          <w:kern w:val="3"/>
          <w:sz w:val="24"/>
          <w:szCs w:val="24"/>
          <w:lang w:val="pt-BR" w:eastAsia="zh-CN" w:bidi="hi-IN"/>
        </w:rPr>
        <w:t>8.9.</w:t>
      </w:r>
      <w:r w:rsidRPr="00B6068F">
        <w:rPr>
          <w:rFonts w:ascii="Times New Roman" w:eastAsia="Times New Roman" w:hAnsi="Times New Roman" w:cs="Times New Roman"/>
          <w:kern w:val="3"/>
          <w:sz w:val="24"/>
          <w:szCs w:val="24"/>
          <w:lang w:val="pt-BR" w:eastAsia="zh-CN" w:bidi="hi-IN"/>
        </w:rPr>
        <w:t xml:space="preserve"> Manter, durante o prazo do </w:t>
      </w:r>
      <w:r w:rsidR="00BE69EC" w:rsidRPr="00B6068F">
        <w:rPr>
          <w:rFonts w:ascii="Times New Roman" w:eastAsia="Times New Roman" w:hAnsi="Times New Roman" w:cs="Times New Roman"/>
          <w:kern w:val="3"/>
          <w:sz w:val="24"/>
          <w:szCs w:val="24"/>
          <w:lang w:val="pt-BR" w:eastAsia="zh-CN" w:bidi="hi-IN"/>
        </w:rPr>
        <w:t>Contrato</w:t>
      </w:r>
      <w:r w:rsidRPr="00B6068F">
        <w:rPr>
          <w:rFonts w:ascii="Times New Roman" w:eastAsia="Times New Roman" w:hAnsi="Times New Roman" w:cs="Times New Roman"/>
          <w:kern w:val="3"/>
          <w:sz w:val="24"/>
          <w:szCs w:val="24"/>
          <w:lang w:val="pt-BR" w:eastAsia="zh-CN" w:bidi="hi-IN"/>
        </w:rPr>
        <w:t xml:space="preserve">, as condições necessárias à execução do </w:t>
      </w:r>
      <w:r w:rsidR="00BE69EC" w:rsidRPr="00B6068F">
        <w:rPr>
          <w:rFonts w:ascii="Times New Roman" w:eastAsia="Times New Roman" w:hAnsi="Times New Roman" w:cs="Times New Roman"/>
          <w:kern w:val="3"/>
          <w:sz w:val="24"/>
          <w:szCs w:val="24"/>
          <w:lang w:val="pt-BR" w:eastAsia="zh-CN" w:bidi="hi-IN"/>
        </w:rPr>
        <w:t xml:space="preserve">objeto </w:t>
      </w:r>
      <w:r w:rsidRPr="00B6068F">
        <w:rPr>
          <w:rFonts w:ascii="Times New Roman" w:eastAsia="Times New Roman" w:hAnsi="Times New Roman" w:cs="Times New Roman"/>
          <w:kern w:val="3"/>
          <w:sz w:val="24"/>
          <w:szCs w:val="24"/>
          <w:lang w:val="pt-BR" w:eastAsia="zh-CN" w:bidi="hi-IN"/>
        </w:rPr>
        <w:t xml:space="preserve">da CONCESSÃO, incluída a manutenção dos requisitos de habilitação jurídica, regularidade fiscal e qualificação técnica previstas no </w:t>
      </w:r>
      <w:r w:rsidR="00BE69EC" w:rsidRPr="00B6068F">
        <w:rPr>
          <w:rFonts w:ascii="Times New Roman" w:eastAsia="Times New Roman" w:hAnsi="Times New Roman" w:cs="Times New Roman"/>
          <w:kern w:val="3"/>
          <w:sz w:val="24"/>
          <w:szCs w:val="24"/>
          <w:lang w:val="pt-BR" w:eastAsia="zh-CN" w:bidi="hi-IN"/>
        </w:rPr>
        <w:t>edital</w:t>
      </w:r>
      <w:r w:rsidRPr="00B6068F">
        <w:rPr>
          <w:rFonts w:ascii="Times New Roman" w:eastAsia="Times New Roman" w:hAnsi="Times New Roman" w:cs="Times New Roman"/>
          <w:kern w:val="3"/>
          <w:sz w:val="24"/>
          <w:szCs w:val="24"/>
          <w:lang w:val="pt-BR" w:eastAsia="zh-CN" w:bidi="hi-IN"/>
        </w:rPr>
        <w:t>.</w:t>
      </w:r>
    </w:p>
    <w:p w14:paraId="76618874"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64DE52A8" w14:textId="0023BEF6"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BE69EC">
        <w:rPr>
          <w:rFonts w:ascii="Times New Roman" w:eastAsia="Times New Roman" w:hAnsi="Times New Roman" w:cs="Times New Roman"/>
          <w:b/>
          <w:kern w:val="3"/>
          <w:sz w:val="24"/>
          <w:szCs w:val="24"/>
          <w:lang w:val="pt-BR" w:eastAsia="zh-CN" w:bidi="hi-IN"/>
        </w:rPr>
        <w:t xml:space="preserve">8.10. </w:t>
      </w:r>
      <w:r w:rsidRPr="00B6068F">
        <w:rPr>
          <w:rFonts w:ascii="Times New Roman" w:eastAsia="Times New Roman" w:hAnsi="Times New Roman" w:cs="Times New Roman"/>
          <w:kern w:val="3"/>
          <w:sz w:val="24"/>
          <w:szCs w:val="24"/>
          <w:lang w:val="pt-BR" w:eastAsia="zh-CN" w:bidi="hi-IN"/>
        </w:rPr>
        <w:t>Entregar ao PODER CONCEDENTE cópia das apólices de seguros e comprovantes de pagamento de prêmios, bem como das suas eventuais renovações.</w:t>
      </w:r>
    </w:p>
    <w:p w14:paraId="632A17D8"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4015D85D" w14:textId="6A9C139F"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BE69EC">
        <w:rPr>
          <w:rFonts w:ascii="Times New Roman" w:eastAsia="Times New Roman" w:hAnsi="Times New Roman" w:cs="Times New Roman"/>
          <w:b/>
          <w:kern w:val="3"/>
          <w:sz w:val="24"/>
          <w:szCs w:val="24"/>
          <w:lang w:val="pt-BR" w:eastAsia="zh-CN" w:bidi="hi-IN"/>
        </w:rPr>
        <w:t>8.11.</w:t>
      </w:r>
      <w:r w:rsidR="00BE69EC">
        <w:rPr>
          <w:rFonts w:ascii="Times New Roman" w:eastAsia="Times New Roman" w:hAnsi="Times New Roman" w:cs="Times New Roman"/>
          <w:b/>
          <w:kern w:val="3"/>
          <w:sz w:val="24"/>
          <w:szCs w:val="24"/>
          <w:lang w:val="pt-BR" w:eastAsia="zh-CN" w:bidi="hi-IN"/>
        </w:rPr>
        <w:t xml:space="preserve"> </w:t>
      </w:r>
      <w:r w:rsidRPr="00B6068F">
        <w:rPr>
          <w:rFonts w:ascii="Times New Roman" w:eastAsia="Times New Roman" w:hAnsi="Times New Roman" w:cs="Times New Roman"/>
          <w:kern w:val="3"/>
          <w:sz w:val="24"/>
          <w:szCs w:val="24"/>
          <w:lang w:val="pt-BR" w:eastAsia="zh-CN" w:bidi="hi-IN"/>
        </w:rPr>
        <w:t>Observar todas as determinações legais e regulamentares quanto à legislação tributária e à legislação trabalhista, previdenciária, de segurança e medicina do trabalho em relação aos seus empregados, prestadores de serviços, contratados ou subcontratados, isentando o PODER CONCEDENTE de qualquer responsabilização relacionada e apresentando-lhe, anualmente, relatório acompanhado da documentação que comprove o atendimento das exigências legais correspondentes.</w:t>
      </w:r>
    </w:p>
    <w:p w14:paraId="4CDF4134"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211A3FC1" w14:textId="4A52B535"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051181">
        <w:rPr>
          <w:rFonts w:ascii="Times New Roman" w:eastAsia="Times New Roman" w:hAnsi="Times New Roman" w:cs="Times New Roman"/>
          <w:b/>
          <w:kern w:val="3"/>
          <w:sz w:val="24"/>
          <w:szCs w:val="24"/>
          <w:lang w:val="pt-BR" w:eastAsia="zh-CN" w:bidi="hi-IN"/>
        </w:rPr>
        <w:t>8.12.</w:t>
      </w:r>
      <w:r w:rsidRPr="00B6068F">
        <w:rPr>
          <w:rFonts w:ascii="Times New Roman" w:eastAsia="Times New Roman" w:hAnsi="Times New Roman" w:cs="Times New Roman"/>
          <w:kern w:val="3"/>
          <w:sz w:val="24"/>
          <w:szCs w:val="24"/>
          <w:lang w:val="pt-BR" w:eastAsia="zh-CN" w:bidi="hi-IN"/>
        </w:rPr>
        <w:t xml:space="preserve"> Garantir que toda </w:t>
      </w:r>
      <w:r w:rsidR="00CE3B4D" w:rsidRPr="00B6068F">
        <w:rPr>
          <w:rFonts w:ascii="Times New Roman" w:eastAsia="Times New Roman" w:hAnsi="Times New Roman" w:cs="Times New Roman"/>
          <w:kern w:val="3"/>
          <w:sz w:val="24"/>
          <w:szCs w:val="24"/>
          <w:lang w:val="pt-BR" w:eastAsia="zh-CN" w:bidi="hi-IN"/>
        </w:rPr>
        <w:t xml:space="preserve">área da </w:t>
      </w:r>
      <w:r w:rsidR="00F305F5" w:rsidRPr="00B6068F">
        <w:rPr>
          <w:rFonts w:ascii="Times New Roman" w:eastAsia="Times New Roman" w:hAnsi="Times New Roman" w:cs="Times New Roman"/>
          <w:kern w:val="3"/>
          <w:sz w:val="24"/>
          <w:szCs w:val="24"/>
          <w:lang w:val="pt-BR" w:eastAsia="zh-CN" w:bidi="hi-IN"/>
        </w:rPr>
        <w:t xml:space="preserve">CONCESSÃO </w:t>
      </w:r>
      <w:r w:rsidRPr="00B6068F">
        <w:rPr>
          <w:rFonts w:ascii="Times New Roman" w:eastAsia="Times New Roman" w:hAnsi="Times New Roman" w:cs="Times New Roman"/>
          <w:kern w:val="3"/>
          <w:sz w:val="24"/>
          <w:szCs w:val="24"/>
          <w:lang w:val="pt-BR" w:eastAsia="zh-CN" w:bidi="hi-IN"/>
        </w:rPr>
        <w:t xml:space="preserve">esteja em conformidade com os padrões de acessibilidade arquitetônica e comunicacional às pessoas com deficiência e mobilidade reduzida, devendo estar de acordo com as legislações e com as normas aplicáveis, com as determinações do Código de Obra e Edificações e das normas técnicas aplicáveis, em especial as </w:t>
      </w:r>
      <w:hyperlink r:id="rId25" w:history="1">
        <w:r w:rsidRPr="00CE3B4D">
          <w:rPr>
            <w:rStyle w:val="Hyperlink"/>
            <w:rFonts w:ascii="Times New Roman" w:eastAsia="Times New Roman" w:hAnsi="Times New Roman" w:cs="Times New Roman"/>
            <w:kern w:val="3"/>
            <w:sz w:val="24"/>
            <w:szCs w:val="24"/>
            <w:lang w:val="pt-BR" w:eastAsia="zh-CN" w:bidi="hi-IN"/>
          </w:rPr>
          <w:t>Leis Federais nº 10.098/</w:t>
        </w:r>
        <w:r w:rsidR="00BE69EC" w:rsidRPr="00CE3B4D">
          <w:rPr>
            <w:rStyle w:val="Hyperlink"/>
            <w:rFonts w:ascii="Times New Roman" w:eastAsia="Times New Roman" w:hAnsi="Times New Roman" w:cs="Times New Roman"/>
            <w:kern w:val="3"/>
            <w:sz w:val="24"/>
            <w:szCs w:val="24"/>
            <w:lang w:val="pt-BR" w:eastAsia="zh-CN" w:bidi="hi-IN"/>
          </w:rPr>
          <w:t>20</w:t>
        </w:r>
        <w:r w:rsidRPr="00CE3B4D">
          <w:rPr>
            <w:rStyle w:val="Hyperlink"/>
            <w:rFonts w:ascii="Times New Roman" w:eastAsia="Times New Roman" w:hAnsi="Times New Roman" w:cs="Times New Roman"/>
            <w:kern w:val="3"/>
            <w:sz w:val="24"/>
            <w:szCs w:val="24"/>
            <w:lang w:val="pt-BR" w:eastAsia="zh-CN" w:bidi="hi-IN"/>
          </w:rPr>
          <w:t>00</w:t>
        </w:r>
      </w:hyperlink>
      <w:r w:rsidRPr="00B6068F">
        <w:rPr>
          <w:rFonts w:ascii="Times New Roman" w:eastAsia="Times New Roman" w:hAnsi="Times New Roman" w:cs="Times New Roman"/>
          <w:kern w:val="3"/>
          <w:sz w:val="24"/>
          <w:szCs w:val="24"/>
          <w:lang w:val="pt-BR" w:eastAsia="zh-CN" w:bidi="hi-IN"/>
        </w:rPr>
        <w:t xml:space="preserve"> e </w:t>
      </w:r>
      <w:hyperlink r:id="rId26" w:history="1">
        <w:r w:rsidRPr="00CE3B4D">
          <w:rPr>
            <w:rStyle w:val="Hyperlink"/>
            <w:rFonts w:ascii="Times New Roman" w:eastAsia="Times New Roman" w:hAnsi="Times New Roman" w:cs="Times New Roman"/>
            <w:kern w:val="3"/>
            <w:sz w:val="24"/>
            <w:szCs w:val="24"/>
            <w:lang w:val="pt-BR" w:eastAsia="zh-CN" w:bidi="hi-IN"/>
          </w:rPr>
          <w:t>nº 13.146/2015</w:t>
        </w:r>
      </w:hyperlink>
      <w:r w:rsidRPr="00B6068F">
        <w:rPr>
          <w:rFonts w:ascii="Times New Roman" w:eastAsia="Times New Roman" w:hAnsi="Times New Roman" w:cs="Times New Roman"/>
          <w:kern w:val="3"/>
          <w:sz w:val="24"/>
          <w:szCs w:val="24"/>
          <w:lang w:val="pt-BR" w:eastAsia="zh-CN" w:bidi="hi-IN"/>
        </w:rPr>
        <w:t xml:space="preserve">, o </w:t>
      </w:r>
      <w:hyperlink r:id="rId27" w:history="1">
        <w:r w:rsidRPr="00CE3B4D">
          <w:rPr>
            <w:rStyle w:val="Hyperlink"/>
            <w:rFonts w:ascii="Times New Roman" w:eastAsia="Times New Roman" w:hAnsi="Times New Roman" w:cs="Times New Roman"/>
            <w:kern w:val="3"/>
            <w:sz w:val="24"/>
            <w:szCs w:val="24"/>
            <w:lang w:val="pt-BR" w:eastAsia="zh-CN" w:bidi="hi-IN"/>
          </w:rPr>
          <w:t>Decreto Federal nº 5.296/2004</w:t>
        </w:r>
      </w:hyperlink>
      <w:r w:rsidRPr="00B6068F">
        <w:rPr>
          <w:rFonts w:ascii="Times New Roman" w:eastAsia="Times New Roman" w:hAnsi="Times New Roman" w:cs="Times New Roman"/>
          <w:kern w:val="3"/>
          <w:sz w:val="24"/>
          <w:szCs w:val="24"/>
          <w:lang w:val="pt-BR" w:eastAsia="zh-CN" w:bidi="hi-IN"/>
        </w:rPr>
        <w:t xml:space="preserve"> e a </w:t>
      </w:r>
      <w:r w:rsidRPr="00B6068F">
        <w:rPr>
          <w:rFonts w:ascii="Times New Roman" w:eastAsia="Times New Roman" w:hAnsi="Times New Roman" w:cs="Times New Roman"/>
          <w:bCs/>
          <w:sz w:val="24"/>
          <w:szCs w:val="24"/>
          <w:lang w:val="pt-BR" w:eastAsia="x-none"/>
        </w:rPr>
        <w:t>ABNT NBR 9050:2020</w:t>
      </w:r>
      <w:r w:rsidRPr="00B6068F">
        <w:rPr>
          <w:rFonts w:ascii="Times New Roman" w:eastAsia="Times New Roman" w:hAnsi="Times New Roman" w:cs="Times New Roman"/>
          <w:kern w:val="3"/>
          <w:sz w:val="24"/>
          <w:szCs w:val="24"/>
          <w:lang w:val="pt-BR" w:eastAsia="zh-CN" w:bidi="hi-IN"/>
        </w:rPr>
        <w:t>, ou outras que vierem a substituí-las.</w:t>
      </w:r>
    </w:p>
    <w:p w14:paraId="2D33AC88"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070C8C09" w14:textId="2BD533DF"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BE69EC">
        <w:rPr>
          <w:rFonts w:ascii="Times New Roman" w:eastAsia="Times New Roman" w:hAnsi="Times New Roman" w:cs="Times New Roman"/>
          <w:b/>
          <w:kern w:val="3"/>
          <w:sz w:val="24"/>
          <w:szCs w:val="24"/>
          <w:lang w:val="pt-BR" w:eastAsia="zh-CN" w:bidi="hi-IN"/>
        </w:rPr>
        <w:t>8.13.</w:t>
      </w:r>
      <w:r w:rsidRPr="00B6068F">
        <w:rPr>
          <w:rFonts w:ascii="Times New Roman" w:eastAsia="Times New Roman" w:hAnsi="Times New Roman" w:cs="Times New Roman"/>
          <w:kern w:val="3"/>
          <w:sz w:val="24"/>
          <w:szCs w:val="24"/>
          <w:lang w:val="pt-BR" w:eastAsia="zh-CN" w:bidi="hi-IN"/>
        </w:rPr>
        <w:t xml:space="preserve"> Cumprir e observar todas as normas e exigências legais referentes à proteção do patrimônio histórico e cultural.</w:t>
      </w:r>
    </w:p>
    <w:p w14:paraId="5BACA6BD"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0764DC3C" w14:textId="326EB1ED"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BE69EC">
        <w:rPr>
          <w:rFonts w:ascii="Times New Roman" w:eastAsia="Times New Roman" w:hAnsi="Times New Roman" w:cs="Times New Roman"/>
          <w:b/>
          <w:kern w:val="3"/>
          <w:sz w:val="24"/>
          <w:szCs w:val="24"/>
          <w:lang w:val="pt-BR" w:eastAsia="zh-CN" w:bidi="hi-IN"/>
        </w:rPr>
        <w:t>8.14.</w:t>
      </w:r>
      <w:r w:rsidRPr="00B6068F">
        <w:rPr>
          <w:rFonts w:ascii="Times New Roman" w:eastAsia="Times New Roman" w:hAnsi="Times New Roman" w:cs="Times New Roman"/>
          <w:kern w:val="3"/>
          <w:sz w:val="24"/>
          <w:szCs w:val="24"/>
          <w:lang w:val="pt-BR" w:eastAsia="zh-CN" w:bidi="hi-IN"/>
        </w:rPr>
        <w:t xml:space="preserve"> Os custos de recuperação, prevenção, correção e gerenciamento de passivo ambiental relacionados à CONCESSÃO, cujo fato gerador tenha ocorrido posteriormente à celebração do contrato.</w:t>
      </w:r>
    </w:p>
    <w:p w14:paraId="6442C96F"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4361AEA8" w14:textId="4DF16787"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BE69EC">
        <w:rPr>
          <w:rFonts w:ascii="Times New Roman" w:eastAsia="Times New Roman" w:hAnsi="Times New Roman" w:cs="Times New Roman"/>
          <w:b/>
          <w:kern w:val="3"/>
          <w:sz w:val="24"/>
          <w:szCs w:val="24"/>
          <w:lang w:val="pt-BR" w:eastAsia="zh-CN" w:bidi="hi-IN"/>
        </w:rPr>
        <w:t>8.15.</w:t>
      </w:r>
      <w:r w:rsidRPr="00B6068F">
        <w:rPr>
          <w:rFonts w:ascii="Times New Roman" w:eastAsia="Times New Roman" w:hAnsi="Times New Roman" w:cs="Times New Roman"/>
          <w:kern w:val="3"/>
          <w:sz w:val="24"/>
          <w:szCs w:val="24"/>
          <w:lang w:val="pt-BR" w:eastAsia="zh-CN" w:bidi="hi-IN"/>
        </w:rPr>
        <w:t xml:space="preserve"> Dar conhecimento imediato ao PODER CONCEDENTE de todo e qualquer evento ou situação que altere de modo relevante o normal desenvolvimento da execução do </w:t>
      </w:r>
      <w:r w:rsidR="00BE69EC" w:rsidRPr="00B6068F">
        <w:rPr>
          <w:rFonts w:ascii="Times New Roman" w:eastAsia="Times New Roman" w:hAnsi="Times New Roman" w:cs="Times New Roman"/>
          <w:kern w:val="3"/>
          <w:sz w:val="24"/>
          <w:szCs w:val="24"/>
          <w:lang w:val="pt-BR" w:eastAsia="zh-CN" w:bidi="hi-IN"/>
        </w:rPr>
        <w:t>objeto</w:t>
      </w:r>
      <w:r w:rsidRPr="00B6068F">
        <w:rPr>
          <w:rFonts w:ascii="Times New Roman" w:eastAsia="Times New Roman" w:hAnsi="Times New Roman" w:cs="Times New Roman"/>
          <w:kern w:val="3"/>
          <w:sz w:val="24"/>
          <w:szCs w:val="24"/>
          <w:lang w:val="pt-BR" w:eastAsia="zh-CN" w:bidi="hi-IN"/>
        </w:rPr>
        <w:t xml:space="preserve">, ou que possa vir a prejudicar ou impedir o pontual e tempestivo cumprimento das obrigações previstas no </w:t>
      </w:r>
      <w:r w:rsidR="00BE69EC" w:rsidRPr="00B6068F">
        <w:rPr>
          <w:rFonts w:ascii="Times New Roman" w:eastAsia="Times New Roman" w:hAnsi="Times New Roman" w:cs="Times New Roman"/>
          <w:kern w:val="3"/>
          <w:sz w:val="24"/>
          <w:szCs w:val="24"/>
          <w:lang w:val="pt-BR" w:eastAsia="zh-CN" w:bidi="hi-IN"/>
        </w:rPr>
        <w:t>Contrato</w:t>
      </w:r>
      <w:r w:rsidRPr="00B6068F">
        <w:rPr>
          <w:rFonts w:ascii="Times New Roman" w:eastAsia="Times New Roman" w:hAnsi="Times New Roman" w:cs="Times New Roman"/>
          <w:kern w:val="3"/>
          <w:sz w:val="24"/>
          <w:szCs w:val="24"/>
          <w:lang w:val="pt-BR" w:eastAsia="zh-CN" w:bidi="hi-IN"/>
        </w:rPr>
        <w:t>, incluindo-se ações judiciais e procedimentos administrativos, devendo apresentar, no menor prazo possível, relatório detalhado sobre tais fatos, com as medidas tomadas ou a serem tomadas para superar ou sanar a situação.</w:t>
      </w:r>
    </w:p>
    <w:p w14:paraId="53E34FF8"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15763A1A" w14:textId="21DFC85F"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BE69EC">
        <w:rPr>
          <w:rFonts w:ascii="Times New Roman" w:eastAsia="Times New Roman" w:hAnsi="Times New Roman" w:cs="Times New Roman"/>
          <w:b/>
          <w:kern w:val="3"/>
          <w:sz w:val="24"/>
          <w:szCs w:val="24"/>
          <w:lang w:val="pt-BR" w:eastAsia="zh-CN" w:bidi="hi-IN"/>
        </w:rPr>
        <w:t>8.16.</w:t>
      </w:r>
      <w:r w:rsidRPr="00B6068F">
        <w:rPr>
          <w:rFonts w:ascii="Times New Roman" w:eastAsia="Times New Roman" w:hAnsi="Times New Roman" w:cs="Times New Roman"/>
          <w:kern w:val="3"/>
          <w:sz w:val="24"/>
          <w:szCs w:val="24"/>
          <w:lang w:val="pt-BR" w:eastAsia="zh-CN" w:bidi="hi-IN"/>
        </w:rPr>
        <w:t xml:space="preserve"> Comunicar ao PODER CONCEDENTE, no prazo de até 48 (quarenta e oito) horas, todas as circunstâncias ou ocorrências que, constituindo motivos de caso fortuito ou força maior, impeçam ou venham a impedir a normal execução do </w:t>
      </w:r>
      <w:r w:rsidR="00BE69EC" w:rsidRPr="00B6068F">
        <w:rPr>
          <w:rFonts w:ascii="Times New Roman" w:eastAsia="Times New Roman" w:hAnsi="Times New Roman" w:cs="Times New Roman"/>
          <w:kern w:val="3"/>
          <w:sz w:val="24"/>
          <w:szCs w:val="24"/>
          <w:lang w:val="pt-BR" w:eastAsia="zh-CN" w:bidi="hi-IN"/>
        </w:rPr>
        <w:t>objeto</w:t>
      </w:r>
      <w:r w:rsidRPr="00B6068F">
        <w:rPr>
          <w:rFonts w:ascii="Times New Roman" w:eastAsia="Times New Roman" w:hAnsi="Times New Roman" w:cs="Times New Roman"/>
          <w:kern w:val="3"/>
          <w:sz w:val="24"/>
          <w:szCs w:val="24"/>
          <w:lang w:val="pt-BR" w:eastAsia="zh-CN" w:bidi="hi-IN"/>
        </w:rPr>
        <w:t>.</w:t>
      </w:r>
    </w:p>
    <w:p w14:paraId="0CBB90E8"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739FAD77" w14:textId="527FD281"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88095D">
        <w:rPr>
          <w:rFonts w:ascii="Times New Roman" w:eastAsia="Times New Roman" w:hAnsi="Times New Roman" w:cs="Times New Roman"/>
          <w:b/>
          <w:kern w:val="3"/>
          <w:sz w:val="24"/>
          <w:szCs w:val="24"/>
          <w:lang w:val="pt-BR" w:eastAsia="zh-CN" w:bidi="hi-IN"/>
        </w:rPr>
        <w:t>8.17.</w:t>
      </w:r>
      <w:r w:rsidRPr="00B6068F">
        <w:rPr>
          <w:rFonts w:ascii="Times New Roman" w:eastAsia="Times New Roman" w:hAnsi="Times New Roman" w:cs="Times New Roman"/>
          <w:kern w:val="3"/>
          <w:sz w:val="24"/>
          <w:szCs w:val="24"/>
          <w:lang w:val="pt-BR" w:eastAsia="zh-CN" w:bidi="hi-IN"/>
        </w:rPr>
        <w:t xml:space="preserve"> Receber as queixas, reclamações, comentários e críticas dos usuários disponibilizando ao PODER CONCEDENTE, mensalmente, relatório com tais reclamações, bem como com as respostas </w:t>
      </w:r>
      <w:r w:rsidRPr="00B6068F">
        <w:rPr>
          <w:rFonts w:ascii="Times New Roman" w:eastAsia="Times New Roman" w:hAnsi="Times New Roman" w:cs="Times New Roman"/>
          <w:kern w:val="3"/>
          <w:sz w:val="24"/>
          <w:szCs w:val="24"/>
          <w:lang w:val="pt-BR" w:eastAsia="zh-CN" w:bidi="hi-IN"/>
        </w:rPr>
        <w:lastRenderedPageBreak/>
        <w:t>fornecidas e as providências adotadas em cada caso.</w:t>
      </w:r>
    </w:p>
    <w:p w14:paraId="7246D0E2"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4FCEAD02" w14:textId="12B2D94B"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88095D">
        <w:rPr>
          <w:rFonts w:ascii="Times New Roman" w:eastAsia="Times New Roman" w:hAnsi="Times New Roman" w:cs="Times New Roman"/>
          <w:b/>
          <w:kern w:val="3"/>
          <w:sz w:val="24"/>
          <w:szCs w:val="24"/>
          <w:lang w:val="pt-BR" w:eastAsia="zh-CN" w:bidi="hi-IN"/>
        </w:rPr>
        <w:t xml:space="preserve">8.18. </w:t>
      </w:r>
      <w:r w:rsidRPr="00B6068F">
        <w:rPr>
          <w:rFonts w:ascii="Times New Roman" w:eastAsia="Times New Roman" w:hAnsi="Times New Roman" w:cs="Times New Roman"/>
          <w:kern w:val="3"/>
          <w:sz w:val="24"/>
          <w:szCs w:val="24"/>
          <w:lang w:val="pt-BR" w:eastAsia="zh-CN" w:bidi="hi-IN"/>
        </w:rPr>
        <w:t>Manter atualizado o inventário e o registro dos bens reversíveis.</w:t>
      </w:r>
    </w:p>
    <w:p w14:paraId="206201EA" w14:textId="77777777" w:rsidR="003C74DD" w:rsidRDefault="003C74DD" w:rsidP="00B6068F">
      <w:pPr>
        <w:jc w:val="both"/>
        <w:rPr>
          <w:rFonts w:ascii="Times New Roman" w:eastAsia="Times New Roman" w:hAnsi="Times New Roman" w:cs="Times New Roman"/>
          <w:kern w:val="3"/>
          <w:sz w:val="24"/>
          <w:szCs w:val="24"/>
          <w:lang w:val="pt-BR" w:eastAsia="zh-CN" w:bidi="hi-IN"/>
        </w:rPr>
      </w:pPr>
    </w:p>
    <w:p w14:paraId="46D00C74" w14:textId="21C8689D" w:rsidR="00E94AF6" w:rsidRPr="00B6068F" w:rsidRDefault="00E94AF6" w:rsidP="00B6068F">
      <w:pPr>
        <w:jc w:val="both"/>
        <w:rPr>
          <w:rFonts w:ascii="Times New Roman" w:eastAsia="Times New Roman" w:hAnsi="Times New Roman" w:cs="Times New Roman"/>
          <w:kern w:val="3"/>
          <w:sz w:val="24"/>
          <w:szCs w:val="24"/>
          <w:lang w:val="pt-BR" w:eastAsia="zh-CN" w:bidi="hi-IN"/>
        </w:rPr>
      </w:pPr>
      <w:r w:rsidRPr="0088095D">
        <w:rPr>
          <w:rFonts w:ascii="Times New Roman" w:eastAsia="Times New Roman" w:hAnsi="Times New Roman" w:cs="Times New Roman"/>
          <w:b/>
          <w:kern w:val="3"/>
          <w:sz w:val="24"/>
          <w:szCs w:val="24"/>
          <w:lang w:val="pt-BR" w:eastAsia="zh-CN" w:bidi="hi-IN"/>
        </w:rPr>
        <w:t xml:space="preserve">8.19. </w:t>
      </w:r>
      <w:r w:rsidRPr="00B6068F">
        <w:rPr>
          <w:rFonts w:ascii="Times New Roman" w:eastAsia="Times New Roman" w:hAnsi="Times New Roman" w:cs="Times New Roman"/>
          <w:kern w:val="3"/>
          <w:sz w:val="24"/>
          <w:szCs w:val="24"/>
          <w:lang w:val="pt-BR" w:eastAsia="zh-CN" w:bidi="hi-IN"/>
        </w:rPr>
        <w:t>Manter o PODER CONCEDENTE mensalmente informado do cumprimento das etapas de execução das obras, quando aplicável.</w:t>
      </w:r>
    </w:p>
    <w:p w14:paraId="1B2CED9B"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185067EB" w14:textId="6EC503DE"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88095D">
        <w:rPr>
          <w:rFonts w:ascii="Times New Roman" w:eastAsia="Times New Roman" w:hAnsi="Times New Roman" w:cs="Times New Roman"/>
          <w:b/>
          <w:kern w:val="3"/>
          <w:sz w:val="24"/>
          <w:szCs w:val="24"/>
          <w:lang w:val="pt-BR" w:eastAsia="zh-CN" w:bidi="hi-IN"/>
        </w:rPr>
        <w:t>8.2</w:t>
      </w:r>
      <w:r w:rsidR="0088095D">
        <w:rPr>
          <w:rFonts w:ascii="Times New Roman" w:eastAsia="Times New Roman" w:hAnsi="Times New Roman" w:cs="Times New Roman"/>
          <w:b/>
          <w:kern w:val="3"/>
          <w:sz w:val="24"/>
          <w:szCs w:val="24"/>
          <w:lang w:val="pt-BR" w:eastAsia="zh-CN" w:bidi="hi-IN"/>
        </w:rPr>
        <w:t>0</w:t>
      </w:r>
      <w:r w:rsidRPr="0088095D">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Responder perante o PODER CONCEDENTE e terceiros pelos serviços subcontratados.</w:t>
      </w:r>
    </w:p>
    <w:p w14:paraId="54250601"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5FAF644E" w14:textId="4AF7231D"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6B15E8">
        <w:rPr>
          <w:rFonts w:ascii="Times New Roman" w:eastAsia="Times New Roman" w:hAnsi="Times New Roman" w:cs="Times New Roman"/>
          <w:b/>
          <w:kern w:val="3"/>
          <w:sz w:val="24"/>
          <w:szCs w:val="24"/>
          <w:lang w:val="pt-BR" w:eastAsia="zh-CN" w:bidi="hi-IN"/>
        </w:rPr>
        <w:t>8.2</w:t>
      </w:r>
      <w:r w:rsidR="0088095D" w:rsidRPr="006B15E8">
        <w:rPr>
          <w:rFonts w:ascii="Times New Roman" w:eastAsia="Times New Roman" w:hAnsi="Times New Roman" w:cs="Times New Roman"/>
          <w:b/>
          <w:kern w:val="3"/>
          <w:sz w:val="24"/>
          <w:szCs w:val="24"/>
          <w:lang w:val="pt-BR" w:eastAsia="zh-CN" w:bidi="hi-IN"/>
        </w:rPr>
        <w:t>1</w:t>
      </w:r>
      <w:r w:rsidRPr="006B15E8">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Prestar todas as informações e realizar as atividades necessárias para a transferência do objeto quando da extinção do </w:t>
      </w:r>
      <w:r w:rsidR="00A170D4" w:rsidRPr="00B6068F">
        <w:rPr>
          <w:rFonts w:ascii="Times New Roman" w:eastAsia="Times New Roman" w:hAnsi="Times New Roman" w:cs="Times New Roman"/>
          <w:kern w:val="3"/>
          <w:sz w:val="24"/>
          <w:szCs w:val="24"/>
          <w:lang w:val="pt-BR" w:eastAsia="zh-CN" w:bidi="hi-IN"/>
        </w:rPr>
        <w:t>Contrato</w:t>
      </w:r>
      <w:r w:rsidRPr="00B6068F">
        <w:rPr>
          <w:rFonts w:ascii="Times New Roman" w:eastAsia="Times New Roman" w:hAnsi="Times New Roman" w:cs="Times New Roman"/>
          <w:kern w:val="3"/>
          <w:sz w:val="24"/>
          <w:szCs w:val="24"/>
          <w:lang w:val="pt-BR" w:eastAsia="zh-CN" w:bidi="hi-IN"/>
        </w:rPr>
        <w:t>, a fim de que tal ocorra sem que haja interrupção dos serviços.</w:t>
      </w:r>
    </w:p>
    <w:p w14:paraId="3FDCB514"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66A7FE8B" w14:textId="6CA7AE09"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6B15E8">
        <w:rPr>
          <w:rFonts w:ascii="Times New Roman" w:eastAsia="Times New Roman" w:hAnsi="Times New Roman" w:cs="Times New Roman"/>
          <w:b/>
          <w:kern w:val="3"/>
          <w:sz w:val="24"/>
          <w:szCs w:val="24"/>
          <w:lang w:val="pt-BR" w:eastAsia="zh-CN" w:bidi="hi-IN"/>
        </w:rPr>
        <w:t>8.2</w:t>
      </w:r>
      <w:r w:rsidR="0088095D" w:rsidRPr="006B15E8">
        <w:rPr>
          <w:rFonts w:ascii="Times New Roman" w:eastAsia="Times New Roman" w:hAnsi="Times New Roman" w:cs="Times New Roman"/>
          <w:b/>
          <w:kern w:val="3"/>
          <w:sz w:val="24"/>
          <w:szCs w:val="24"/>
          <w:lang w:val="pt-BR" w:eastAsia="zh-CN" w:bidi="hi-IN"/>
        </w:rPr>
        <w:t>2</w:t>
      </w:r>
      <w:r w:rsidRPr="006B15E8">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Autorizar, sem custo, a realização de fotos e filmagens pelo poder público para fins não comerciais, de interesse público, desde que estas atividades não impactem no seu bom funcionamento e na execução deste </w:t>
      </w:r>
      <w:r w:rsidR="00A170D4" w:rsidRPr="00B6068F">
        <w:rPr>
          <w:rFonts w:ascii="Times New Roman" w:eastAsia="Times New Roman" w:hAnsi="Times New Roman" w:cs="Times New Roman"/>
          <w:kern w:val="3"/>
          <w:sz w:val="24"/>
          <w:szCs w:val="24"/>
          <w:lang w:val="pt-BR" w:eastAsia="zh-CN" w:bidi="hi-IN"/>
        </w:rPr>
        <w:t>Contrato</w:t>
      </w:r>
      <w:r w:rsidRPr="00B6068F">
        <w:rPr>
          <w:rFonts w:ascii="Times New Roman" w:eastAsia="Times New Roman" w:hAnsi="Times New Roman" w:cs="Times New Roman"/>
          <w:kern w:val="3"/>
          <w:sz w:val="24"/>
          <w:szCs w:val="24"/>
          <w:lang w:val="pt-BR" w:eastAsia="zh-CN" w:bidi="hi-IN"/>
        </w:rPr>
        <w:t>.</w:t>
      </w:r>
    </w:p>
    <w:p w14:paraId="680E30D8"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55DCFE26" w14:textId="2BEE1387"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6B15E8">
        <w:rPr>
          <w:rFonts w:ascii="Times New Roman" w:eastAsia="Times New Roman" w:hAnsi="Times New Roman" w:cs="Times New Roman"/>
          <w:b/>
          <w:kern w:val="3"/>
          <w:sz w:val="24"/>
          <w:szCs w:val="24"/>
          <w:lang w:val="pt-BR" w:eastAsia="zh-CN" w:bidi="hi-IN"/>
        </w:rPr>
        <w:t>8.2</w:t>
      </w:r>
      <w:r w:rsidR="0088095D" w:rsidRPr="006B15E8">
        <w:rPr>
          <w:rFonts w:ascii="Times New Roman" w:eastAsia="Times New Roman" w:hAnsi="Times New Roman" w:cs="Times New Roman"/>
          <w:b/>
          <w:kern w:val="3"/>
          <w:sz w:val="24"/>
          <w:szCs w:val="24"/>
          <w:lang w:val="pt-BR" w:eastAsia="zh-CN" w:bidi="hi-IN"/>
        </w:rPr>
        <w:t>3</w:t>
      </w:r>
      <w:r w:rsidRPr="006B15E8">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Os direitos de propriedade intelectual sobre os estudos e projetos elaborados para os fins específicos da CONCESSÃO, os direitos sobre marcas relacionadas à concessão, bem como projetos, planos, plantas, documentos e outros materiais necessários para o desempenho das atividades da CONCESSÃO, serão transmitidos gratuitamente ao PODER CONCEDENTE ao final do </w:t>
      </w:r>
      <w:r w:rsidR="00A170D4" w:rsidRPr="00B6068F">
        <w:rPr>
          <w:rFonts w:ascii="Times New Roman" w:eastAsia="Times New Roman" w:hAnsi="Times New Roman" w:cs="Times New Roman"/>
          <w:kern w:val="3"/>
          <w:sz w:val="24"/>
          <w:szCs w:val="24"/>
          <w:lang w:val="pt-BR" w:eastAsia="zh-CN" w:bidi="hi-IN"/>
        </w:rPr>
        <w:t>Contrato</w:t>
      </w:r>
      <w:r w:rsidRPr="00B6068F">
        <w:rPr>
          <w:rFonts w:ascii="Times New Roman" w:eastAsia="Times New Roman" w:hAnsi="Times New Roman" w:cs="Times New Roman"/>
          <w:kern w:val="3"/>
          <w:sz w:val="24"/>
          <w:szCs w:val="24"/>
          <w:lang w:val="pt-BR" w:eastAsia="zh-CN" w:bidi="hi-IN"/>
        </w:rPr>
        <w:t>.</w:t>
      </w:r>
    </w:p>
    <w:p w14:paraId="317481D1" w14:textId="77777777" w:rsidR="003C74DD" w:rsidRDefault="003C74DD" w:rsidP="00B6068F">
      <w:pPr>
        <w:jc w:val="both"/>
        <w:rPr>
          <w:rFonts w:ascii="Times New Roman" w:eastAsia="Times New Roman" w:hAnsi="Times New Roman" w:cs="Times New Roman"/>
          <w:kern w:val="3"/>
          <w:sz w:val="24"/>
          <w:szCs w:val="24"/>
          <w:lang w:val="pt-BR" w:eastAsia="zh-CN" w:bidi="hi-IN"/>
        </w:rPr>
      </w:pPr>
    </w:p>
    <w:p w14:paraId="1A0EE7FA" w14:textId="00357949" w:rsidR="00E94AF6" w:rsidRPr="00B6068F" w:rsidRDefault="00E94AF6" w:rsidP="00B6068F">
      <w:pPr>
        <w:jc w:val="both"/>
        <w:rPr>
          <w:rFonts w:ascii="Times New Roman" w:eastAsia="Times New Roman" w:hAnsi="Times New Roman" w:cs="Times New Roman"/>
          <w:kern w:val="3"/>
          <w:sz w:val="24"/>
          <w:szCs w:val="24"/>
          <w:lang w:val="pt-BR" w:eastAsia="zh-CN" w:bidi="hi-IN"/>
        </w:rPr>
      </w:pPr>
      <w:r w:rsidRPr="006B15E8">
        <w:rPr>
          <w:rFonts w:ascii="Times New Roman" w:eastAsia="Times New Roman" w:hAnsi="Times New Roman" w:cs="Times New Roman"/>
          <w:b/>
          <w:kern w:val="3"/>
          <w:sz w:val="24"/>
          <w:szCs w:val="24"/>
          <w:lang w:val="pt-BR" w:eastAsia="zh-CN" w:bidi="hi-IN"/>
        </w:rPr>
        <w:t>8.2</w:t>
      </w:r>
      <w:r w:rsidR="0088095D" w:rsidRPr="006B15E8">
        <w:rPr>
          <w:rFonts w:ascii="Times New Roman" w:eastAsia="Times New Roman" w:hAnsi="Times New Roman" w:cs="Times New Roman"/>
          <w:b/>
          <w:kern w:val="3"/>
          <w:sz w:val="24"/>
          <w:szCs w:val="24"/>
          <w:lang w:val="pt-BR" w:eastAsia="zh-CN" w:bidi="hi-IN"/>
        </w:rPr>
        <w:t>4</w:t>
      </w:r>
      <w:r w:rsidRPr="006B15E8">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Toda e qualquer forma de exploração e/ou ação de promoção, marketing, eventos ou outras intervenções que acarretem a limitação da circulação de pessoas no entorno da </w:t>
      </w:r>
      <w:r w:rsidR="00A170D4" w:rsidRPr="00B6068F">
        <w:rPr>
          <w:rFonts w:ascii="Times New Roman" w:eastAsia="Times New Roman" w:hAnsi="Times New Roman" w:cs="Times New Roman"/>
          <w:kern w:val="3"/>
          <w:sz w:val="24"/>
          <w:szCs w:val="24"/>
          <w:lang w:val="pt-BR" w:eastAsia="zh-CN" w:bidi="hi-IN"/>
        </w:rPr>
        <w:t xml:space="preserve">área da CONCESSÃO </w:t>
      </w:r>
      <w:r w:rsidRPr="00B6068F">
        <w:rPr>
          <w:rFonts w:ascii="Times New Roman" w:eastAsia="Times New Roman" w:hAnsi="Times New Roman" w:cs="Times New Roman"/>
          <w:kern w:val="3"/>
          <w:sz w:val="24"/>
          <w:szCs w:val="24"/>
          <w:lang w:val="pt-BR" w:eastAsia="zh-CN" w:bidi="hi-IN"/>
        </w:rPr>
        <w:t>deve ser previamente autorizada pelo PODER CONCEDENTE e estar prevista no Plano de Mídia.</w:t>
      </w:r>
    </w:p>
    <w:p w14:paraId="1B600624"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48E61213" w14:textId="2701D1C8" w:rsidR="00E94AF6" w:rsidRPr="00B6068F" w:rsidRDefault="00E94AF6" w:rsidP="00B6068F">
      <w:pPr>
        <w:suppressAutoHyphens/>
        <w:autoSpaceDN w:val="0"/>
        <w:jc w:val="both"/>
        <w:rPr>
          <w:rFonts w:ascii="Times New Roman" w:eastAsia="Times New Roman" w:hAnsi="Times New Roman" w:cs="Times New Roman"/>
          <w:kern w:val="3"/>
          <w:sz w:val="24"/>
          <w:szCs w:val="24"/>
          <w:highlight w:val="yellow"/>
          <w:lang w:val="pt-BR" w:eastAsia="zh-CN" w:bidi="hi-IN"/>
        </w:rPr>
      </w:pPr>
      <w:r w:rsidRPr="006B15E8">
        <w:rPr>
          <w:rFonts w:ascii="Times New Roman" w:eastAsia="Times New Roman" w:hAnsi="Times New Roman" w:cs="Times New Roman"/>
          <w:b/>
          <w:kern w:val="3"/>
          <w:sz w:val="24"/>
          <w:szCs w:val="24"/>
          <w:lang w:val="pt-BR" w:eastAsia="zh-CN" w:bidi="hi-IN"/>
        </w:rPr>
        <w:t>8.2</w:t>
      </w:r>
      <w:r w:rsidR="0088095D" w:rsidRPr="006B15E8">
        <w:rPr>
          <w:rFonts w:ascii="Times New Roman" w:eastAsia="Times New Roman" w:hAnsi="Times New Roman" w:cs="Times New Roman"/>
          <w:b/>
          <w:kern w:val="3"/>
          <w:sz w:val="24"/>
          <w:szCs w:val="24"/>
          <w:lang w:val="pt-BR" w:eastAsia="zh-CN" w:bidi="hi-IN"/>
        </w:rPr>
        <w:t>5</w:t>
      </w:r>
      <w:r w:rsidRPr="006B15E8">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A CONCESSIONÁRIA deverá contratar plano de seguros contra acidentes, incluindo a previsão de indenização para terceiros.</w:t>
      </w:r>
    </w:p>
    <w:p w14:paraId="0075E077"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3D503BD8" w14:textId="38B17E0C"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6B15E8">
        <w:rPr>
          <w:rFonts w:ascii="Times New Roman" w:eastAsia="Times New Roman" w:hAnsi="Times New Roman" w:cs="Times New Roman"/>
          <w:b/>
          <w:kern w:val="3"/>
          <w:sz w:val="24"/>
          <w:szCs w:val="24"/>
          <w:lang w:val="pt-BR" w:eastAsia="zh-CN" w:bidi="hi-IN"/>
        </w:rPr>
        <w:t>8.2</w:t>
      </w:r>
      <w:r w:rsidR="0088095D" w:rsidRPr="006B15E8">
        <w:rPr>
          <w:rFonts w:ascii="Times New Roman" w:eastAsia="Times New Roman" w:hAnsi="Times New Roman" w:cs="Times New Roman"/>
          <w:b/>
          <w:kern w:val="3"/>
          <w:sz w:val="24"/>
          <w:szCs w:val="24"/>
          <w:lang w:val="pt-BR" w:eastAsia="zh-CN" w:bidi="hi-IN"/>
        </w:rPr>
        <w:t>6</w:t>
      </w:r>
      <w:r w:rsidRPr="006B15E8">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A CONCESSIONÁRIA fica obrigada a iniciar a execução do projeto e a concluí-la dentro dos prazos estabelecidos no Alvará de Construção expedido pela Prefeitura Municipal, após concedida a Licença Ambiental de Instalação pelo órgão ambiental competente.</w:t>
      </w:r>
    </w:p>
    <w:p w14:paraId="7EFD8933"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4A14983F" w14:textId="2919ACF9"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6B15E8">
        <w:rPr>
          <w:rFonts w:ascii="Times New Roman" w:eastAsia="Times New Roman" w:hAnsi="Times New Roman" w:cs="Times New Roman"/>
          <w:b/>
          <w:kern w:val="3"/>
          <w:sz w:val="24"/>
          <w:szCs w:val="24"/>
          <w:lang w:val="pt-BR" w:eastAsia="zh-CN" w:bidi="hi-IN"/>
        </w:rPr>
        <w:t>8.2</w:t>
      </w:r>
      <w:r w:rsidR="0088095D" w:rsidRPr="006B15E8">
        <w:rPr>
          <w:rFonts w:ascii="Times New Roman" w:eastAsia="Times New Roman" w:hAnsi="Times New Roman" w:cs="Times New Roman"/>
          <w:b/>
          <w:kern w:val="3"/>
          <w:sz w:val="24"/>
          <w:szCs w:val="24"/>
          <w:lang w:val="pt-BR" w:eastAsia="zh-CN" w:bidi="hi-IN"/>
        </w:rPr>
        <w:t>7</w:t>
      </w:r>
      <w:r w:rsidRPr="006B15E8">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Se, decorrido o prazo do Alvará de Construção, a CONCESSIONÁRIA não houver dado início à execução do projeto, nem requerido sua prorrogação, a concessão poderá ser rescindida e a posse do imóvel revertida desde logo em favor do MUNICÍPIO.</w:t>
      </w:r>
    </w:p>
    <w:p w14:paraId="1E77C29D"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13218D5E" w14:textId="2092D230"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6B15E8">
        <w:rPr>
          <w:rFonts w:ascii="Times New Roman" w:eastAsia="Times New Roman" w:hAnsi="Times New Roman" w:cs="Times New Roman"/>
          <w:b/>
          <w:kern w:val="3"/>
          <w:sz w:val="24"/>
          <w:szCs w:val="24"/>
          <w:lang w:val="pt-BR" w:eastAsia="zh-CN" w:bidi="hi-IN"/>
        </w:rPr>
        <w:t>8.2</w:t>
      </w:r>
      <w:r w:rsidR="0088095D" w:rsidRPr="006B15E8">
        <w:rPr>
          <w:rFonts w:ascii="Times New Roman" w:eastAsia="Times New Roman" w:hAnsi="Times New Roman" w:cs="Times New Roman"/>
          <w:b/>
          <w:kern w:val="3"/>
          <w:sz w:val="24"/>
          <w:szCs w:val="24"/>
          <w:lang w:val="pt-BR" w:eastAsia="zh-CN" w:bidi="hi-IN"/>
        </w:rPr>
        <w:t>8</w:t>
      </w:r>
      <w:r w:rsidRPr="006B15E8">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A CONCESSIONÁRIA deverá buscar excelência dos serviços prestados e nos produtos comercializados na </w:t>
      </w:r>
      <w:r w:rsidR="00E512E6" w:rsidRPr="00B6068F">
        <w:rPr>
          <w:rFonts w:ascii="Times New Roman" w:eastAsia="Times New Roman" w:hAnsi="Times New Roman" w:cs="Times New Roman"/>
          <w:kern w:val="3"/>
          <w:sz w:val="24"/>
          <w:szCs w:val="24"/>
          <w:lang w:val="pt-BR" w:eastAsia="zh-CN" w:bidi="hi-IN"/>
        </w:rPr>
        <w:t xml:space="preserve">área da </w:t>
      </w:r>
      <w:r w:rsidRPr="00B6068F">
        <w:rPr>
          <w:rFonts w:ascii="Times New Roman" w:eastAsia="Times New Roman" w:hAnsi="Times New Roman" w:cs="Times New Roman"/>
          <w:kern w:val="3"/>
          <w:sz w:val="24"/>
          <w:szCs w:val="24"/>
          <w:lang w:val="pt-BR" w:eastAsia="zh-CN" w:bidi="hi-IN"/>
        </w:rPr>
        <w:t>CONCESSÃO, sendo responsável pela coordenação e pelo controle de sua ocupação, garantindo que o empreendimento seja atrativo, que promova o turismo e contribua para o desenvolvimento econômico e sociocultural da comunidade local.</w:t>
      </w:r>
    </w:p>
    <w:p w14:paraId="6E6E5D02"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093918E2" w14:textId="1AC703FF"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6B15E8">
        <w:rPr>
          <w:rFonts w:ascii="Times New Roman" w:eastAsia="Times New Roman" w:hAnsi="Times New Roman" w:cs="Times New Roman"/>
          <w:b/>
          <w:kern w:val="3"/>
          <w:sz w:val="24"/>
          <w:szCs w:val="24"/>
          <w:lang w:val="pt-BR" w:eastAsia="zh-CN" w:bidi="hi-IN"/>
        </w:rPr>
        <w:t>8.</w:t>
      </w:r>
      <w:r w:rsidR="0088095D" w:rsidRPr="006B15E8">
        <w:rPr>
          <w:rFonts w:ascii="Times New Roman" w:eastAsia="Times New Roman" w:hAnsi="Times New Roman" w:cs="Times New Roman"/>
          <w:b/>
          <w:kern w:val="3"/>
          <w:sz w:val="24"/>
          <w:szCs w:val="24"/>
          <w:lang w:val="pt-BR" w:eastAsia="zh-CN" w:bidi="hi-IN"/>
        </w:rPr>
        <w:t>29</w:t>
      </w:r>
      <w:r w:rsidRPr="006B15E8">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No prazo de até </w:t>
      </w:r>
      <w:r w:rsidRPr="00E512E6">
        <w:rPr>
          <w:rFonts w:ascii="Times New Roman" w:eastAsia="Times New Roman" w:hAnsi="Times New Roman" w:cs="Times New Roman"/>
          <w:kern w:val="3"/>
          <w:sz w:val="24"/>
          <w:szCs w:val="24"/>
          <w:lang w:val="pt-BR" w:eastAsia="zh-CN" w:bidi="hi-IN"/>
        </w:rPr>
        <w:t xml:space="preserve">30 (trinta) dias contados da assinatura do </w:t>
      </w:r>
      <w:r w:rsidR="00E512E6" w:rsidRPr="00E512E6">
        <w:rPr>
          <w:rFonts w:ascii="Times New Roman" w:eastAsia="Times New Roman" w:hAnsi="Times New Roman" w:cs="Times New Roman"/>
          <w:kern w:val="3"/>
          <w:sz w:val="24"/>
          <w:szCs w:val="24"/>
          <w:lang w:val="pt-BR" w:eastAsia="zh-CN" w:bidi="hi-IN"/>
        </w:rPr>
        <w:t>Termo de Concessão</w:t>
      </w:r>
      <w:r w:rsidRPr="00E512E6">
        <w:rPr>
          <w:rFonts w:ascii="Times New Roman" w:eastAsia="Times New Roman" w:hAnsi="Times New Roman" w:cs="Times New Roman"/>
          <w:kern w:val="3"/>
          <w:sz w:val="24"/>
          <w:szCs w:val="24"/>
          <w:lang w:val="pt-BR" w:eastAsia="zh-CN" w:bidi="hi-IN"/>
        </w:rPr>
        <w:t xml:space="preserve">, deverá a CONCESSIONÁRIA, apresentar o </w:t>
      </w:r>
      <w:r w:rsidR="00E512E6" w:rsidRPr="00E512E6">
        <w:rPr>
          <w:rFonts w:ascii="Times New Roman" w:eastAsia="Times New Roman" w:hAnsi="Times New Roman" w:cs="Times New Roman"/>
          <w:kern w:val="3"/>
          <w:sz w:val="24"/>
          <w:szCs w:val="24"/>
          <w:lang w:val="pt-BR" w:eastAsia="zh-CN" w:bidi="hi-IN"/>
        </w:rPr>
        <w:t xml:space="preserve">Plano de Trabalho </w:t>
      </w:r>
      <w:r w:rsidRPr="00E512E6">
        <w:rPr>
          <w:rFonts w:ascii="Times New Roman" w:eastAsia="Times New Roman" w:hAnsi="Times New Roman" w:cs="Times New Roman"/>
          <w:kern w:val="3"/>
          <w:sz w:val="24"/>
          <w:szCs w:val="24"/>
          <w:lang w:val="pt-BR" w:eastAsia="zh-CN" w:bidi="hi-IN"/>
        </w:rPr>
        <w:t>para aprovação do PODER CONCEDENTE, que deverá analisá-los em até 60 (sessenta) dias.</w:t>
      </w:r>
    </w:p>
    <w:p w14:paraId="75EB9343"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6E7C3F62" w14:textId="582EBF9F" w:rsidR="00E94AF6"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6B15E8">
        <w:rPr>
          <w:rFonts w:ascii="Times New Roman" w:eastAsia="Times New Roman" w:hAnsi="Times New Roman" w:cs="Times New Roman"/>
          <w:b/>
          <w:kern w:val="3"/>
          <w:sz w:val="24"/>
          <w:szCs w:val="24"/>
          <w:lang w:val="pt-BR" w:eastAsia="zh-CN" w:bidi="hi-IN"/>
        </w:rPr>
        <w:t>8.</w:t>
      </w:r>
      <w:r w:rsidR="0088095D" w:rsidRPr="006B15E8">
        <w:rPr>
          <w:rFonts w:ascii="Times New Roman" w:eastAsia="Times New Roman" w:hAnsi="Times New Roman" w:cs="Times New Roman"/>
          <w:b/>
          <w:kern w:val="3"/>
          <w:sz w:val="24"/>
          <w:szCs w:val="24"/>
          <w:lang w:val="pt-BR" w:eastAsia="zh-CN" w:bidi="hi-IN"/>
        </w:rPr>
        <w:t>29</w:t>
      </w:r>
      <w:r w:rsidRPr="006B15E8">
        <w:rPr>
          <w:rFonts w:ascii="Times New Roman" w:eastAsia="Times New Roman" w:hAnsi="Times New Roman" w:cs="Times New Roman"/>
          <w:b/>
          <w:kern w:val="3"/>
          <w:sz w:val="24"/>
          <w:szCs w:val="24"/>
          <w:lang w:val="pt-BR" w:eastAsia="zh-CN" w:bidi="hi-IN"/>
        </w:rPr>
        <w:t>.1.</w:t>
      </w:r>
      <w:r w:rsidRPr="00B6068F">
        <w:rPr>
          <w:rFonts w:ascii="Times New Roman" w:eastAsia="Times New Roman" w:hAnsi="Times New Roman" w:cs="Times New Roman"/>
          <w:kern w:val="3"/>
          <w:sz w:val="24"/>
          <w:szCs w:val="24"/>
          <w:lang w:val="pt-BR" w:eastAsia="zh-CN" w:bidi="hi-IN"/>
        </w:rPr>
        <w:t xml:space="preserve"> Se, decorrido o prazo previsto no item 8.</w:t>
      </w:r>
      <w:r w:rsidR="0088095D">
        <w:rPr>
          <w:rFonts w:ascii="Times New Roman" w:eastAsia="Times New Roman" w:hAnsi="Times New Roman" w:cs="Times New Roman"/>
          <w:kern w:val="3"/>
          <w:sz w:val="24"/>
          <w:szCs w:val="24"/>
          <w:lang w:val="pt-BR" w:eastAsia="zh-CN" w:bidi="hi-IN"/>
        </w:rPr>
        <w:t>29</w:t>
      </w:r>
      <w:r w:rsidRPr="00B6068F">
        <w:rPr>
          <w:rFonts w:ascii="Times New Roman" w:eastAsia="Times New Roman" w:hAnsi="Times New Roman" w:cs="Times New Roman"/>
          <w:kern w:val="3"/>
          <w:sz w:val="24"/>
          <w:szCs w:val="24"/>
          <w:lang w:val="pt-BR" w:eastAsia="zh-CN" w:bidi="hi-IN"/>
        </w:rPr>
        <w:t xml:space="preserve">, a CONCESSIONÁRIA não houver apresentado o </w:t>
      </w:r>
      <w:r w:rsidR="00E512E6" w:rsidRPr="00B6068F">
        <w:rPr>
          <w:rFonts w:ascii="Times New Roman" w:eastAsia="Times New Roman" w:hAnsi="Times New Roman" w:cs="Times New Roman"/>
          <w:kern w:val="3"/>
          <w:sz w:val="24"/>
          <w:szCs w:val="24"/>
          <w:lang w:val="pt-BR" w:eastAsia="zh-CN" w:bidi="hi-IN"/>
        </w:rPr>
        <w:t xml:space="preserve">Plano </w:t>
      </w:r>
      <w:r w:rsidR="00E512E6">
        <w:rPr>
          <w:rFonts w:ascii="Times New Roman" w:eastAsia="Times New Roman" w:hAnsi="Times New Roman" w:cs="Times New Roman"/>
          <w:kern w:val="3"/>
          <w:sz w:val="24"/>
          <w:szCs w:val="24"/>
          <w:lang w:val="pt-BR" w:eastAsia="zh-CN" w:bidi="hi-IN"/>
        </w:rPr>
        <w:t>d</w:t>
      </w:r>
      <w:r w:rsidR="00E512E6" w:rsidRPr="00B6068F">
        <w:rPr>
          <w:rFonts w:ascii="Times New Roman" w:eastAsia="Times New Roman" w:hAnsi="Times New Roman" w:cs="Times New Roman"/>
          <w:kern w:val="3"/>
          <w:sz w:val="24"/>
          <w:szCs w:val="24"/>
          <w:lang w:val="pt-BR" w:eastAsia="zh-CN" w:bidi="hi-IN"/>
        </w:rPr>
        <w:t>e Trabalho</w:t>
      </w:r>
      <w:r w:rsidRPr="00B6068F">
        <w:rPr>
          <w:rFonts w:ascii="Times New Roman" w:eastAsia="Times New Roman" w:hAnsi="Times New Roman" w:cs="Times New Roman"/>
          <w:kern w:val="3"/>
          <w:sz w:val="24"/>
          <w:szCs w:val="24"/>
          <w:lang w:val="pt-BR" w:eastAsia="zh-CN" w:bidi="hi-IN"/>
        </w:rPr>
        <w:t xml:space="preserve">, nem requerido sua prorrogação, a CONCESSÃO ficará revogada e a posse do imóvel revertida desde logo em favor do </w:t>
      </w:r>
      <w:r w:rsidR="00F305F5" w:rsidRPr="00B6068F">
        <w:rPr>
          <w:rFonts w:ascii="Times New Roman" w:eastAsia="Times New Roman" w:hAnsi="Times New Roman" w:cs="Times New Roman"/>
          <w:kern w:val="3"/>
          <w:sz w:val="24"/>
          <w:szCs w:val="24"/>
          <w:lang w:val="pt-BR" w:eastAsia="zh-CN" w:bidi="hi-IN"/>
        </w:rPr>
        <w:t>MUNICÍPIO</w:t>
      </w:r>
      <w:r w:rsidRPr="00B6068F">
        <w:rPr>
          <w:rFonts w:ascii="Times New Roman" w:eastAsia="Times New Roman" w:hAnsi="Times New Roman" w:cs="Times New Roman"/>
          <w:kern w:val="3"/>
          <w:sz w:val="24"/>
          <w:szCs w:val="24"/>
          <w:lang w:val="pt-BR" w:eastAsia="zh-CN" w:bidi="hi-IN"/>
        </w:rPr>
        <w:t>, independentemente de notificação.</w:t>
      </w:r>
    </w:p>
    <w:p w14:paraId="025A58F5" w14:textId="77777777" w:rsidR="00E512E6" w:rsidRPr="00B6068F" w:rsidRDefault="00E512E6" w:rsidP="00B6068F">
      <w:pPr>
        <w:suppressAutoHyphens/>
        <w:autoSpaceDN w:val="0"/>
        <w:jc w:val="both"/>
        <w:rPr>
          <w:rFonts w:ascii="Times New Roman" w:eastAsia="Times New Roman" w:hAnsi="Times New Roman" w:cs="Times New Roman"/>
          <w:kern w:val="3"/>
          <w:sz w:val="24"/>
          <w:szCs w:val="24"/>
          <w:lang w:val="pt-BR" w:eastAsia="zh-CN" w:bidi="hi-IN"/>
        </w:rPr>
      </w:pPr>
    </w:p>
    <w:p w14:paraId="2F989607" w14:textId="4960BB1D"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6B15E8">
        <w:rPr>
          <w:rFonts w:ascii="Times New Roman" w:eastAsia="Times New Roman" w:hAnsi="Times New Roman" w:cs="Times New Roman"/>
          <w:b/>
          <w:kern w:val="3"/>
          <w:sz w:val="24"/>
          <w:szCs w:val="24"/>
          <w:lang w:val="pt-BR" w:eastAsia="zh-CN" w:bidi="hi-IN"/>
        </w:rPr>
        <w:t>8.3</w:t>
      </w:r>
      <w:r w:rsidR="0088095D" w:rsidRPr="006B15E8">
        <w:rPr>
          <w:rFonts w:ascii="Times New Roman" w:eastAsia="Times New Roman" w:hAnsi="Times New Roman" w:cs="Times New Roman"/>
          <w:b/>
          <w:kern w:val="3"/>
          <w:sz w:val="24"/>
          <w:szCs w:val="24"/>
          <w:lang w:val="pt-BR" w:eastAsia="zh-CN" w:bidi="hi-IN"/>
        </w:rPr>
        <w:t>0</w:t>
      </w:r>
      <w:r w:rsidRPr="006B15E8">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O </w:t>
      </w:r>
      <w:r w:rsidR="00E512E6" w:rsidRPr="00B6068F">
        <w:rPr>
          <w:rFonts w:ascii="Times New Roman" w:eastAsia="Times New Roman" w:hAnsi="Times New Roman" w:cs="Times New Roman"/>
          <w:kern w:val="3"/>
          <w:sz w:val="24"/>
          <w:szCs w:val="24"/>
          <w:lang w:val="pt-BR" w:eastAsia="zh-CN" w:bidi="hi-IN"/>
        </w:rPr>
        <w:t xml:space="preserve">Plano </w:t>
      </w:r>
      <w:r w:rsidR="00E512E6">
        <w:rPr>
          <w:rFonts w:ascii="Times New Roman" w:eastAsia="Times New Roman" w:hAnsi="Times New Roman" w:cs="Times New Roman"/>
          <w:kern w:val="3"/>
          <w:sz w:val="24"/>
          <w:szCs w:val="24"/>
          <w:lang w:val="pt-BR" w:eastAsia="zh-CN" w:bidi="hi-IN"/>
        </w:rPr>
        <w:t>d</w:t>
      </w:r>
      <w:r w:rsidR="00E512E6" w:rsidRPr="00B6068F">
        <w:rPr>
          <w:rFonts w:ascii="Times New Roman" w:eastAsia="Times New Roman" w:hAnsi="Times New Roman" w:cs="Times New Roman"/>
          <w:kern w:val="3"/>
          <w:sz w:val="24"/>
          <w:szCs w:val="24"/>
          <w:lang w:val="pt-BR" w:eastAsia="zh-CN" w:bidi="hi-IN"/>
        </w:rPr>
        <w:t xml:space="preserve">e Trabalho </w:t>
      </w:r>
      <w:r w:rsidRPr="00B6068F">
        <w:rPr>
          <w:rFonts w:ascii="Times New Roman" w:eastAsia="Times New Roman" w:hAnsi="Times New Roman" w:cs="Times New Roman"/>
          <w:kern w:val="3"/>
          <w:sz w:val="24"/>
          <w:szCs w:val="24"/>
          <w:lang w:val="pt-BR" w:eastAsia="zh-CN" w:bidi="hi-IN"/>
        </w:rPr>
        <w:t xml:space="preserve">deve conter minimamente as ações que serão executadas e o cronograma </w:t>
      </w:r>
      <w:r w:rsidRPr="00B6068F">
        <w:rPr>
          <w:rFonts w:ascii="Times New Roman" w:eastAsia="Times New Roman" w:hAnsi="Times New Roman" w:cs="Times New Roman"/>
          <w:kern w:val="3"/>
          <w:sz w:val="24"/>
          <w:szCs w:val="24"/>
          <w:lang w:val="pt-BR" w:eastAsia="zh-CN" w:bidi="hi-IN"/>
        </w:rPr>
        <w:lastRenderedPageBreak/>
        <w:t xml:space="preserve">para apresentação dos planos, projetos e demais melhorias e intervenções a serem executados na </w:t>
      </w:r>
      <w:r w:rsidR="00A14521" w:rsidRPr="00B6068F">
        <w:rPr>
          <w:rFonts w:ascii="Times New Roman" w:eastAsia="Times New Roman" w:hAnsi="Times New Roman" w:cs="Times New Roman"/>
          <w:kern w:val="3"/>
          <w:sz w:val="24"/>
          <w:szCs w:val="24"/>
          <w:lang w:val="pt-BR" w:eastAsia="zh-CN" w:bidi="hi-IN"/>
        </w:rPr>
        <w:t xml:space="preserve">área da </w:t>
      </w:r>
      <w:r w:rsidRPr="00B6068F">
        <w:rPr>
          <w:rFonts w:ascii="Times New Roman" w:eastAsia="Times New Roman" w:hAnsi="Times New Roman" w:cs="Times New Roman"/>
          <w:kern w:val="3"/>
          <w:sz w:val="24"/>
          <w:szCs w:val="24"/>
          <w:lang w:val="pt-BR" w:eastAsia="zh-CN" w:bidi="hi-IN"/>
        </w:rPr>
        <w:t>CONCESSÃO.</w:t>
      </w:r>
    </w:p>
    <w:p w14:paraId="79EDA2D0"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0BC0551A" w14:textId="759ACDCD"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6B15E8">
        <w:rPr>
          <w:rFonts w:ascii="Times New Roman" w:eastAsia="Times New Roman" w:hAnsi="Times New Roman" w:cs="Times New Roman"/>
          <w:b/>
          <w:kern w:val="3"/>
          <w:sz w:val="24"/>
          <w:szCs w:val="24"/>
          <w:lang w:val="pt-BR" w:eastAsia="zh-CN" w:bidi="hi-IN"/>
        </w:rPr>
        <w:t>8.3</w:t>
      </w:r>
      <w:r w:rsidR="0088095D" w:rsidRPr="006B15E8">
        <w:rPr>
          <w:rFonts w:ascii="Times New Roman" w:eastAsia="Times New Roman" w:hAnsi="Times New Roman" w:cs="Times New Roman"/>
          <w:b/>
          <w:kern w:val="3"/>
          <w:sz w:val="24"/>
          <w:szCs w:val="24"/>
          <w:lang w:val="pt-BR" w:eastAsia="zh-CN" w:bidi="hi-IN"/>
        </w:rPr>
        <w:t>1</w:t>
      </w:r>
      <w:r w:rsidRPr="006B15E8">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Os Planos de Gestão, Manutenção, Exploração, Mídia, Plano de Gestão Ambiental e Conceito do Projeto e Projetos Executivos devem seguir as diretrizes expressas abaixo e nos demais documentos que constituem este certame licitatório.</w:t>
      </w:r>
    </w:p>
    <w:p w14:paraId="1421D23B"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6C8D6FA7" w14:textId="7BC1B85D"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6B15E8">
        <w:rPr>
          <w:rFonts w:ascii="Times New Roman" w:eastAsia="Times New Roman" w:hAnsi="Times New Roman" w:cs="Times New Roman"/>
          <w:b/>
          <w:kern w:val="3"/>
          <w:sz w:val="24"/>
          <w:szCs w:val="24"/>
          <w:lang w:val="pt-BR" w:eastAsia="zh-CN" w:bidi="hi-IN"/>
        </w:rPr>
        <w:t>8.3</w:t>
      </w:r>
      <w:r w:rsidR="0088095D" w:rsidRPr="006B15E8">
        <w:rPr>
          <w:rFonts w:ascii="Times New Roman" w:eastAsia="Times New Roman" w:hAnsi="Times New Roman" w:cs="Times New Roman"/>
          <w:b/>
          <w:kern w:val="3"/>
          <w:sz w:val="24"/>
          <w:szCs w:val="24"/>
          <w:lang w:val="pt-BR" w:eastAsia="zh-CN" w:bidi="hi-IN"/>
        </w:rPr>
        <w:t>1</w:t>
      </w:r>
      <w:r w:rsidRPr="006B15E8">
        <w:rPr>
          <w:rFonts w:ascii="Times New Roman" w:eastAsia="Times New Roman" w:hAnsi="Times New Roman" w:cs="Times New Roman"/>
          <w:b/>
          <w:kern w:val="3"/>
          <w:sz w:val="24"/>
          <w:szCs w:val="24"/>
          <w:lang w:val="pt-BR" w:eastAsia="zh-CN" w:bidi="hi-IN"/>
        </w:rPr>
        <w:t>.1.</w:t>
      </w:r>
      <w:r w:rsidRPr="00B6068F">
        <w:rPr>
          <w:rFonts w:ascii="Times New Roman" w:eastAsia="Times New Roman" w:hAnsi="Times New Roman" w:cs="Times New Roman"/>
          <w:kern w:val="3"/>
          <w:sz w:val="24"/>
          <w:szCs w:val="24"/>
          <w:lang w:val="pt-BR" w:eastAsia="zh-CN" w:bidi="hi-IN"/>
        </w:rPr>
        <w:t xml:space="preserve"> Plano de Gestão: deverá ser entregue anualmente, devendo conter informações de como a </w:t>
      </w:r>
      <w:r w:rsidR="00F305F5" w:rsidRPr="00B6068F">
        <w:rPr>
          <w:rFonts w:ascii="Times New Roman" w:eastAsia="Times New Roman" w:hAnsi="Times New Roman" w:cs="Times New Roman"/>
          <w:kern w:val="3"/>
          <w:sz w:val="24"/>
          <w:szCs w:val="24"/>
          <w:lang w:val="pt-BR" w:eastAsia="zh-CN" w:bidi="hi-IN"/>
        </w:rPr>
        <w:t xml:space="preserve">área da </w:t>
      </w:r>
      <w:r w:rsidRPr="00B6068F">
        <w:rPr>
          <w:rFonts w:ascii="Times New Roman" w:eastAsia="Times New Roman" w:hAnsi="Times New Roman" w:cs="Times New Roman"/>
          <w:kern w:val="3"/>
          <w:sz w:val="24"/>
          <w:szCs w:val="24"/>
          <w:lang w:val="pt-BR" w:eastAsia="zh-CN" w:bidi="hi-IN"/>
        </w:rPr>
        <w:t xml:space="preserve">CONCESSÃO será administrada, o planejamento anual, constando os objetivos e detalhamento das metas e seus respectivos prazos de execução. Deverá no Plano de Gestão constar o quadro funcional da CONCESSIONÁRIA e da Administradora da </w:t>
      </w:r>
      <w:r w:rsidR="00A14521" w:rsidRPr="00B6068F">
        <w:rPr>
          <w:rFonts w:ascii="Times New Roman" w:eastAsia="Times New Roman" w:hAnsi="Times New Roman" w:cs="Times New Roman"/>
          <w:kern w:val="3"/>
          <w:sz w:val="24"/>
          <w:szCs w:val="24"/>
          <w:lang w:val="pt-BR" w:eastAsia="zh-CN" w:bidi="hi-IN"/>
        </w:rPr>
        <w:t xml:space="preserve">área da </w:t>
      </w:r>
      <w:r w:rsidRPr="00B6068F">
        <w:rPr>
          <w:rFonts w:ascii="Times New Roman" w:eastAsia="Times New Roman" w:hAnsi="Times New Roman" w:cs="Times New Roman"/>
          <w:kern w:val="3"/>
          <w:sz w:val="24"/>
          <w:szCs w:val="24"/>
          <w:lang w:val="pt-BR" w:eastAsia="zh-CN" w:bidi="hi-IN"/>
        </w:rPr>
        <w:t xml:space="preserve">CONCESSÃO com a função e o contato de cada um; o Calendário/Cronograma das atividades a serem desenvolvidas; horários de funcionamento e outras informações que se fizerem necessárias para o pleno entendimento pelo </w:t>
      </w:r>
      <w:r w:rsidR="00A14521" w:rsidRPr="00B6068F">
        <w:rPr>
          <w:rFonts w:ascii="Times New Roman" w:eastAsia="Times New Roman" w:hAnsi="Times New Roman" w:cs="Times New Roman"/>
          <w:kern w:val="3"/>
          <w:sz w:val="24"/>
          <w:szCs w:val="24"/>
          <w:lang w:val="pt-BR" w:eastAsia="zh-CN" w:bidi="hi-IN"/>
        </w:rPr>
        <w:t>MUNICÍPIO</w:t>
      </w:r>
      <w:r w:rsidRPr="00B6068F">
        <w:rPr>
          <w:rFonts w:ascii="Times New Roman" w:eastAsia="Times New Roman" w:hAnsi="Times New Roman" w:cs="Times New Roman"/>
          <w:kern w:val="3"/>
          <w:sz w:val="24"/>
          <w:szCs w:val="24"/>
          <w:lang w:val="pt-BR" w:eastAsia="zh-CN" w:bidi="hi-IN"/>
        </w:rPr>
        <w:t xml:space="preserve">/PODER CONCEDENTE de como será a Gestão da </w:t>
      </w:r>
      <w:r w:rsidR="00A14521" w:rsidRPr="00B6068F">
        <w:rPr>
          <w:rFonts w:ascii="Times New Roman" w:eastAsia="Times New Roman" w:hAnsi="Times New Roman" w:cs="Times New Roman"/>
          <w:kern w:val="3"/>
          <w:sz w:val="24"/>
          <w:szCs w:val="24"/>
          <w:lang w:val="pt-BR" w:eastAsia="zh-CN" w:bidi="hi-IN"/>
        </w:rPr>
        <w:t xml:space="preserve">área da </w:t>
      </w:r>
      <w:r w:rsidRPr="00B6068F">
        <w:rPr>
          <w:rFonts w:ascii="Times New Roman" w:eastAsia="Times New Roman" w:hAnsi="Times New Roman" w:cs="Times New Roman"/>
          <w:kern w:val="3"/>
          <w:sz w:val="24"/>
          <w:szCs w:val="24"/>
          <w:lang w:val="pt-BR" w:eastAsia="zh-CN" w:bidi="hi-IN"/>
        </w:rPr>
        <w:t>CONCESSÃO.</w:t>
      </w:r>
    </w:p>
    <w:p w14:paraId="190860F7"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09015621" w14:textId="6BB98D22"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6B15E8">
        <w:rPr>
          <w:rFonts w:ascii="Times New Roman" w:eastAsia="Times New Roman" w:hAnsi="Times New Roman" w:cs="Times New Roman"/>
          <w:b/>
          <w:kern w:val="3"/>
          <w:sz w:val="24"/>
          <w:szCs w:val="24"/>
          <w:lang w:val="pt-BR" w:eastAsia="zh-CN" w:bidi="hi-IN"/>
        </w:rPr>
        <w:t>8.3</w:t>
      </w:r>
      <w:r w:rsidR="0088095D" w:rsidRPr="006B15E8">
        <w:rPr>
          <w:rFonts w:ascii="Times New Roman" w:eastAsia="Times New Roman" w:hAnsi="Times New Roman" w:cs="Times New Roman"/>
          <w:b/>
          <w:kern w:val="3"/>
          <w:sz w:val="24"/>
          <w:szCs w:val="24"/>
          <w:lang w:val="pt-BR" w:eastAsia="zh-CN" w:bidi="hi-IN"/>
        </w:rPr>
        <w:t>1</w:t>
      </w:r>
      <w:r w:rsidRPr="006B15E8">
        <w:rPr>
          <w:rFonts w:ascii="Times New Roman" w:eastAsia="Times New Roman" w:hAnsi="Times New Roman" w:cs="Times New Roman"/>
          <w:b/>
          <w:kern w:val="3"/>
          <w:sz w:val="24"/>
          <w:szCs w:val="24"/>
          <w:lang w:val="pt-BR" w:eastAsia="zh-CN" w:bidi="hi-IN"/>
        </w:rPr>
        <w:t>.2.</w:t>
      </w:r>
      <w:r w:rsidRPr="00B6068F">
        <w:rPr>
          <w:rFonts w:ascii="Times New Roman" w:eastAsia="Times New Roman" w:hAnsi="Times New Roman" w:cs="Times New Roman"/>
          <w:kern w:val="3"/>
          <w:sz w:val="24"/>
          <w:szCs w:val="24"/>
          <w:lang w:val="pt-BR" w:eastAsia="zh-CN" w:bidi="hi-IN"/>
        </w:rPr>
        <w:t xml:space="preserve"> Conceito do Projeto e Projetos Executivos: deverá constar o conceito arquitetônico a ser desenvolvido nas áreas exploráveis e o respectivo projeto executivo com as licenças (ou protocolo de solicitação das mesmas), considerando as diretrizes de exploração vocacionada no Termo de Referência.</w:t>
      </w:r>
    </w:p>
    <w:p w14:paraId="56C9BB02"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1351D83A" w14:textId="4313B200"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6B15E8">
        <w:rPr>
          <w:rFonts w:ascii="Times New Roman" w:eastAsia="Times New Roman" w:hAnsi="Times New Roman" w:cs="Times New Roman"/>
          <w:b/>
          <w:kern w:val="3"/>
          <w:sz w:val="24"/>
          <w:szCs w:val="24"/>
          <w:lang w:val="pt-BR" w:eastAsia="zh-CN" w:bidi="hi-IN"/>
        </w:rPr>
        <w:t>8.3</w:t>
      </w:r>
      <w:r w:rsidR="0088095D" w:rsidRPr="006B15E8">
        <w:rPr>
          <w:rFonts w:ascii="Times New Roman" w:eastAsia="Times New Roman" w:hAnsi="Times New Roman" w:cs="Times New Roman"/>
          <w:b/>
          <w:kern w:val="3"/>
          <w:sz w:val="24"/>
          <w:szCs w:val="24"/>
          <w:lang w:val="pt-BR" w:eastAsia="zh-CN" w:bidi="hi-IN"/>
        </w:rPr>
        <w:t>1</w:t>
      </w:r>
      <w:r w:rsidRPr="006B15E8">
        <w:rPr>
          <w:rFonts w:ascii="Times New Roman" w:eastAsia="Times New Roman" w:hAnsi="Times New Roman" w:cs="Times New Roman"/>
          <w:b/>
          <w:kern w:val="3"/>
          <w:sz w:val="24"/>
          <w:szCs w:val="24"/>
          <w:lang w:val="pt-BR" w:eastAsia="zh-CN" w:bidi="hi-IN"/>
        </w:rPr>
        <w:t>.3.</w:t>
      </w:r>
      <w:r w:rsidRPr="00B6068F">
        <w:rPr>
          <w:rFonts w:ascii="Times New Roman" w:eastAsia="Times New Roman" w:hAnsi="Times New Roman" w:cs="Times New Roman"/>
          <w:kern w:val="3"/>
          <w:sz w:val="24"/>
          <w:szCs w:val="24"/>
          <w:lang w:val="pt-BR" w:eastAsia="zh-CN" w:bidi="hi-IN"/>
        </w:rPr>
        <w:t xml:space="preserve"> Plano de Gestão Ambiental: deverá conter as ações para minimizar os impactos ambientais das atividades desenvolvidas na </w:t>
      </w:r>
      <w:r w:rsidR="00141F42" w:rsidRPr="00B6068F">
        <w:rPr>
          <w:rFonts w:ascii="Times New Roman" w:eastAsia="Times New Roman" w:hAnsi="Times New Roman" w:cs="Times New Roman"/>
          <w:kern w:val="3"/>
          <w:sz w:val="24"/>
          <w:szCs w:val="24"/>
          <w:lang w:val="pt-BR" w:eastAsia="zh-CN" w:bidi="hi-IN"/>
        </w:rPr>
        <w:t xml:space="preserve">área da </w:t>
      </w:r>
      <w:r w:rsidRPr="00B6068F">
        <w:rPr>
          <w:rFonts w:ascii="Times New Roman" w:eastAsia="Times New Roman" w:hAnsi="Times New Roman" w:cs="Times New Roman"/>
          <w:kern w:val="3"/>
          <w:sz w:val="24"/>
          <w:szCs w:val="24"/>
          <w:lang w:val="pt-BR" w:eastAsia="zh-CN" w:bidi="hi-IN"/>
        </w:rPr>
        <w:t>CONCESSÃO, mensurando os impactos ambientais, propondo melhorias e otimizando o uso dos recursos naturais.</w:t>
      </w:r>
    </w:p>
    <w:p w14:paraId="7AE92E61"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45E0F14D" w14:textId="6AF12C08"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6B15E8">
        <w:rPr>
          <w:rFonts w:ascii="Times New Roman" w:eastAsia="Times New Roman" w:hAnsi="Times New Roman" w:cs="Times New Roman"/>
          <w:b/>
          <w:kern w:val="3"/>
          <w:sz w:val="24"/>
          <w:szCs w:val="24"/>
          <w:lang w:val="pt-BR" w:eastAsia="zh-CN" w:bidi="hi-IN"/>
        </w:rPr>
        <w:t>8.3</w:t>
      </w:r>
      <w:r w:rsidR="0088095D" w:rsidRPr="006B15E8">
        <w:rPr>
          <w:rFonts w:ascii="Times New Roman" w:eastAsia="Times New Roman" w:hAnsi="Times New Roman" w:cs="Times New Roman"/>
          <w:b/>
          <w:kern w:val="3"/>
          <w:sz w:val="24"/>
          <w:szCs w:val="24"/>
          <w:lang w:val="pt-BR" w:eastAsia="zh-CN" w:bidi="hi-IN"/>
        </w:rPr>
        <w:t>1</w:t>
      </w:r>
      <w:r w:rsidRPr="006B15E8">
        <w:rPr>
          <w:rFonts w:ascii="Times New Roman" w:eastAsia="Times New Roman" w:hAnsi="Times New Roman" w:cs="Times New Roman"/>
          <w:b/>
          <w:kern w:val="3"/>
          <w:sz w:val="24"/>
          <w:szCs w:val="24"/>
          <w:lang w:val="pt-BR" w:eastAsia="zh-CN" w:bidi="hi-IN"/>
        </w:rPr>
        <w:t>.4.</w:t>
      </w:r>
      <w:r w:rsidRPr="00B6068F">
        <w:rPr>
          <w:rFonts w:ascii="Times New Roman" w:eastAsia="Times New Roman" w:hAnsi="Times New Roman" w:cs="Times New Roman"/>
          <w:kern w:val="3"/>
          <w:sz w:val="24"/>
          <w:szCs w:val="24"/>
          <w:lang w:val="pt-BR" w:eastAsia="zh-CN" w:bidi="hi-IN"/>
        </w:rPr>
        <w:t xml:space="preserve"> Plano de Manutenção: A CONCESSIONÁRIA deverá entregar o Plano de Manutenção da </w:t>
      </w:r>
      <w:r w:rsidR="00141F42" w:rsidRPr="00B6068F">
        <w:rPr>
          <w:rFonts w:ascii="Times New Roman" w:eastAsia="Times New Roman" w:hAnsi="Times New Roman" w:cs="Times New Roman"/>
          <w:kern w:val="3"/>
          <w:sz w:val="24"/>
          <w:szCs w:val="24"/>
          <w:lang w:val="pt-BR" w:eastAsia="zh-CN" w:bidi="hi-IN"/>
        </w:rPr>
        <w:t xml:space="preserve">área da </w:t>
      </w:r>
      <w:r w:rsidRPr="00B6068F">
        <w:rPr>
          <w:rFonts w:ascii="Times New Roman" w:eastAsia="Times New Roman" w:hAnsi="Times New Roman" w:cs="Times New Roman"/>
          <w:kern w:val="3"/>
          <w:sz w:val="24"/>
          <w:szCs w:val="24"/>
          <w:lang w:val="pt-BR" w:eastAsia="zh-CN" w:bidi="hi-IN"/>
        </w:rPr>
        <w:t xml:space="preserve">CONCESSÃO assinado pelo Engenheiro responsável pela obra/reforma e pelo representante legal da CONCESSIONÁRIA. O Plano de Manutenção deverá ser aprovado pela Secretaria de Planejamento e pelo PODER CONCEDENTE através da unidade gestora do contrato. A CONCESSIONÁRIA deverá prover a manutenção, limpeza, segurança, jardinagem e controle de pragas da </w:t>
      </w:r>
      <w:r w:rsidR="00141F42" w:rsidRPr="00B6068F">
        <w:rPr>
          <w:rFonts w:ascii="Times New Roman" w:eastAsia="Times New Roman" w:hAnsi="Times New Roman" w:cs="Times New Roman"/>
          <w:kern w:val="3"/>
          <w:sz w:val="24"/>
          <w:szCs w:val="24"/>
          <w:lang w:val="pt-BR" w:eastAsia="zh-CN" w:bidi="hi-IN"/>
        </w:rPr>
        <w:t xml:space="preserve">área da </w:t>
      </w:r>
      <w:r w:rsidRPr="00B6068F">
        <w:rPr>
          <w:rFonts w:ascii="Times New Roman" w:eastAsia="Times New Roman" w:hAnsi="Times New Roman" w:cs="Times New Roman"/>
          <w:kern w:val="3"/>
          <w:sz w:val="24"/>
          <w:szCs w:val="24"/>
          <w:lang w:val="pt-BR" w:eastAsia="zh-CN" w:bidi="hi-IN"/>
        </w:rPr>
        <w:t xml:space="preserve">CONCESSÃO, podendo contratar terceiros para a realização destes serviços. Deverá observar a vida útil de todos os componentes do empreendimento durante o período da concessão, conforme identificado no Plano de Manutenção e de acordo com o </w:t>
      </w:r>
      <w:r w:rsidR="00141F42" w:rsidRPr="00B6068F">
        <w:rPr>
          <w:rFonts w:ascii="Times New Roman" w:eastAsia="Times New Roman" w:hAnsi="Times New Roman" w:cs="Times New Roman"/>
          <w:kern w:val="3"/>
          <w:sz w:val="24"/>
          <w:szCs w:val="24"/>
          <w:lang w:val="pt-BR" w:eastAsia="zh-CN" w:bidi="hi-IN"/>
        </w:rPr>
        <w:t>Contrato</w:t>
      </w:r>
      <w:r w:rsidRPr="00B6068F">
        <w:rPr>
          <w:rFonts w:ascii="Times New Roman" w:eastAsia="Times New Roman" w:hAnsi="Times New Roman" w:cs="Times New Roman"/>
          <w:kern w:val="3"/>
          <w:sz w:val="24"/>
          <w:szCs w:val="24"/>
          <w:lang w:val="pt-BR" w:eastAsia="zh-CN" w:bidi="hi-IN"/>
        </w:rPr>
        <w:t xml:space="preserve">, garantindo a integridade e a manutenção operacional contínua através do cumprimento do cronograma de manutenção que compor o Plano de Manutenção. A CONCESSIONÁRIA será responsável pelo gerenciamento de trabalhos de substituição, reparação, prevenção de falhas e consertos da estrutura e dos componentes necessários para a prestação eficaz dos serviços. A manutenção de equipamentos de climatização, sistemas de gás, comunicação e exaustação devem ocorrer periodicamente. A CONCESSIONÁRIA deverá apresentar mensalmente os laudos técnicos decorrentes das manutenções ocorridas no mês anterior, conforme periodicidade recomendada do Plano de Manutenção. Quando houver manutenção em sistemas e equipamentos que demandam certificações ou laudos, os mesmos deverão ser encaminhados ao PODER CONCEDENTE no mês subsequente. É obrigação da CONCESSIONÁRIA fiscalizar a existência e o funcionamento eficaz assim como a limpeza periódica dos sistemas de exaustão dos estabelecimentos gastronômicos que eventualmente se instalarem na </w:t>
      </w:r>
      <w:r w:rsidR="00F305F5" w:rsidRPr="00B6068F">
        <w:rPr>
          <w:rFonts w:ascii="Times New Roman" w:eastAsia="Times New Roman" w:hAnsi="Times New Roman" w:cs="Times New Roman"/>
          <w:kern w:val="3"/>
          <w:sz w:val="24"/>
          <w:szCs w:val="24"/>
          <w:lang w:val="pt-BR" w:eastAsia="zh-CN" w:bidi="hi-IN"/>
        </w:rPr>
        <w:t xml:space="preserve">área da </w:t>
      </w:r>
      <w:r w:rsidRPr="00B6068F">
        <w:rPr>
          <w:rFonts w:ascii="Times New Roman" w:eastAsia="Times New Roman" w:hAnsi="Times New Roman" w:cs="Times New Roman"/>
          <w:kern w:val="3"/>
          <w:sz w:val="24"/>
          <w:szCs w:val="24"/>
          <w:lang w:val="pt-BR" w:eastAsia="zh-CN" w:bidi="hi-IN"/>
        </w:rPr>
        <w:t>CONCESSÃO. O Plano de Manutenção, deverá conter medidas de prevenção e cronograma de serviços para controle de pragas (dedetização, desratização e desinsetização)</w:t>
      </w:r>
      <w:r w:rsidR="00141F42">
        <w:rPr>
          <w:rFonts w:ascii="Times New Roman" w:eastAsia="Times New Roman" w:hAnsi="Times New Roman" w:cs="Times New Roman"/>
          <w:kern w:val="3"/>
          <w:sz w:val="24"/>
          <w:szCs w:val="24"/>
          <w:lang w:val="pt-BR" w:eastAsia="zh-CN" w:bidi="hi-IN"/>
        </w:rPr>
        <w:t>.</w:t>
      </w:r>
    </w:p>
    <w:p w14:paraId="039F6DE4"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6195F4B5" w14:textId="7E2BC63B"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6B15E8">
        <w:rPr>
          <w:rFonts w:ascii="Times New Roman" w:eastAsia="Times New Roman" w:hAnsi="Times New Roman" w:cs="Times New Roman"/>
          <w:b/>
          <w:kern w:val="3"/>
          <w:sz w:val="24"/>
          <w:szCs w:val="24"/>
          <w:lang w:val="pt-BR" w:eastAsia="zh-CN" w:bidi="hi-IN"/>
        </w:rPr>
        <w:t>8.3</w:t>
      </w:r>
      <w:r w:rsidR="0088095D" w:rsidRPr="006B15E8">
        <w:rPr>
          <w:rFonts w:ascii="Times New Roman" w:eastAsia="Times New Roman" w:hAnsi="Times New Roman" w:cs="Times New Roman"/>
          <w:b/>
          <w:kern w:val="3"/>
          <w:sz w:val="24"/>
          <w:szCs w:val="24"/>
          <w:lang w:val="pt-BR" w:eastAsia="zh-CN" w:bidi="hi-IN"/>
        </w:rPr>
        <w:t>1</w:t>
      </w:r>
      <w:r w:rsidRPr="006B15E8">
        <w:rPr>
          <w:rFonts w:ascii="Times New Roman" w:eastAsia="Times New Roman" w:hAnsi="Times New Roman" w:cs="Times New Roman"/>
          <w:b/>
          <w:kern w:val="3"/>
          <w:sz w:val="24"/>
          <w:szCs w:val="24"/>
          <w:lang w:val="pt-BR" w:eastAsia="zh-CN" w:bidi="hi-IN"/>
        </w:rPr>
        <w:t xml:space="preserve">.5. </w:t>
      </w:r>
      <w:r w:rsidRPr="00B6068F">
        <w:rPr>
          <w:rFonts w:ascii="Times New Roman" w:eastAsia="Times New Roman" w:hAnsi="Times New Roman" w:cs="Times New Roman"/>
          <w:kern w:val="3"/>
          <w:sz w:val="24"/>
          <w:szCs w:val="24"/>
          <w:lang w:val="pt-BR" w:eastAsia="zh-CN" w:bidi="hi-IN"/>
        </w:rPr>
        <w:t xml:space="preserve">Plano de Exploração: deverá conter o modelo e o plano de negócio a ser implementado na </w:t>
      </w:r>
      <w:r w:rsidR="00A7651C" w:rsidRPr="00B6068F">
        <w:rPr>
          <w:rFonts w:ascii="Times New Roman" w:eastAsia="Times New Roman" w:hAnsi="Times New Roman" w:cs="Times New Roman"/>
          <w:kern w:val="3"/>
          <w:sz w:val="24"/>
          <w:szCs w:val="24"/>
          <w:lang w:val="pt-BR" w:eastAsia="zh-CN" w:bidi="hi-IN"/>
        </w:rPr>
        <w:t xml:space="preserve">área da </w:t>
      </w:r>
      <w:r w:rsidRPr="00B6068F">
        <w:rPr>
          <w:rFonts w:ascii="Times New Roman" w:eastAsia="Times New Roman" w:hAnsi="Times New Roman" w:cs="Times New Roman"/>
          <w:kern w:val="3"/>
          <w:sz w:val="24"/>
          <w:szCs w:val="24"/>
          <w:lang w:val="pt-BR" w:eastAsia="zh-CN" w:bidi="hi-IN"/>
        </w:rPr>
        <w:t>CONCESSÃO, inclusive indicando possíveis patrocínios e sublocações, se for o caso.</w:t>
      </w:r>
    </w:p>
    <w:p w14:paraId="50D9A682" w14:textId="4BC16D94"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6B15E8">
        <w:rPr>
          <w:rFonts w:ascii="Times New Roman" w:eastAsia="Times New Roman" w:hAnsi="Times New Roman" w:cs="Times New Roman"/>
          <w:b/>
          <w:kern w:val="3"/>
          <w:sz w:val="24"/>
          <w:szCs w:val="24"/>
          <w:lang w:val="pt-BR" w:eastAsia="zh-CN" w:bidi="hi-IN"/>
        </w:rPr>
        <w:lastRenderedPageBreak/>
        <w:t>8.3</w:t>
      </w:r>
      <w:r w:rsidR="0088095D" w:rsidRPr="006B15E8">
        <w:rPr>
          <w:rFonts w:ascii="Times New Roman" w:eastAsia="Times New Roman" w:hAnsi="Times New Roman" w:cs="Times New Roman"/>
          <w:b/>
          <w:kern w:val="3"/>
          <w:sz w:val="24"/>
          <w:szCs w:val="24"/>
          <w:lang w:val="pt-BR" w:eastAsia="zh-CN" w:bidi="hi-IN"/>
        </w:rPr>
        <w:t>1</w:t>
      </w:r>
      <w:r w:rsidRPr="006B15E8">
        <w:rPr>
          <w:rFonts w:ascii="Times New Roman" w:eastAsia="Times New Roman" w:hAnsi="Times New Roman" w:cs="Times New Roman"/>
          <w:b/>
          <w:kern w:val="3"/>
          <w:sz w:val="24"/>
          <w:szCs w:val="24"/>
          <w:lang w:val="pt-BR" w:eastAsia="zh-CN" w:bidi="hi-IN"/>
        </w:rPr>
        <w:t>.6.</w:t>
      </w:r>
      <w:r w:rsidRPr="00B6068F">
        <w:rPr>
          <w:rFonts w:ascii="Times New Roman" w:eastAsia="Times New Roman" w:hAnsi="Times New Roman" w:cs="Times New Roman"/>
          <w:kern w:val="3"/>
          <w:sz w:val="24"/>
          <w:szCs w:val="24"/>
          <w:lang w:val="pt-BR" w:eastAsia="zh-CN" w:bidi="hi-IN"/>
        </w:rPr>
        <w:t xml:space="preserve"> Plano de Mídia: deverá constar a estratégia de promoção, divulgação e comunicação para a </w:t>
      </w:r>
      <w:r w:rsidR="00A7651C" w:rsidRPr="00B6068F">
        <w:rPr>
          <w:rFonts w:ascii="Times New Roman" w:eastAsia="Times New Roman" w:hAnsi="Times New Roman" w:cs="Times New Roman"/>
          <w:kern w:val="3"/>
          <w:sz w:val="24"/>
          <w:szCs w:val="24"/>
          <w:lang w:val="pt-BR" w:eastAsia="zh-CN" w:bidi="hi-IN"/>
        </w:rPr>
        <w:t xml:space="preserve">área da </w:t>
      </w:r>
      <w:r w:rsidRPr="00B6068F">
        <w:rPr>
          <w:rFonts w:ascii="Times New Roman" w:eastAsia="Times New Roman" w:hAnsi="Times New Roman" w:cs="Times New Roman"/>
          <w:kern w:val="3"/>
          <w:sz w:val="24"/>
          <w:szCs w:val="24"/>
          <w:lang w:val="pt-BR" w:eastAsia="zh-CN" w:bidi="hi-IN"/>
        </w:rPr>
        <w:t xml:space="preserve">CONCESSÃO, o Plano de Marketing, a estratégia para </w:t>
      </w:r>
      <w:proofErr w:type="spellStart"/>
      <w:r w:rsidRPr="00B6068F">
        <w:rPr>
          <w:rFonts w:ascii="Times New Roman" w:eastAsia="Times New Roman" w:hAnsi="Times New Roman" w:cs="Times New Roman"/>
          <w:i/>
          <w:iCs/>
          <w:kern w:val="3"/>
          <w:sz w:val="24"/>
          <w:szCs w:val="24"/>
          <w:lang w:val="pt-BR" w:eastAsia="zh-CN" w:bidi="hi-IN"/>
        </w:rPr>
        <w:t>naming</w:t>
      </w:r>
      <w:proofErr w:type="spellEnd"/>
      <w:r w:rsidRPr="00B6068F">
        <w:rPr>
          <w:rFonts w:ascii="Times New Roman" w:eastAsia="Times New Roman" w:hAnsi="Times New Roman" w:cs="Times New Roman"/>
          <w:i/>
          <w:iCs/>
          <w:kern w:val="3"/>
          <w:sz w:val="24"/>
          <w:szCs w:val="24"/>
          <w:lang w:val="pt-BR" w:eastAsia="zh-CN" w:bidi="hi-IN"/>
        </w:rPr>
        <w:t xml:space="preserve"> </w:t>
      </w:r>
      <w:proofErr w:type="spellStart"/>
      <w:r w:rsidRPr="00B6068F">
        <w:rPr>
          <w:rFonts w:ascii="Times New Roman" w:eastAsia="Times New Roman" w:hAnsi="Times New Roman" w:cs="Times New Roman"/>
          <w:i/>
          <w:iCs/>
          <w:kern w:val="3"/>
          <w:sz w:val="24"/>
          <w:szCs w:val="24"/>
          <w:lang w:val="pt-BR" w:eastAsia="zh-CN" w:bidi="hi-IN"/>
        </w:rPr>
        <w:t>rights</w:t>
      </w:r>
      <w:proofErr w:type="spellEnd"/>
      <w:r w:rsidR="0088095D">
        <w:rPr>
          <w:rFonts w:ascii="Times New Roman" w:eastAsia="Times New Roman" w:hAnsi="Times New Roman" w:cs="Times New Roman"/>
          <w:kern w:val="3"/>
          <w:sz w:val="24"/>
          <w:szCs w:val="24"/>
          <w:lang w:val="pt-BR" w:eastAsia="zh-CN" w:bidi="hi-IN"/>
        </w:rPr>
        <w:t xml:space="preserve"> </w:t>
      </w:r>
      <w:r w:rsidRPr="00B6068F">
        <w:rPr>
          <w:rFonts w:ascii="Times New Roman" w:eastAsia="Times New Roman" w:hAnsi="Times New Roman" w:cs="Times New Roman"/>
          <w:kern w:val="3"/>
          <w:sz w:val="24"/>
          <w:szCs w:val="24"/>
          <w:lang w:val="pt-BR" w:eastAsia="zh-CN" w:bidi="hi-IN"/>
        </w:rPr>
        <w:t>direitos sobre nome (quando aplicável) e as propostas para o material de divulgação.</w:t>
      </w:r>
    </w:p>
    <w:p w14:paraId="48D5B280" w14:textId="77777777" w:rsidR="00E94AF6" w:rsidRPr="00B6068F" w:rsidRDefault="00E94AF6" w:rsidP="00B6068F">
      <w:pPr>
        <w:jc w:val="both"/>
        <w:rPr>
          <w:rFonts w:ascii="Times New Roman" w:eastAsia="Times New Roman" w:hAnsi="Times New Roman" w:cs="Times New Roman"/>
          <w:b/>
          <w:bCs/>
          <w:sz w:val="24"/>
          <w:szCs w:val="24"/>
          <w:lang w:val="pt-BR" w:eastAsia="x-none"/>
        </w:rPr>
      </w:pPr>
    </w:p>
    <w:p w14:paraId="492DBA35" w14:textId="77777777" w:rsidR="00E94AF6" w:rsidRPr="00B6068F" w:rsidRDefault="00E94AF6" w:rsidP="00B6068F">
      <w:pPr>
        <w:suppressAutoHyphens/>
        <w:autoSpaceDN w:val="0"/>
        <w:jc w:val="both"/>
        <w:rPr>
          <w:rFonts w:ascii="Times New Roman" w:eastAsia="Times New Roman" w:hAnsi="Times New Roman" w:cs="Times New Roman"/>
          <w:b/>
          <w:bCs/>
          <w:kern w:val="3"/>
          <w:sz w:val="24"/>
          <w:szCs w:val="24"/>
          <w:lang w:val="pt-BR" w:eastAsia="zh-CN" w:bidi="hi-IN"/>
        </w:rPr>
      </w:pPr>
      <w:r w:rsidRPr="00B6068F">
        <w:rPr>
          <w:rFonts w:ascii="Times New Roman" w:eastAsia="Times New Roman" w:hAnsi="Times New Roman" w:cs="Times New Roman"/>
          <w:b/>
          <w:bCs/>
          <w:kern w:val="3"/>
          <w:sz w:val="24"/>
          <w:szCs w:val="24"/>
          <w:lang w:val="pt-BR" w:eastAsia="zh-CN" w:bidi="hi-IN"/>
        </w:rPr>
        <w:t>CLÁUSULA NONA - OBRIGAÇÕES DO PODER CONCEDENTE</w:t>
      </w:r>
    </w:p>
    <w:p w14:paraId="7A4D57B2" w14:textId="77777777"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p>
    <w:p w14:paraId="042A3CB5" w14:textId="637CB38F"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051181">
        <w:rPr>
          <w:rFonts w:ascii="Times New Roman" w:eastAsia="Times New Roman" w:hAnsi="Times New Roman" w:cs="Times New Roman"/>
          <w:b/>
          <w:kern w:val="3"/>
          <w:sz w:val="24"/>
          <w:szCs w:val="24"/>
          <w:lang w:val="pt-BR" w:eastAsia="zh-CN" w:bidi="hi-IN"/>
        </w:rPr>
        <w:t>9.1.</w:t>
      </w:r>
      <w:r w:rsidRPr="00B6068F">
        <w:rPr>
          <w:rFonts w:ascii="Times New Roman" w:eastAsia="Times New Roman" w:hAnsi="Times New Roman" w:cs="Times New Roman"/>
          <w:kern w:val="3"/>
          <w:sz w:val="24"/>
          <w:szCs w:val="24"/>
          <w:lang w:val="pt-BR" w:eastAsia="zh-CN" w:bidi="hi-IN"/>
        </w:rPr>
        <w:t xml:space="preserve"> Garantir à CONCESSIONÁRIA a plena exploração da </w:t>
      </w:r>
      <w:r w:rsidR="00051181" w:rsidRPr="00B6068F">
        <w:rPr>
          <w:rFonts w:ascii="Times New Roman" w:eastAsia="Times New Roman" w:hAnsi="Times New Roman" w:cs="Times New Roman"/>
          <w:kern w:val="3"/>
          <w:sz w:val="24"/>
          <w:szCs w:val="24"/>
          <w:lang w:val="pt-BR" w:eastAsia="zh-CN" w:bidi="hi-IN"/>
        </w:rPr>
        <w:t xml:space="preserve">área da </w:t>
      </w:r>
      <w:r w:rsidRPr="00B6068F">
        <w:rPr>
          <w:rFonts w:ascii="Times New Roman" w:eastAsia="Times New Roman" w:hAnsi="Times New Roman" w:cs="Times New Roman"/>
          <w:kern w:val="3"/>
          <w:sz w:val="24"/>
          <w:szCs w:val="24"/>
          <w:lang w:val="pt-BR" w:eastAsia="zh-CN" w:bidi="hi-IN"/>
        </w:rPr>
        <w:t xml:space="preserve">CONCESSÃO, nos termos previstos no Termo de Referência, na </w:t>
      </w:r>
      <w:hyperlink r:id="rId28" w:history="1">
        <w:r w:rsidRPr="00051181">
          <w:rPr>
            <w:rStyle w:val="Hyperlink"/>
            <w:rFonts w:ascii="Times New Roman" w:eastAsia="Times New Roman" w:hAnsi="Times New Roman" w:cs="Times New Roman"/>
            <w:kern w:val="3"/>
            <w:sz w:val="24"/>
            <w:szCs w:val="24"/>
            <w:lang w:val="pt-BR" w:eastAsia="zh-CN" w:bidi="hi-IN"/>
          </w:rPr>
          <w:t>Lei municipal nº 4.903/2024</w:t>
        </w:r>
      </w:hyperlink>
      <w:r w:rsidRPr="00B6068F">
        <w:rPr>
          <w:rFonts w:ascii="Times New Roman" w:eastAsia="Times New Roman" w:hAnsi="Times New Roman" w:cs="Times New Roman"/>
          <w:kern w:val="3"/>
          <w:sz w:val="24"/>
          <w:szCs w:val="24"/>
          <w:lang w:val="pt-BR" w:eastAsia="zh-CN" w:bidi="hi-IN"/>
        </w:rPr>
        <w:t xml:space="preserve"> e nos demais anexos.</w:t>
      </w:r>
    </w:p>
    <w:p w14:paraId="1E352149"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636794BD" w14:textId="01C351E0"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051181">
        <w:rPr>
          <w:rFonts w:ascii="Times New Roman" w:eastAsia="Times New Roman" w:hAnsi="Times New Roman" w:cs="Times New Roman"/>
          <w:b/>
          <w:kern w:val="3"/>
          <w:sz w:val="24"/>
          <w:szCs w:val="24"/>
          <w:lang w:val="pt-BR" w:eastAsia="zh-CN" w:bidi="hi-IN"/>
        </w:rPr>
        <w:t xml:space="preserve">9.2. </w:t>
      </w:r>
      <w:r w:rsidRPr="00B6068F">
        <w:rPr>
          <w:rFonts w:ascii="Times New Roman" w:eastAsia="Times New Roman" w:hAnsi="Times New Roman" w:cs="Times New Roman"/>
          <w:kern w:val="3"/>
          <w:sz w:val="24"/>
          <w:szCs w:val="24"/>
          <w:lang w:val="pt-BR" w:eastAsia="zh-CN" w:bidi="hi-IN"/>
        </w:rPr>
        <w:t xml:space="preserve">Garantir permanentemente o livre acesso da CONCESSIONÁRIA e de sua equipe e funcionários à </w:t>
      </w:r>
      <w:r w:rsidR="00051181" w:rsidRPr="00B6068F">
        <w:rPr>
          <w:rFonts w:ascii="Times New Roman" w:eastAsia="Times New Roman" w:hAnsi="Times New Roman" w:cs="Times New Roman"/>
          <w:kern w:val="3"/>
          <w:sz w:val="24"/>
          <w:szCs w:val="24"/>
          <w:lang w:val="pt-BR" w:eastAsia="zh-CN" w:bidi="hi-IN"/>
        </w:rPr>
        <w:t>área da</w:t>
      </w:r>
      <w:r w:rsidRPr="00B6068F">
        <w:rPr>
          <w:rFonts w:ascii="Times New Roman" w:eastAsia="Times New Roman" w:hAnsi="Times New Roman" w:cs="Times New Roman"/>
          <w:kern w:val="3"/>
          <w:sz w:val="24"/>
          <w:szCs w:val="24"/>
          <w:lang w:val="pt-BR" w:eastAsia="zh-CN" w:bidi="hi-IN"/>
        </w:rPr>
        <w:t xml:space="preserve"> CONCESSÃO, para a execução do </w:t>
      </w:r>
      <w:r w:rsidR="00051181" w:rsidRPr="00B6068F">
        <w:rPr>
          <w:rFonts w:ascii="Times New Roman" w:eastAsia="Times New Roman" w:hAnsi="Times New Roman" w:cs="Times New Roman"/>
          <w:kern w:val="3"/>
          <w:sz w:val="24"/>
          <w:szCs w:val="24"/>
          <w:lang w:val="pt-BR" w:eastAsia="zh-CN" w:bidi="hi-IN"/>
        </w:rPr>
        <w:t xml:space="preserve">objeto </w:t>
      </w:r>
      <w:r w:rsidRPr="00B6068F">
        <w:rPr>
          <w:rFonts w:ascii="Times New Roman" w:eastAsia="Times New Roman" w:hAnsi="Times New Roman" w:cs="Times New Roman"/>
          <w:kern w:val="3"/>
          <w:sz w:val="24"/>
          <w:szCs w:val="24"/>
          <w:lang w:val="pt-BR" w:eastAsia="zh-CN" w:bidi="hi-IN"/>
        </w:rPr>
        <w:t xml:space="preserve">da CONCESSÃO, durante a vigência do </w:t>
      </w:r>
      <w:r w:rsidR="00051181" w:rsidRPr="00B6068F">
        <w:rPr>
          <w:rFonts w:ascii="Times New Roman" w:eastAsia="Times New Roman" w:hAnsi="Times New Roman" w:cs="Times New Roman"/>
          <w:kern w:val="3"/>
          <w:sz w:val="24"/>
          <w:szCs w:val="24"/>
          <w:lang w:val="pt-BR" w:eastAsia="zh-CN" w:bidi="hi-IN"/>
        </w:rPr>
        <w:t xml:space="preserve">Termo </w:t>
      </w:r>
      <w:r w:rsidR="00051181">
        <w:rPr>
          <w:rFonts w:ascii="Times New Roman" w:eastAsia="Times New Roman" w:hAnsi="Times New Roman" w:cs="Times New Roman"/>
          <w:kern w:val="3"/>
          <w:sz w:val="24"/>
          <w:szCs w:val="24"/>
          <w:lang w:val="pt-BR" w:eastAsia="zh-CN" w:bidi="hi-IN"/>
        </w:rPr>
        <w:t>d</w:t>
      </w:r>
      <w:r w:rsidR="00051181" w:rsidRPr="00B6068F">
        <w:rPr>
          <w:rFonts w:ascii="Times New Roman" w:eastAsia="Times New Roman" w:hAnsi="Times New Roman" w:cs="Times New Roman"/>
          <w:kern w:val="3"/>
          <w:sz w:val="24"/>
          <w:szCs w:val="24"/>
          <w:lang w:val="pt-BR" w:eastAsia="zh-CN" w:bidi="hi-IN"/>
        </w:rPr>
        <w:t>e Concessão</w:t>
      </w:r>
      <w:r w:rsidRPr="00B6068F">
        <w:rPr>
          <w:rFonts w:ascii="Times New Roman" w:eastAsia="Times New Roman" w:hAnsi="Times New Roman" w:cs="Times New Roman"/>
          <w:kern w:val="3"/>
          <w:sz w:val="24"/>
          <w:szCs w:val="24"/>
          <w:lang w:val="pt-BR" w:eastAsia="zh-CN" w:bidi="hi-IN"/>
        </w:rPr>
        <w:t>.</w:t>
      </w:r>
    </w:p>
    <w:p w14:paraId="09E050D5"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17C1FE37" w14:textId="60872A1E"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34730F">
        <w:rPr>
          <w:rFonts w:ascii="Times New Roman" w:eastAsia="Times New Roman" w:hAnsi="Times New Roman" w:cs="Times New Roman"/>
          <w:b/>
          <w:kern w:val="3"/>
          <w:sz w:val="24"/>
          <w:szCs w:val="24"/>
          <w:lang w:val="pt-BR" w:eastAsia="zh-CN" w:bidi="hi-IN"/>
        </w:rPr>
        <w:t>9.3.</w:t>
      </w:r>
      <w:r w:rsidRPr="00B6068F">
        <w:rPr>
          <w:rFonts w:ascii="Times New Roman" w:eastAsia="Times New Roman" w:hAnsi="Times New Roman" w:cs="Times New Roman"/>
          <w:kern w:val="3"/>
          <w:sz w:val="24"/>
          <w:szCs w:val="24"/>
          <w:lang w:val="pt-BR" w:eastAsia="zh-CN" w:bidi="hi-IN"/>
        </w:rPr>
        <w:t xml:space="preserve"> Disponibilizar à CONCESSIONÁRIA os bens que ficarão sob sua gestão necessários ao desenvolvimento adequado do </w:t>
      </w:r>
      <w:r w:rsidR="0017271A" w:rsidRPr="00B6068F">
        <w:rPr>
          <w:rFonts w:ascii="Times New Roman" w:eastAsia="Times New Roman" w:hAnsi="Times New Roman" w:cs="Times New Roman"/>
          <w:kern w:val="3"/>
          <w:sz w:val="24"/>
          <w:szCs w:val="24"/>
          <w:lang w:val="pt-BR" w:eastAsia="zh-CN" w:bidi="hi-IN"/>
        </w:rPr>
        <w:t xml:space="preserve">objeto </w:t>
      </w:r>
      <w:r w:rsidRPr="00B6068F">
        <w:rPr>
          <w:rFonts w:ascii="Times New Roman" w:eastAsia="Times New Roman" w:hAnsi="Times New Roman" w:cs="Times New Roman"/>
          <w:kern w:val="3"/>
          <w:sz w:val="24"/>
          <w:szCs w:val="24"/>
          <w:lang w:val="pt-BR" w:eastAsia="zh-CN" w:bidi="hi-IN"/>
        </w:rPr>
        <w:t xml:space="preserve">da CONCESSÃO, desde a data da assinatura do </w:t>
      </w:r>
      <w:r w:rsidR="0017271A" w:rsidRPr="00B6068F">
        <w:rPr>
          <w:rFonts w:ascii="Times New Roman" w:eastAsia="Times New Roman" w:hAnsi="Times New Roman" w:cs="Times New Roman"/>
          <w:kern w:val="3"/>
          <w:sz w:val="24"/>
          <w:szCs w:val="24"/>
          <w:lang w:val="pt-BR" w:eastAsia="zh-CN" w:bidi="hi-IN"/>
        </w:rPr>
        <w:t xml:space="preserve">Termo </w:t>
      </w:r>
      <w:r w:rsidR="0017271A">
        <w:rPr>
          <w:rFonts w:ascii="Times New Roman" w:eastAsia="Times New Roman" w:hAnsi="Times New Roman" w:cs="Times New Roman"/>
          <w:kern w:val="3"/>
          <w:sz w:val="24"/>
          <w:szCs w:val="24"/>
          <w:lang w:val="pt-BR" w:eastAsia="zh-CN" w:bidi="hi-IN"/>
        </w:rPr>
        <w:t>d</w:t>
      </w:r>
      <w:r w:rsidR="0017271A" w:rsidRPr="00B6068F">
        <w:rPr>
          <w:rFonts w:ascii="Times New Roman" w:eastAsia="Times New Roman" w:hAnsi="Times New Roman" w:cs="Times New Roman"/>
          <w:kern w:val="3"/>
          <w:sz w:val="24"/>
          <w:szCs w:val="24"/>
          <w:lang w:val="pt-BR" w:eastAsia="zh-CN" w:bidi="hi-IN"/>
        </w:rPr>
        <w:t>e Concessão</w:t>
      </w:r>
      <w:r w:rsidRPr="00B6068F">
        <w:rPr>
          <w:rFonts w:ascii="Times New Roman" w:eastAsia="Times New Roman" w:hAnsi="Times New Roman" w:cs="Times New Roman"/>
          <w:kern w:val="3"/>
          <w:sz w:val="24"/>
          <w:szCs w:val="24"/>
          <w:lang w:val="pt-BR" w:eastAsia="zh-CN" w:bidi="hi-IN"/>
        </w:rPr>
        <w:t>, livres e desimpedidos, no estado em que se encontram.</w:t>
      </w:r>
    </w:p>
    <w:p w14:paraId="257BDF71"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08423882" w14:textId="15440B3F"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34730F">
        <w:rPr>
          <w:rFonts w:ascii="Times New Roman" w:eastAsia="Times New Roman" w:hAnsi="Times New Roman" w:cs="Times New Roman"/>
          <w:b/>
          <w:kern w:val="3"/>
          <w:sz w:val="24"/>
          <w:szCs w:val="24"/>
          <w:lang w:val="pt-BR" w:eastAsia="zh-CN" w:bidi="hi-IN"/>
        </w:rPr>
        <w:t xml:space="preserve">9.4. </w:t>
      </w:r>
      <w:r w:rsidRPr="00B6068F">
        <w:rPr>
          <w:rFonts w:ascii="Times New Roman" w:eastAsia="Times New Roman" w:hAnsi="Times New Roman" w:cs="Times New Roman"/>
          <w:kern w:val="3"/>
          <w:sz w:val="24"/>
          <w:szCs w:val="24"/>
          <w:lang w:val="pt-BR" w:eastAsia="zh-CN" w:bidi="hi-IN"/>
        </w:rPr>
        <w:t xml:space="preserve">Responsabilizar-se pelos ônus, danos, despesas, pagamentos, indenizações e eventuais medidas judiciais decorrentes de atos ou fatos, inclusive de natureza ambiental, anteriores à data da assinatura deste </w:t>
      </w:r>
      <w:r w:rsidR="0034730F" w:rsidRPr="00B6068F">
        <w:rPr>
          <w:rFonts w:ascii="Times New Roman" w:eastAsia="Times New Roman" w:hAnsi="Times New Roman" w:cs="Times New Roman"/>
          <w:kern w:val="3"/>
          <w:sz w:val="24"/>
          <w:szCs w:val="24"/>
          <w:lang w:val="pt-BR" w:eastAsia="zh-CN" w:bidi="hi-IN"/>
        </w:rPr>
        <w:t xml:space="preserve">Termo </w:t>
      </w:r>
      <w:r w:rsidR="0034730F">
        <w:rPr>
          <w:rFonts w:ascii="Times New Roman" w:eastAsia="Times New Roman" w:hAnsi="Times New Roman" w:cs="Times New Roman"/>
          <w:kern w:val="3"/>
          <w:sz w:val="24"/>
          <w:szCs w:val="24"/>
          <w:lang w:val="pt-BR" w:eastAsia="zh-CN" w:bidi="hi-IN"/>
        </w:rPr>
        <w:t>d</w:t>
      </w:r>
      <w:r w:rsidR="0034730F" w:rsidRPr="00B6068F">
        <w:rPr>
          <w:rFonts w:ascii="Times New Roman" w:eastAsia="Times New Roman" w:hAnsi="Times New Roman" w:cs="Times New Roman"/>
          <w:kern w:val="3"/>
          <w:sz w:val="24"/>
          <w:szCs w:val="24"/>
          <w:lang w:val="pt-BR" w:eastAsia="zh-CN" w:bidi="hi-IN"/>
        </w:rPr>
        <w:t>e Concessão</w:t>
      </w:r>
      <w:r w:rsidRPr="00B6068F">
        <w:rPr>
          <w:rFonts w:ascii="Times New Roman" w:eastAsia="Times New Roman" w:hAnsi="Times New Roman" w:cs="Times New Roman"/>
          <w:kern w:val="3"/>
          <w:sz w:val="24"/>
          <w:szCs w:val="24"/>
          <w:lang w:val="pt-BR" w:eastAsia="zh-CN" w:bidi="hi-IN"/>
        </w:rPr>
        <w:t xml:space="preserve">, relacionados ao </w:t>
      </w:r>
      <w:r w:rsidR="0034730F" w:rsidRPr="00B6068F">
        <w:rPr>
          <w:rFonts w:ascii="Times New Roman" w:eastAsia="Times New Roman" w:hAnsi="Times New Roman" w:cs="Times New Roman"/>
          <w:kern w:val="3"/>
          <w:sz w:val="24"/>
          <w:szCs w:val="24"/>
          <w:lang w:val="pt-BR" w:eastAsia="zh-CN" w:bidi="hi-IN"/>
        </w:rPr>
        <w:t xml:space="preserve">objeto </w:t>
      </w:r>
      <w:r w:rsidRPr="00B6068F">
        <w:rPr>
          <w:rFonts w:ascii="Times New Roman" w:eastAsia="Times New Roman" w:hAnsi="Times New Roman" w:cs="Times New Roman"/>
          <w:kern w:val="3"/>
          <w:sz w:val="24"/>
          <w:szCs w:val="24"/>
          <w:lang w:val="pt-BR" w:eastAsia="zh-CN" w:bidi="hi-IN"/>
        </w:rPr>
        <w:t xml:space="preserve">da CONCESSÃO, bem como de atos ou fatos que, embora posteriores à data da assinatura do </w:t>
      </w:r>
      <w:r w:rsidR="0034730F" w:rsidRPr="00B6068F">
        <w:rPr>
          <w:rFonts w:ascii="Times New Roman" w:eastAsia="Times New Roman" w:hAnsi="Times New Roman" w:cs="Times New Roman"/>
          <w:kern w:val="3"/>
          <w:sz w:val="24"/>
          <w:szCs w:val="24"/>
          <w:lang w:val="pt-BR" w:eastAsia="zh-CN" w:bidi="hi-IN"/>
        </w:rPr>
        <w:t xml:space="preserve">Termo </w:t>
      </w:r>
      <w:r w:rsidR="0034730F">
        <w:rPr>
          <w:rFonts w:ascii="Times New Roman" w:eastAsia="Times New Roman" w:hAnsi="Times New Roman" w:cs="Times New Roman"/>
          <w:kern w:val="3"/>
          <w:sz w:val="24"/>
          <w:szCs w:val="24"/>
          <w:lang w:val="pt-BR" w:eastAsia="zh-CN" w:bidi="hi-IN"/>
        </w:rPr>
        <w:t>d</w:t>
      </w:r>
      <w:r w:rsidR="0034730F" w:rsidRPr="00B6068F">
        <w:rPr>
          <w:rFonts w:ascii="Times New Roman" w:eastAsia="Times New Roman" w:hAnsi="Times New Roman" w:cs="Times New Roman"/>
          <w:kern w:val="3"/>
          <w:sz w:val="24"/>
          <w:szCs w:val="24"/>
          <w:lang w:val="pt-BR" w:eastAsia="zh-CN" w:bidi="hi-IN"/>
        </w:rPr>
        <w:t>e Concessão</w:t>
      </w:r>
      <w:r w:rsidRPr="00B6068F">
        <w:rPr>
          <w:rFonts w:ascii="Times New Roman" w:eastAsia="Times New Roman" w:hAnsi="Times New Roman" w:cs="Times New Roman"/>
          <w:kern w:val="3"/>
          <w:sz w:val="24"/>
          <w:szCs w:val="24"/>
          <w:lang w:val="pt-BR" w:eastAsia="zh-CN" w:bidi="hi-IN"/>
        </w:rPr>
        <w:t>, decorram de culpa exclusiva do PODER CONCEDENTE ou de quaisquer terceiros por ele contratados.</w:t>
      </w:r>
    </w:p>
    <w:p w14:paraId="1EB073E3"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6F7E935D" w14:textId="1C37AB39"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34730F">
        <w:rPr>
          <w:rFonts w:ascii="Times New Roman" w:eastAsia="Times New Roman" w:hAnsi="Times New Roman" w:cs="Times New Roman"/>
          <w:b/>
          <w:kern w:val="3"/>
          <w:sz w:val="24"/>
          <w:szCs w:val="24"/>
          <w:lang w:val="pt-BR" w:eastAsia="zh-CN" w:bidi="hi-IN"/>
        </w:rPr>
        <w:t>9.5.</w:t>
      </w:r>
      <w:r w:rsidRPr="00B6068F">
        <w:rPr>
          <w:rFonts w:ascii="Times New Roman" w:eastAsia="Times New Roman" w:hAnsi="Times New Roman" w:cs="Times New Roman"/>
          <w:kern w:val="3"/>
          <w:sz w:val="24"/>
          <w:szCs w:val="24"/>
          <w:lang w:val="pt-BR" w:eastAsia="zh-CN" w:bidi="hi-IN"/>
        </w:rPr>
        <w:t xml:space="preserve"> Disponibilizar todas as informações disponíveis e necessárias ao desenvolvimento da CONCESSÃO. </w:t>
      </w:r>
    </w:p>
    <w:p w14:paraId="1981BEA6"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65E84334" w14:textId="49158D5D"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34730F">
        <w:rPr>
          <w:rFonts w:ascii="Times New Roman" w:eastAsia="Times New Roman" w:hAnsi="Times New Roman" w:cs="Times New Roman"/>
          <w:b/>
          <w:kern w:val="3"/>
          <w:sz w:val="24"/>
          <w:szCs w:val="24"/>
          <w:lang w:val="pt-BR" w:eastAsia="zh-CN" w:bidi="hi-IN"/>
        </w:rPr>
        <w:t>9.6.</w:t>
      </w:r>
      <w:r w:rsidRPr="00B6068F">
        <w:rPr>
          <w:rFonts w:ascii="Times New Roman" w:eastAsia="Times New Roman" w:hAnsi="Times New Roman" w:cs="Times New Roman"/>
          <w:kern w:val="3"/>
          <w:sz w:val="24"/>
          <w:szCs w:val="24"/>
          <w:lang w:val="pt-BR" w:eastAsia="zh-CN" w:bidi="hi-IN"/>
        </w:rPr>
        <w:t xml:space="preserve"> Fundamentar adequadamente suas decisões, aprovações, pedidos ou demais atos praticados ao abrigo do </w:t>
      </w:r>
      <w:r w:rsidR="0034730F" w:rsidRPr="00B6068F">
        <w:rPr>
          <w:rFonts w:ascii="Times New Roman" w:eastAsia="Times New Roman" w:hAnsi="Times New Roman" w:cs="Times New Roman"/>
          <w:kern w:val="3"/>
          <w:sz w:val="24"/>
          <w:szCs w:val="24"/>
          <w:lang w:val="pt-BR" w:eastAsia="zh-CN" w:bidi="hi-IN"/>
        </w:rPr>
        <w:t xml:space="preserve">Termo </w:t>
      </w:r>
      <w:r w:rsidR="0034730F">
        <w:rPr>
          <w:rFonts w:ascii="Times New Roman" w:eastAsia="Times New Roman" w:hAnsi="Times New Roman" w:cs="Times New Roman"/>
          <w:kern w:val="3"/>
          <w:sz w:val="24"/>
          <w:szCs w:val="24"/>
          <w:lang w:val="pt-BR" w:eastAsia="zh-CN" w:bidi="hi-IN"/>
        </w:rPr>
        <w:t>d</w:t>
      </w:r>
      <w:r w:rsidR="0034730F" w:rsidRPr="00B6068F">
        <w:rPr>
          <w:rFonts w:ascii="Times New Roman" w:eastAsia="Times New Roman" w:hAnsi="Times New Roman" w:cs="Times New Roman"/>
          <w:kern w:val="3"/>
          <w:sz w:val="24"/>
          <w:szCs w:val="24"/>
          <w:lang w:val="pt-BR" w:eastAsia="zh-CN" w:bidi="hi-IN"/>
        </w:rPr>
        <w:t>e Concessão</w:t>
      </w:r>
      <w:r w:rsidRPr="00B6068F">
        <w:rPr>
          <w:rFonts w:ascii="Times New Roman" w:eastAsia="Times New Roman" w:hAnsi="Times New Roman" w:cs="Times New Roman"/>
          <w:kern w:val="3"/>
          <w:sz w:val="24"/>
          <w:szCs w:val="24"/>
          <w:lang w:val="pt-BR" w:eastAsia="zh-CN" w:bidi="hi-IN"/>
        </w:rPr>
        <w:t>.</w:t>
      </w:r>
    </w:p>
    <w:p w14:paraId="218D33E0"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1A671BCD" w14:textId="6978BFCA"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34730F">
        <w:rPr>
          <w:rFonts w:ascii="Times New Roman" w:eastAsia="Times New Roman" w:hAnsi="Times New Roman" w:cs="Times New Roman"/>
          <w:b/>
          <w:kern w:val="3"/>
          <w:sz w:val="24"/>
          <w:szCs w:val="24"/>
          <w:lang w:val="pt-BR" w:eastAsia="zh-CN" w:bidi="hi-IN"/>
        </w:rPr>
        <w:t>9.7.</w:t>
      </w:r>
      <w:r w:rsidRPr="00B6068F">
        <w:rPr>
          <w:rFonts w:ascii="Times New Roman" w:eastAsia="Times New Roman" w:hAnsi="Times New Roman" w:cs="Times New Roman"/>
          <w:kern w:val="3"/>
          <w:sz w:val="24"/>
          <w:szCs w:val="24"/>
          <w:lang w:val="pt-BR" w:eastAsia="zh-CN" w:bidi="hi-IN"/>
        </w:rPr>
        <w:t xml:space="preserve"> Indicar formalmente o(s) agente(s) público(s) responsáveis pelo acompanhamento do </w:t>
      </w:r>
      <w:r w:rsidR="0034730F" w:rsidRPr="00B6068F">
        <w:rPr>
          <w:rFonts w:ascii="Times New Roman" w:eastAsia="Times New Roman" w:hAnsi="Times New Roman" w:cs="Times New Roman"/>
          <w:kern w:val="3"/>
          <w:sz w:val="24"/>
          <w:szCs w:val="24"/>
          <w:lang w:val="pt-BR" w:eastAsia="zh-CN" w:bidi="hi-IN"/>
        </w:rPr>
        <w:t xml:space="preserve">Termo </w:t>
      </w:r>
      <w:r w:rsidR="0034730F">
        <w:rPr>
          <w:rFonts w:ascii="Times New Roman" w:eastAsia="Times New Roman" w:hAnsi="Times New Roman" w:cs="Times New Roman"/>
          <w:kern w:val="3"/>
          <w:sz w:val="24"/>
          <w:szCs w:val="24"/>
          <w:lang w:val="pt-BR" w:eastAsia="zh-CN" w:bidi="hi-IN"/>
        </w:rPr>
        <w:t>d</w:t>
      </w:r>
      <w:r w:rsidR="0034730F" w:rsidRPr="00B6068F">
        <w:rPr>
          <w:rFonts w:ascii="Times New Roman" w:eastAsia="Times New Roman" w:hAnsi="Times New Roman" w:cs="Times New Roman"/>
          <w:kern w:val="3"/>
          <w:sz w:val="24"/>
          <w:szCs w:val="24"/>
          <w:lang w:val="pt-BR" w:eastAsia="zh-CN" w:bidi="hi-IN"/>
        </w:rPr>
        <w:t>e Concessão</w:t>
      </w:r>
      <w:r w:rsidRPr="00B6068F">
        <w:rPr>
          <w:rFonts w:ascii="Times New Roman" w:eastAsia="Times New Roman" w:hAnsi="Times New Roman" w:cs="Times New Roman"/>
          <w:kern w:val="3"/>
          <w:sz w:val="24"/>
          <w:szCs w:val="24"/>
          <w:lang w:val="pt-BR" w:eastAsia="zh-CN" w:bidi="hi-IN"/>
        </w:rPr>
        <w:t>.</w:t>
      </w:r>
    </w:p>
    <w:p w14:paraId="01BCC0A4"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00A24F42" w14:textId="59804FF8"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34730F">
        <w:rPr>
          <w:rFonts w:ascii="Times New Roman" w:eastAsia="Times New Roman" w:hAnsi="Times New Roman" w:cs="Times New Roman"/>
          <w:b/>
          <w:kern w:val="3"/>
          <w:sz w:val="24"/>
          <w:szCs w:val="24"/>
          <w:lang w:val="pt-BR" w:eastAsia="zh-CN" w:bidi="hi-IN"/>
        </w:rPr>
        <w:t>9.8.</w:t>
      </w:r>
      <w:r w:rsidRPr="00B6068F">
        <w:rPr>
          <w:rFonts w:ascii="Times New Roman" w:eastAsia="Times New Roman" w:hAnsi="Times New Roman" w:cs="Times New Roman"/>
          <w:kern w:val="3"/>
          <w:sz w:val="24"/>
          <w:szCs w:val="24"/>
          <w:lang w:val="pt-BR" w:eastAsia="zh-CN" w:bidi="hi-IN"/>
        </w:rPr>
        <w:t xml:space="preserve"> Acompanhar, fiscalizar permanentemente e atestar o cumprimento deste </w:t>
      </w:r>
      <w:r w:rsidR="0034730F" w:rsidRPr="00B6068F">
        <w:rPr>
          <w:rFonts w:ascii="Times New Roman" w:eastAsia="Times New Roman" w:hAnsi="Times New Roman" w:cs="Times New Roman"/>
          <w:kern w:val="3"/>
          <w:sz w:val="24"/>
          <w:szCs w:val="24"/>
          <w:lang w:val="pt-BR" w:eastAsia="zh-CN" w:bidi="hi-IN"/>
        </w:rPr>
        <w:t xml:space="preserve">Termo </w:t>
      </w:r>
      <w:r w:rsidR="0034730F">
        <w:rPr>
          <w:rFonts w:ascii="Times New Roman" w:eastAsia="Times New Roman" w:hAnsi="Times New Roman" w:cs="Times New Roman"/>
          <w:kern w:val="3"/>
          <w:sz w:val="24"/>
          <w:szCs w:val="24"/>
          <w:lang w:val="pt-BR" w:eastAsia="zh-CN" w:bidi="hi-IN"/>
        </w:rPr>
        <w:t>d</w:t>
      </w:r>
      <w:r w:rsidR="0034730F" w:rsidRPr="00B6068F">
        <w:rPr>
          <w:rFonts w:ascii="Times New Roman" w:eastAsia="Times New Roman" w:hAnsi="Times New Roman" w:cs="Times New Roman"/>
          <w:kern w:val="3"/>
          <w:sz w:val="24"/>
          <w:szCs w:val="24"/>
          <w:lang w:val="pt-BR" w:eastAsia="zh-CN" w:bidi="hi-IN"/>
        </w:rPr>
        <w:t>e Concessão</w:t>
      </w:r>
      <w:r w:rsidRPr="00B6068F">
        <w:rPr>
          <w:rFonts w:ascii="Times New Roman" w:eastAsia="Times New Roman" w:hAnsi="Times New Roman" w:cs="Times New Roman"/>
          <w:kern w:val="3"/>
          <w:sz w:val="24"/>
          <w:szCs w:val="24"/>
          <w:lang w:val="pt-BR" w:eastAsia="zh-CN" w:bidi="hi-IN"/>
        </w:rPr>
        <w:t>, bem como analisar as informações prestadas pela CONCESSIONÁRIA, incluindo-se os relatórios auditados da situação contábil da CONCESSIONÁRIA, contemplando, entre outros, o balanço patrimonial e a demonstração de resultados.</w:t>
      </w:r>
    </w:p>
    <w:p w14:paraId="75E003B9"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6DC74AE6" w14:textId="5A5A5AEF"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34730F">
        <w:rPr>
          <w:rFonts w:ascii="Times New Roman" w:eastAsia="Times New Roman" w:hAnsi="Times New Roman" w:cs="Times New Roman"/>
          <w:b/>
          <w:kern w:val="3"/>
          <w:sz w:val="24"/>
          <w:szCs w:val="24"/>
          <w:lang w:val="pt-BR" w:eastAsia="zh-CN" w:bidi="hi-IN"/>
        </w:rPr>
        <w:t>9.9.</w:t>
      </w:r>
      <w:r w:rsidRPr="00B6068F">
        <w:rPr>
          <w:rFonts w:ascii="Times New Roman" w:eastAsia="Times New Roman" w:hAnsi="Times New Roman" w:cs="Times New Roman"/>
          <w:kern w:val="3"/>
          <w:sz w:val="24"/>
          <w:szCs w:val="24"/>
          <w:lang w:val="pt-BR" w:eastAsia="zh-CN" w:bidi="hi-IN"/>
        </w:rPr>
        <w:t xml:space="preserve"> Aplicar as sanções e penalidades e adotar as demais medidas necessárias ao cumprimento regular deste </w:t>
      </w:r>
      <w:r w:rsidR="0034730F" w:rsidRPr="00B6068F">
        <w:rPr>
          <w:rFonts w:ascii="Times New Roman" w:eastAsia="Times New Roman" w:hAnsi="Times New Roman" w:cs="Times New Roman"/>
          <w:kern w:val="3"/>
          <w:sz w:val="24"/>
          <w:szCs w:val="24"/>
          <w:lang w:val="pt-BR" w:eastAsia="zh-CN" w:bidi="hi-IN"/>
        </w:rPr>
        <w:t xml:space="preserve">Termo </w:t>
      </w:r>
      <w:r w:rsidR="0034730F">
        <w:rPr>
          <w:rFonts w:ascii="Times New Roman" w:eastAsia="Times New Roman" w:hAnsi="Times New Roman" w:cs="Times New Roman"/>
          <w:kern w:val="3"/>
          <w:sz w:val="24"/>
          <w:szCs w:val="24"/>
          <w:lang w:val="pt-BR" w:eastAsia="zh-CN" w:bidi="hi-IN"/>
        </w:rPr>
        <w:t>d</w:t>
      </w:r>
      <w:r w:rsidR="0034730F" w:rsidRPr="00B6068F">
        <w:rPr>
          <w:rFonts w:ascii="Times New Roman" w:eastAsia="Times New Roman" w:hAnsi="Times New Roman" w:cs="Times New Roman"/>
          <w:kern w:val="3"/>
          <w:sz w:val="24"/>
          <w:szCs w:val="24"/>
          <w:lang w:val="pt-BR" w:eastAsia="zh-CN" w:bidi="hi-IN"/>
        </w:rPr>
        <w:t>e Concessão</w:t>
      </w:r>
      <w:r w:rsidRPr="00B6068F">
        <w:rPr>
          <w:rFonts w:ascii="Times New Roman" w:eastAsia="Times New Roman" w:hAnsi="Times New Roman" w:cs="Times New Roman"/>
          <w:kern w:val="3"/>
          <w:sz w:val="24"/>
          <w:szCs w:val="24"/>
          <w:lang w:val="pt-BR" w:eastAsia="zh-CN" w:bidi="hi-IN"/>
        </w:rPr>
        <w:t xml:space="preserve"> em caso de inadimplemento das obrigações assumidas pela CONCESSIONÁRIA.</w:t>
      </w:r>
    </w:p>
    <w:p w14:paraId="318DF146"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1191550A" w14:textId="652F7400" w:rsidR="00E94AF6"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34730F">
        <w:rPr>
          <w:rFonts w:ascii="Times New Roman" w:eastAsia="Times New Roman" w:hAnsi="Times New Roman" w:cs="Times New Roman"/>
          <w:b/>
          <w:kern w:val="3"/>
          <w:sz w:val="24"/>
          <w:szCs w:val="24"/>
          <w:lang w:val="pt-BR" w:eastAsia="zh-CN" w:bidi="hi-IN"/>
        </w:rPr>
        <w:t>9.10.</w:t>
      </w:r>
      <w:r w:rsidRPr="00B6068F">
        <w:rPr>
          <w:rFonts w:ascii="Times New Roman" w:eastAsia="Times New Roman" w:hAnsi="Times New Roman" w:cs="Times New Roman"/>
          <w:kern w:val="3"/>
          <w:sz w:val="24"/>
          <w:szCs w:val="24"/>
          <w:lang w:val="pt-BR" w:eastAsia="zh-CN" w:bidi="hi-IN"/>
        </w:rPr>
        <w:t xml:space="preserve"> Emitir tempestivamente as autorizações que sejam necessárias à execução do </w:t>
      </w:r>
      <w:r w:rsidR="0034730F" w:rsidRPr="00B6068F">
        <w:rPr>
          <w:rFonts w:ascii="Times New Roman" w:eastAsia="Times New Roman" w:hAnsi="Times New Roman" w:cs="Times New Roman"/>
          <w:kern w:val="3"/>
          <w:sz w:val="24"/>
          <w:szCs w:val="24"/>
          <w:lang w:val="pt-BR" w:eastAsia="zh-CN" w:bidi="hi-IN"/>
        </w:rPr>
        <w:t xml:space="preserve">objeto </w:t>
      </w:r>
      <w:r w:rsidRPr="00B6068F">
        <w:rPr>
          <w:rFonts w:ascii="Times New Roman" w:eastAsia="Times New Roman" w:hAnsi="Times New Roman" w:cs="Times New Roman"/>
          <w:kern w:val="3"/>
          <w:sz w:val="24"/>
          <w:szCs w:val="24"/>
          <w:lang w:val="pt-BR" w:eastAsia="zh-CN" w:bidi="hi-IN"/>
        </w:rPr>
        <w:t>da CONCESSÃO e que estejam sob a sua competência e responsabilidade, nos termos da legislação pertinente.</w:t>
      </w:r>
    </w:p>
    <w:p w14:paraId="0291FEFE" w14:textId="77777777" w:rsidR="0034730F" w:rsidRPr="00B6068F" w:rsidRDefault="0034730F" w:rsidP="00B6068F">
      <w:pPr>
        <w:suppressAutoHyphens/>
        <w:autoSpaceDN w:val="0"/>
        <w:jc w:val="both"/>
        <w:rPr>
          <w:rFonts w:ascii="Times New Roman" w:eastAsia="Times New Roman" w:hAnsi="Times New Roman" w:cs="Times New Roman"/>
          <w:kern w:val="3"/>
          <w:sz w:val="24"/>
          <w:szCs w:val="24"/>
          <w:lang w:val="pt-BR" w:eastAsia="zh-CN" w:bidi="hi-IN"/>
        </w:rPr>
      </w:pPr>
    </w:p>
    <w:p w14:paraId="0F782CD7" w14:textId="52E4113F"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34730F">
        <w:rPr>
          <w:rFonts w:ascii="Times New Roman" w:eastAsia="Times New Roman" w:hAnsi="Times New Roman" w:cs="Times New Roman"/>
          <w:b/>
          <w:kern w:val="3"/>
          <w:sz w:val="24"/>
          <w:szCs w:val="24"/>
          <w:lang w:val="pt-BR" w:eastAsia="zh-CN" w:bidi="hi-IN"/>
        </w:rPr>
        <w:t>9.11.</w:t>
      </w:r>
      <w:r w:rsidRPr="00B6068F">
        <w:rPr>
          <w:rFonts w:ascii="Times New Roman" w:eastAsia="Times New Roman" w:hAnsi="Times New Roman" w:cs="Times New Roman"/>
          <w:kern w:val="3"/>
          <w:sz w:val="24"/>
          <w:szCs w:val="24"/>
          <w:lang w:val="pt-BR" w:eastAsia="zh-CN" w:bidi="hi-IN"/>
        </w:rPr>
        <w:t xml:space="preserve"> Colaborar, dentro da sua esfera de competências e observados os termos da legislação pertinente, com a obtenção das licenças e autorizações eventualmente necessárias para o desempenho da CONCESSÃO junto aos demais órgãos municipais, estaduais ou federais, inclusive com a participação em reuniões técnicas e pronto envio de manifestações necessárias para a realização do </w:t>
      </w:r>
      <w:r w:rsidR="0034730F" w:rsidRPr="00B6068F">
        <w:rPr>
          <w:rFonts w:ascii="Times New Roman" w:eastAsia="Times New Roman" w:hAnsi="Times New Roman" w:cs="Times New Roman"/>
          <w:kern w:val="3"/>
          <w:sz w:val="24"/>
          <w:szCs w:val="24"/>
          <w:lang w:val="pt-BR" w:eastAsia="zh-CN" w:bidi="hi-IN"/>
        </w:rPr>
        <w:t xml:space="preserve">objeto </w:t>
      </w:r>
      <w:r w:rsidRPr="00B6068F">
        <w:rPr>
          <w:rFonts w:ascii="Times New Roman" w:eastAsia="Times New Roman" w:hAnsi="Times New Roman" w:cs="Times New Roman"/>
          <w:kern w:val="3"/>
          <w:sz w:val="24"/>
          <w:szCs w:val="24"/>
          <w:lang w:val="pt-BR" w:eastAsia="zh-CN" w:bidi="hi-IN"/>
        </w:rPr>
        <w:t>desta CONCESSÃO.</w:t>
      </w:r>
    </w:p>
    <w:p w14:paraId="105CDD2B" w14:textId="4A139E52"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34730F">
        <w:rPr>
          <w:rFonts w:ascii="Times New Roman" w:eastAsia="Times New Roman" w:hAnsi="Times New Roman" w:cs="Times New Roman"/>
          <w:b/>
          <w:kern w:val="3"/>
          <w:sz w:val="24"/>
          <w:szCs w:val="24"/>
          <w:lang w:val="pt-BR" w:eastAsia="zh-CN" w:bidi="hi-IN"/>
        </w:rPr>
        <w:lastRenderedPageBreak/>
        <w:t>9.12.</w:t>
      </w:r>
      <w:r w:rsidRPr="00B6068F">
        <w:rPr>
          <w:rFonts w:ascii="Times New Roman" w:eastAsia="Times New Roman" w:hAnsi="Times New Roman" w:cs="Times New Roman"/>
          <w:kern w:val="3"/>
          <w:sz w:val="24"/>
          <w:szCs w:val="24"/>
          <w:lang w:val="pt-BR" w:eastAsia="zh-CN" w:bidi="hi-IN"/>
        </w:rPr>
        <w:t xml:space="preserve"> Emitir a </w:t>
      </w:r>
      <w:r w:rsidR="0034730F" w:rsidRPr="00B6068F">
        <w:rPr>
          <w:rFonts w:ascii="Times New Roman" w:eastAsia="Times New Roman" w:hAnsi="Times New Roman" w:cs="Times New Roman"/>
          <w:kern w:val="3"/>
          <w:sz w:val="24"/>
          <w:szCs w:val="24"/>
          <w:lang w:val="pt-BR" w:eastAsia="zh-CN" w:bidi="hi-IN"/>
        </w:rPr>
        <w:t xml:space="preserve">Ordem </w:t>
      </w:r>
      <w:r w:rsidR="0034730F">
        <w:rPr>
          <w:rFonts w:ascii="Times New Roman" w:eastAsia="Times New Roman" w:hAnsi="Times New Roman" w:cs="Times New Roman"/>
          <w:kern w:val="3"/>
          <w:sz w:val="24"/>
          <w:szCs w:val="24"/>
          <w:lang w:val="pt-BR" w:eastAsia="zh-CN" w:bidi="hi-IN"/>
        </w:rPr>
        <w:t>d</w:t>
      </w:r>
      <w:r w:rsidR="0034730F" w:rsidRPr="00B6068F">
        <w:rPr>
          <w:rFonts w:ascii="Times New Roman" w:eastAsia="Times New Roman" w:hAnsi="Times New Roman" w:cs="Times New Roman"/>
          <w:kern w:val="3"/>
          <w:sz w:val="24"/>
          <w:szCs w:val="24"/>
          <w:lang w:val="pt-BR" w:eastAsia="zh-CN" w:bidi="hi-IN"/>
        </w:rPr>
        <w:t xml:space="preserve">e Serviço </w:t>
      </w:r>
      <w:r w:rsidRPr="00B6068F">
        <w:rPr>
          <w:rFonts w:ascii="Times New Roman" w:eastAsia="Times New Roman" w:hAnsi="Times New Roman" w:cs="Times New Roman"/>
          <w:kern w:val="3"/>
          <w:sz w:val="24"/>
          <w:szCs w:val="24"/>
          <w:lang w:val="pt-BR" w:eastAsia="zh-CN" w:bidi="hi-IN"/>
        </w:rPr>
        <w:t xml:space="preserve">que fixará a data para o início da vigência do </w:t>
      </w:r>
      <w:r w:rsidR="0034730F" w:rsidRPr="00B6068F">
        <w:rPr>
          <w:rFonts w:ascii="Times New Roman" w:eastAsia="Times New Roman" w:hAnsi="Times New Roman" w:cs="Times New Roman"/>
          <w:kern w:val="3"/>
          <w:sz w:val="24"/>
          <w:szCs w:val="24"/>
          <w:lang w:val="pt-BR" w:eastAsia="zh-CN" w:bidi="hi-IN"/>
        </w:rPr>
        <w:t xml:space="preserve">Termo </w:t>
      </w:r>
      <w:r w:rsidR="0034730F">
        <w:rPr>
          <w:rFonts w:ascii="Times New Roman" w:eastAsia="Times New Roman" w:hAnsi="Times New Roman" w:cs="Times New Roman"/>
          <w:kern w:val="3"/>
          <w:sz w:val="24"/>
          <w:szCs w:val="24"/>
          <w:lang w:val="pt-BR" w:eastAsia="zh-CN" w:bidi="hi-IN"/>
        </w:rPr>
        <w:t>d</w:t>
      </w:r>
      <w:r w:rsidR="0034730F" w:rsidRPr="00B6068F">
        <w:rPr>
          <w:rFonts w:ascii="Times New Roman" w:eastAsia="Times New Roman" w:hAnsi="Times New Roman" w:cs="Times New Roman"/>
          <w:kern w:val="3"/>
          <w:sz w:val="24"/>
          <w:szCs w:val="24"/>
          <w:lang w:val="pt-BR" w:eastAsia="zh-CN" w:bidi="hi-IN"/>
        </w:rPr>
        <w:t>e Concessão</w:t>
      </w:r>
      <w:r w:rsidRPr="00B6068F">
        <w:rPr>
          <w:rFonts w:ascii="Times New Roman" w:eastAsia="Times New Roman" w:hAnsi="Times New Roman" w:cs="Times New Roman"/>
          <w:kern w:val="3"/>
          <w:sz w:val="24"/>
          <w:szCs w:val="24"/>
          <w:lang w:val="pt-BR" w:eastAsia="zh-CN" w:bidi="hi-IN"/>
        </w:rPr>
        <w:t xml:space="preserve">. </w:t>
      </w:r>
    </w:p>
    <w:p w14:paraId="1BA65C24"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559D82C7" w14:textId="3665ED13"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34730F">
        <w:rPr>
          <w:rFonts w:ascii="Times New Roman" w:eastAsia="Times New Roman" w:hAnsi="Times New Roman" w:cs="Times New Roman"/>
          <w:b/>
          <w:kern w:val="3"/>
          <w:sz w:val="24"/>
          <w:szCs w:val="24"/>
          <w:lang w:val="pt-BR" w:eastAsia="zh-CN" w:bidi="hi-IN"/>
        </w:rPr>
        <w:t>9.13.</w:t>
      </w:r>
      <w:r w:rsidRPr="00B6068F">
        <w:rPr>
          <w:rFonts w:ascii="Times New Roman" w:eastAsia="Times New Roman" w:hAnsi="Times New Roman" w:cs="Times New Roman"/>
          <w:kern w:val="3"/>
          <w:sz w:val="24"/>
          <w:szCs w:val="24"/>
          <w:lang w:val="pt-BR" w:eastAsia="zh-CN" w:bidi="hi-IN"/>
        </w:rPr>
        <w:t xml:space="preserve"> O gestor do </w:t>
      </w:r>
      <w:r w:rsidR="0034730F" w:rsidRPr="00B6068F">
        <w:rPr>
          <w:rFonts w:ascii="Times New Roman" w:eastAsia="Times New Roman" w:hAnsi="Times New Roman" w:cs="Times New Roman"/>
          <w:kern w:val="3"/>
          <w:sz w:val="24"/>
          <w:szCs w:val="24"/>
          <w:lang w:val="pt-BR" w:eastAsia="zh-CN" w:bidi="hi-IN"/>
        </w:rPr>
        <w:t>Contrato</w:t>
      </w:r>
      <w:r w:rsidRPr="00B6068F">
        <w:rPr>
          <w:rFonts w:ascii="Times New Roman" w:eastAsia="Times New Roman" w:hAnsi="Times New Roman" w:cs="Times New Roman"/>
          <w:kern w:val="3"/>
          <w:sz w:val="24"/>
          <w:szCs w:val="24"/>
          <w:lang w:val="pt-BR" w:eastAsia="zh-CN" w:bidi="hi-IN"/>
        </w:rPr>
        <w:t xml:space="preserve"> poderá contar com o apoio dos fiscais técnicos da comissão de fiscalização do contrato em tela para a emissão da </w:t>
      </w:r>
      <w:r w:rsidR="0034730F" w:rsidRPr="00B6068F">
        <w:rPr>
          <w:rFonts w:ascii="Times New Roman" w:eastAsia="Times New Roman" w:hAnsi="Times New Roman" w:cs="Times New Roman"/>
          <w:kern w:val="3"/>
          <w:sz w:val="24"/>
          <w:szCs w:val="24"/>
          <w:lang w:val="pt-BR" w:eastAsia="zh-CN" w:bidi="hi-IN"/>
        </w:rPr>
        <w:t xml:space="preserve">Ordem </w:t>
      </w:r>
      <w:r w:rsidR="0034730F">
        <w:rPr>
          <w:rFonts w:ascii="Times New Roman" w:eastAsia="Times New Roman" w:hAnsi="Times New Roman" w:cs="Times New Roman"/>
          <w:kern w:val="3"/>
          <w:sz w:val="24"/>
          <w:szCs w:val="24"/>
          <w:lang w:val="pt-BR" w:eastAsia="zh-CN" w:bidi="hi-IN"/>
        </w:rPr>
        <w:t>d</w:t>
      </w:r>
      <w:r w:rsidR="0034730F" w:rsidRPr="00B6068F">
        <w:rPr>
          <w:rFonts w:ascii="Times New Roman" w:eastAsia="Times New Roman" w:hAnsi="Times New Roman" w:cs="Times New Roman"/>
          <w:kern w:val="3"/>
          <w:sz w:val="24"/>
          <w:szCs w:val="24"/>
          <w:lang w:val="pt-BR" w:eastAsia="zh-CN" w:bidi="hi-IN"/>
        </w:rPr>
        <w:t>e Serviço</w:t>
      </w:r>
      <w:r w:rsidRPr="00B6068F">
        <w:rPr>
          <w:rFonts w:ascii="Times New Roman" w:eastAsia="Times New Roman" w:hAnsi="Times New Roman" w:cs="Times New Roman"/>
          <w:kern w:val="3"/>
          <w:sz w:val="24"/>
          <w:szCs w:val="24"/>
          <w:lang w:val="pt-BR" w:eastAsia="zh-CN" w:bidi="hi-IN"/>
        </w:rPr>
        <w:t xml:space="preserve">. </w:t>
      </w:r>
    </w:p>
    <w:p w14:paraId="16AEE310" w14:textId="77777777" w:rsidR="00E94AF6" w:rsidRPr="00B6068F" w:rsidRDefault="00E94AF6" w:rsidP="00B6068F">
      <w:pPr>
        <w:suppressAutoHyphens/>
        <w:autoSpaceDN w:val="0"/>
        <w:jc w:val="both"/>
        <w:rPr>
          <w:rFonts w:ascii="Times New Roman" w:eastAsia="Times New Roman" w:hAnsi="Times New Roman" w:cs="Times New Roman"/>
          <w:kern w:val="3"/>
          <w:sz w:val="24"/>
          <w:szCs w:val="24"/>
          <w:highlight w:val="yellow"/>
          <w:lang w:val="pt-BR" w:eastAsia="zh-CN" w:bidi="hi-IN"/>
        </w:rPr>
      </w:pPr>
    </w:p>
    <w:p w14:paraId="4E499D53" w14:textId="77777777" w:rsidR="00E94AF6" w:rsidRPr="00B6068F" w:rsidRDefault="00E94AF6" w:rsidP="00B6068F">
      <w:pPr>
        <w:suppressAutoHyphens/>
        <w:autoSpaceDN w:val="0"/>
        <w:jc w:val="both"/>
        <w:rPr>
          <w:rFonts w:ascii="Times New Roman" w:eastAsia="Times New Roman" w:hAnsi="Times New Roman" w:cs="Times New Roman"/>
          <w:b/>
          <w:bCs/>
          <w:kern w:val="3"/>
          <w:sz w:val="24"/>
          <w:szCs w:val="24"/>
          <w:lang w:val="pt-BR" w:eastAsia="zh-CN" w:bidi="hi-IN"/>
        </w:rPr>
      </w:pPr>
      <w:r w:rsidRPr="00B6068F">
        <w:rPr>
          <w:rFonts w:ascii="Times New Roman" w:eastAsia="Times New Roman" w:hAnsi="Times New Roman" w:cs="Times New Roman"/>
          <w:b/>
          <w:bCs/>
          <w:kern w:val="3"/>
          <w:sz w:val="24"/>
          <w:szCs w:val="24"/>
          <w:lang w:val="pt-BR" w:eastAsia="zh-CN" w:bidi="hi-IN"/>
        </w:rPr>
        <w:t>CLÁUSULA DÉCIMA – RISCOS ALOCADOS À CONCESSIONÁRIA</w:t>
      </w:r>
    </w:p>
    <w:p w14:paraId="7925620C" w14:textId="77777777" w:rsidR="00E94AF6" w:rsidRPr="00B6068F" w:rsidRDefault="00E94AF6" w:rsidP="00B6068F">
      <w:pPr>
        <w:suppressAutoHyphens/>
        <w:autoSpaceDN w:val="0"/>
        <w:jc w:val="both"/>
        <w:rPr>
          <w:rFonts w:ascii="Times New Roman" w:eastAsia="Times New Roman" w:hAnsi="Times New Roman" w:cs="Times New Roman"/>
          <w:b/>
          <w:bCs/>
          <w:kern w:val="3"/>
          <w:sz w:val="24"/>
          <w:szCs w:val="24"/>
          <w:lang w:val="pt-BR" w:eastAsia="zh-CN" w:bidi="hi-IN"/>
        </w:rPr>
      </w:pPr>
    </w:p>
    <w:p w14:paraId="2A2F71F4" w14:textId="18812E72"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B20B1C">
        <w:rPr>
          <w:rFonts w:ascii="Times New Roman" w:eastAsia="Times New Roman" w:hAnsi="Times New Roman" w:cs="Times New Roman"/>
          <w:b/>
          <w:kern w:val="3"/>
          <w:sz w:val="24"/>
          <w:szCs w:val="24"/>
          <w:lang w:val="pt-BR" w:eastAsia="zh-CN" w:bidi="hi-IN"/>
        </w:rPr>
        <w:t>10.1.</w:t>
      </w:r>
      <w:r w:rsidRPr="00B6068F">
        <w:rPr>
          <w:rFonts w:ascii="Times New Roman" w:eastAsia="Times New Roman" w:hAnsi="Times New Roman" w:cs="Times New Roman"/>
          <w:kern w:val="3"/>
          <w:sz w:val="24"/>
          <w:szCs w:val="24"/>
          <w:lang w:val="pt-BR" w:eastAsia="zh-CN" w:bidi="hi-IN"/>
        </w:rPr>
        <w:t xml:space="preserve"> A CONCESSIONÁRIA, é integral e exclusivamente responsável por todos os</w:t>
      </w:r>
      <w:r w:rsidRPr="00B6068F">
        <w:rPr>
          <w:rFonts w:ascii="Times New Roman" w:hAnsi="Times New Roman" w:cs="Times New Roman"/>
          <w:sz w:val="24"/>
          <w:szCs w:val="24"/>
          <w:lang w:val="pt-BR"/>
        </w:rPr>
        <w:t xml:space="preserve"> </w:t>
      </w:r>
      <w:r w:rsidRPr="00B6068F">
        <w:rPr>
          <w:rFonts w:ascii="Times New Roman" w:eastAsia="Times New Roman" w:hAnsi="Times New Roman" w:cs="Times New Roman"/>
          <w:kern w:val="3"/>
          <w:sz w:val="24"/>
          <w:szCs w:val="24"/>
          <w:lang w:val="pt-BR" w:eastAsia="zh-CN" w:bidi="hi-IN"/>
        </w:rPr>
        <w:t xml:space="preserve">riscos relacionados à presente CONCESSÃO, salvo disposição expressa em contrário neste </w:t>
      </w:r>
      <w:r w:rsidR="00B20B1C" w:rsidRPr="00B6068F">
        <w:rPr>
          <w:rFonts w:ascii="Times New Roman" w:eastAsia="Times New Roman" w:hAnsi="Times New Roman" w:cs="Times New Roman"/>
          <w:kern w:val="3"/>
          <w:sz w:val="24"/>
          <w:szCs w:val="24"/>
          <w:lang w:val="pt-BR" w:eastAsia="zh-CN" w:bidi="hi-IN"/>
        </w:rPr>
        <w:t>Contrato</w:t>
      </w:r>
      <w:r w:rsidRPr="00B6068F">
        <w:rPr>
          <w:rFonts w:ascii="Times New Roman" w:eastAsia="Times New Roman" w:hAnsi="Times New Roman" w:cs="Times New Roman"/>
          <w:kern w:val="3"/>
          <w:sz w:val="24"/>
          <w:szCs w:val="24"/>
          <w:lang w:val="pt-BR" w:eastAsia="zh-CN" w:bidi="hi-IN"/>
        </w:rPr>
        <w:t>.</w:t>
      </w:r>
    </w:p>
    <w:p w14:paraId="4B59328F"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79336066" w14:textId="48EE7455"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B20B1C">
        <w:rPr>
          <w:rFonts w:ascii="Times New Roman" w:eastAsia="Times New Roman" w:hAnsi="Times New Roman" w:cs="Times New Roman"/>
          <w:b/>
          <w:kern w:val="3"/>
          <w:sz w:val="24"/>
          <w:szCs w:val="24"/>
          <w:lang w:val="pt-BR" w:eastAsia="zh-CN" w:bidi="hi-IN"/>
        </w:rPr>
        <w:t>10.2.</w:t>
      </w:r>
      <w:r w:rsidRPr="00B6068F">
        <w:rPr>
          <w:rFonts w:ascii="Times New Roman" w:eastAsia="Times New Roman" w:hAnsi="Times New Roman" w:cs="Times New Roman"/>
          <w:kern w:val="3"/>
          <w:sz w:val="24"/>
          <w:szCs w:val="24"/>
          <w:lang w:val="pt-BR" w:eastAsia="zh-CN" w:bidi="hi-IN"/>
        </w:rPr>
        <w:t xml:space="preserve"> A CONCESSIONÁRIA deverá promover levantamento pormenorizado dos riscos que assume com a assinatura do </w:t>
      </w:r>
      <w:r w:rsidR="00B20B1C" w:rsidRPr="00B6068F">
        <w:rPr>
          <w:rFonts w:ascii="Times New Roman" w:eastAsia="Times New Roman" w:hAnsi="Times New Roman" w:cs="Times New Roman"/>
          <w:kern w:val="3"/>
          <w:sz w:val="24"/>
          <w:szCs w:val="24"/>
          <w:lang w:val="pt-BR" w:eastAsia="zh-CN" w:bidi="hi-IN"/>
        </w:rPr>
        <w:t xml:space="preserve">Contrato </w:t>
      </w:r>
      <w:r w:rsidRPr="00B6068F">
        <w:rPr>
          <w:rFonts w:ascii="Times New Roman" w:eastAsia="Times New Roman" w:hAnsi="Times New Roman" w:cs="Times New Roman"/>
          <w:kern w:val="3"/>
          <w:sz w:val="24"/>
          <w:szCs w:val="24"/>
          <w:lang w:val="pt-BR" w:eastAsia="zh-CN" w:bidi="hi-IN"/>
        </w:rPr>
        <w:t>e adotar as medidas ou processos adequados eficientes para mitigá-los.</w:t>
      </w:r>
    </w:p>
    <w:p w14:paraId="605CEA0F"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43062330" w14:textId="37F580DA"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B20B1C">
        <w:rPr>
          <w:rFonts w:ascii="Times New Roman" w:eastAsia="Times New Roman" w:hAnsi="Times New Roman" w:cs="Times New Roman"/>
          <w:b/>
          <w:kern w:val="3"/>
          <w:sz w:val="24"/>
          <w:szCs w:val="24"/>
          <w:lang w:val="pt-BR" w:eastAsia="zh-CN" w:bidi="hi-IN"/>
        </w:rPr>
        <w:t>10.3.</w:t>
      </w:r>
      <w:r w:rsidRPr="00B6068F">
        <w:rPr>
          <w:rFonts w:ascii="Times New Roman" w:eastAsia="Times New Roman" w:hAnsi="Times New Roman" w:cs="Times New Roman"/>
          <w:kern w:val="3"/>
          <w:sz w:val="24"/>
          <w:szCs w:val="24"/>
          <w:lang w:val="pt-BR" w:eastAsia="zh-CN" w:bidi="hi-IN"/>
        </w:rPr>
        <w:t xml:space="preserve"> Incluem-se dentre os riscos da CONCESSIONÁRIA, sem prejuízo de outros assumidos nessa concessão:</w:t>
      </w:r>
    </w:p>
    <w:p w14:paraId="5D80C546" w14:textId="3ABAE7DC" w:rsidR="00E94AF6" w:rsidRPr="00B6068F" w:rsidRDefault="00E94AF6" w:rsidP="00B20B1C">
      <w:pPr>
        <w:suppressAutoHyphens/>
        <w:autoSpaceDN w:val="0"/>
        <w:ind w:left="426"/>
        <w:jc w:val="both"/>
        <w:rPr>
          <w:rFonts w:ascii="Times New Roman" w:eastAsia="Times New Roman" w:hAnsi="Times New Roman" w:cs="Times New Roman"/>
          <w:kern w:val="3"/>
          <w:sz w:val="24"/>
          <w:szCs w:val="24"/>
          <w:lang w:val="pt-BR" w:eastAsia="zh-CN" w:bidi="hi-IN"/>
        </w:rPr>
      </w:pPr>
      <w:r w:rsidRPr="00B20B1C">
        <w:rPr>
          <w:rFonts w:ascii="Times New Roman" w:eastAsia="Times New Roman" w:hAnsi="Times New Roman" w:cs="Times New Roman"/>
          <w:b/>
          <w:kern w:val="3"/>
          <w:sz w:val="24"/>
          <w:szCs w:val="24"/>
          <w:lang w:val="pt-BR" w:eastAsia="zh-CN" w:bidi="hi-IN"/>
        </w:rPr>
        <w:t>a</w:t>
      </w:r>
      <w:r w:rsidR="00B20B1C" w:rsidRPr="00B20B1C">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Manutenção de licenças, permissões e autorizações exigidas para a plena execução do </w:t>
      </w:r>
      <w:r w:rsidR="00B20B1C" w:rsidRPr="00B6068F">
        <w:rPr>
          <w:rFonts w:ascii="Times New Roman" w:eastAsia="Times New Roman" w:hAnsi="Times New Roman" w:cs="Times New Roman"/>
          <w:kern w:val="3"/>
          <w:sz w:val="24"/>
          <w:szCs w:val="24"/>
          <w:lang w:val="pt-BR" w:eastAsia="zh-CN" w:bidi="hi-IN"/>
        </w:rPr>
        <w:t xml:space="preserve">objeto </w:t>
      </w:r>
      <w:r w:rsidRPr="00B6068F">
        <w:rPr>
          <w:rFonts w:ascii="Times New Roman" w:eastAsia="Times New Roman" w:hAnsi="Times New Roman" w:cs="Times New Roman"/>
          <w:kern w:val="3"/>
          <w:sz w:val="24"/>
          <w:szCs w:val="24"/>
          <w:lang w:val="pt-BR" w:eastAsia="zh-CN" w:bidi="hi-IN"/>
        </w:rPr>
        <w:t>da CONCESSÃO expedidas por entes da Administração Municipal, Estadual e Federal;</w:t>
      </w:r>
    </w:p>
    <w:p w14:paraId="301CEA4B" w14:textId="1A24A97F" w:rsidR="00E94AF6" w:rsidRPr="00B6068F" w:rsidRDefault="00E94AF6" w:rsidP="00B20B1C">
      <w:pPr>
        <w:suppressAutoHyphens/>
        <w:autoSpaceDN w:val="0"/>
        <w:ind w:left="426"/>
        <w:jc w:val="both"/>
        <w:rPr>
          <w:rFonts w:ascii="Times New Roman" w:eastAsia="Times New Roman" w:hAnsi="Times New Roman" w:cs="Times New Roman"/>
          <w:kern w:val="3"/>
          <w:sz w:val="24"/>
          <w:szCs w:val="24"/>
          <w:lang w:val="pt-BR" w:eastAsia="zh-CN" w:bidi="hi-IN"/>
        </w:rPr>
      </w:pPr>
      <w:r w:rsidRPr="00B20B1C">
        <w:rPr>
          <w:rFonts w:ascii="Times New Roman" w:eastAsia="Times New Roman" w:hAnsi="Times New Roman" w:cs="Times New Roman"/>
          <w:b/>
          <w:kern w:val="3"/>
          <w:sz w:val="24"/>
          <w:szCs w:val="24"/>
          <w:lang w:val="pt-BR" w:eastAsia="zh-CN" w:bidi="hi-IN"/>
        </w:rPr>
        <w:t>b</w:t>
      </w:r>
      <w:r w:rsidR="00B20B1C" w:rsidRPr="00B20B1C">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Má qualidade na prestação dos serviços e atividades </w:t>
      </w:r>
      <w:r w:rsidR="00B20B1C" w:rsidRPr="00B6068F">
        <w:rPr>
          <w:rFonts w:ascii="Times New Roman" w:eastAsia="Times New Roman" w:hAnsi="Times New Roman" w:cs="Times New Roman"/>
          <w:kern w:val="3"/>
          <w:sz w:val="24"/>
          <w:szCs w:val="24"/>
          <w:lang w:val="pt-BR" w:eastAsia="zh-CN" w:bidi="hi-IN"/>
        </w:rPr>
        <w:t xml:space="preserve">objeto </w:t>
      </w:r>
      <w:r w:rsidRPr="00B6068F">
        <w:rPr>
          <w:rFonts w:ascii="Times New Roman" w:eastAsia="Times New Roman" w:hAnsi="Times New Roman" w:cs="Times New Roman"/>
          <w:kern w:val="3"/>
          <w:sz w:val="24"/>
          <w:szCs w:val="24"/>
          <w:lang w:val="pt-BR" w:eastAsia="zh-CN" w:bidi="hi-IN"/>
        </w:rPr>
        <w:t xml:space="preserve">deste </w:t>
      </w:r>
      <w:r w:rsidR="00B20B1C" w:rsidRPr="00B6068F">
        <w:rPr>
          <w:rFonts w:ascii="Times New Roman" w:eastAsia="Times New Roman" w:hAnsi="Times New Roman" w:cs="Times New Roman"/>
          <w:kern w:val="3"/>
          <w:sz w:val="24"/>
          <w:szCs w:val="24"/>
          <w:lang w:val="pt-BR" w:eastAsia="zh-CN" w:bidi="hi-IN"/>
        </w:rPr>
        <w:t xml:space="preserve">Contrato </w:t>
      </w:r>
      <w:r w:rsidRPr="00B6068F">
        <w:rPr>
          <w:rFonts w:ascii="Times New Roman" w:eastAsia="Times New Roman" w:hAnsi="Times New Roman" w:cs="Times New Roman"/>
          <w:kern w:val="3"/>
          <w:sz w:val="24"/>
          <w:szCs w:val="24"/>
          <w:lang w:val="pt-BR" w:eastAsia="zh-CN" w:bidi="hi-IN"/>
        </w:rPr>
        <w:t>e o não atendimento das especificações técnicas, inclusive por fatos causados por seus subcontratados;</w:t>
      </w:r>
    </w:p>
    <w:p w14:paraId="60550D3F" w14:textId="38AC7822" w:rsidR="00E94AF6" w:rsidRPr="00B6068F" w:rsidRDefault="00E94AF6" w:rsidP="00B20B1C">
      <w:pPr>
        <w:suppressAutoHyphens/>
        <w:autoSpaceDN w:val="0"/>
        <w:ind w:left="426"/>
        <w:jc w:val="both"/>
        <w:rPr>
          <w:rFonts w:ascii="Times New Roman" w:eastAsia="Times New Roman" w:hAnsi="Times New Roman" w:cs="Times New Roman"/>
          <w:kern w:val="3"/>
          <w:sz w:val="24"/>
          <w:szCs w:val="24"/>
          <w:lang w:val="pt-BR" w:eastAsia="zh-CN" w:bidi="hi-IN"/>
        </w:rPr>
      </w:pPr>
      <w:r w:rsidRPr="00B20B1C">
        <w:rPr>
          <w:rFonts w:ascii="Times New Roman" w:eastAsia="Times New Roman" w:hAnsi="Times New Roman" w:cs="Times New Roman"/>
          <w:b/>
          <w:kern w:val="3"/>
          <w:sz w:val="24"/>
          <w:szCs w:val="24"/>
          <w:lang w:val="pt-BR" w:eastAsia="zh-CN" w:bidi="hi-IN"/>
        </w:rPr>
        <w:t>c</w:t>
      </w:r>
      <w:r w:rsidR="00B20B1C" w:rsidRPr="00B20B1C">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Obsolescência, a segurança, a robustez e o pleno funcionamento das tecnologias, dos equipamentos e das técnicas empregadas na concessão;</w:t>
      </w:r>
    </w:p>
    <w:p w14:paraId="39EA0719" w14:textId="77985F2F" w:rsidR="00E94AF6" w:rsidRPr="00B6068F" w:rsidRDefault="00E94AF6" w:rsidP="00B20B1C">
      <w:pPr>
        <w:suppressAutoHyphens/>
        <w:autoSpaceDN w:val="0"/>
        <w:ind w:left="426"/>
        <w:jc w:val="both"/>
        <w:rPr>
          <w:rFonts w:ascii="Times New Roman" w:eastAsia="Times New Roman" w:hAnsi="Times New Roman" w:cs="Times New Roman"/>
          <w:kern w:val="3"/>
          <w:sz w:val="24"/>
          <w:szCs w:val="24"/>
          <w:lang w:val="pt-BR" w:eastAsia="zh-CN" w:bidi="hi-IN"/>
        </w:rPr>
      </w:pPr>
      <w:r w:rsidRPr="00B6068F">
        <w:rPr>
          <w:rFonts w:ascii="Times New Roman" w:eastAsia="Times New Roman" w:hAnsi="Times New Roman" w:cs="Times New Roman"/>
          <w:kern w:val="3"/>
          <w:sz w:val="24"/>
          <w:szCs w:val="24"/>
          <w:lang w:val="pt-BR" w:eastAsia="zh-CN" w:bidi="hi-IN"/>
        </w:rPr>
        <w:t>d</w:t>
      </w:r>
      <w:r w:rsidR="00B20B1C">
        <w:rPr>
          <w:rFonts w:ascii="Times New Roman" w:eastAsia="Times New Roman" w:hAnsi="Times New Roman" w:cs="Times New Roman"/>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Alterações tecnológicas relativas à exploração do mercado que não tenham sido solicitadas pelo PODER CONCEDENTE;</w:t>
      </w:r>
    </w:p>
    <w:p w14:paraId="621F226C" w14:textId="60292781" w:rsidR="00E94AF6" w:rsidRPr="00B6068F" w:rsidRDefault="00E94AF6" w:rsidP="00B20B1C">
      <w:pPr>
        <w:suppressAutoHyphens/>
        <w:autoSpaceDN w:val="0"/>
        <w:ind w:left="426"/>
        <w:jc w:val="both"/>
        <w:rPr>
          <w:rFonts w:ascii="Times New Roman" w:eastAsia="Times New Roman" w:hAnsi="Times New Roman" w:cs="Times New Roman"/>
          <w:kern w:val="3"/>
          <w:sz w:val="24"/>
          <w:szCs w:val="24"/>
          <w:lang w:val="pt-BR" w:eastAsia="zh-CN" w:bidi="hi-IN"/>
        </w:rPr>
      </w:pPr>
      <w:r w:rsidRPr="00B20B1C">
        <w:rPr>
          <w:rFonts w:ascii="Times New Roman" w:eastAsia="Times New Roman" w:hAnsi="Times New Roman" w:cs="Times New Roman"/>
          <w:b/>
          <w:kern w:val="3"/>
          <w:sz w:val="24"/>
          <w:szCs w:val="24"/>
          <w:lang w:val="pt-BR" w:eastAsia="zh-CN" w:bidi="hi-IN"/>
        </w:rPr>
        <w:t>e</w:t>
      </w:r>
      <w:r w:rsidR="00B20B1C" w:rsidRPr="00B20B1C">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Perdas econômicas decorrentes de ineficiências, falhas, negligência, inépcia ou omissão no cumprimento do </w:t>
      </w:r>
      <w:r w:rsidR="00F5201B" w:rsidRPr="00B6068F">
        <w:rPr>
          <w:rFonts w:ascii="Times New Roman" w:eastAsia="Times New Roman" w:hAnsi="Times New Roman" w:cs="Times New Roman"/>
          <w:kern w:val="3"/>
          <w:sz w:val="24"/>
          <w:szCs w:val="24"/>
          <w:lang w:val="pt-BR" w:eastAsia="zh-CN" w:bidi="hi-IN"/>
        </w:rPr>
        <w:t xml:space="preserve">objeto </w:t>
      </w:r>
      <w:r w:rsidRPr="00B6068F">
        <w:rPr>
          <w:rFonts w:ascii="Times New Roman" w:eastAsia="Times New Roman" w:hAnsi="Times New Roman" w:cs="Times New Roman"/>
          <w:kern w:val="3"/>
          <w:sz w:val="24"/>
          <w:szCs w:val="24"/>
          <w:lang w:val="pt-BR" w:eastAsia="zh-CN" w:bidi="hi-IN"/>
        </w:rPr>
        <w:t xml:space="preserve">deste </w:t>
      </w:r>
      <w:r w:rsidR="00B20B1C" w:rsidRPr="00B6068F">
        <w:rPr>
          <w:rFonts w:ascii="Times New Roman" w:eastAsia="Times New Roman" w:hAnsi="Times New Roman" w:cs="Times New Roman"/>
          <w:kern w:val="3"/>
          <w:sz w:val="24"/>
          <w:szCs w:val="24"/>
          <w:lang w:val="pt-BR" w:eastAsia="zh-CN" w:bidi="hi-IN"/>
        </w:rPr>
        <w:t>Contrato</w:t>
      </w:r>
      <w:r w:rsidRPr="00B6068F">
        <w:rPr>
          <w:rFonts w:ascii="Times New Roman" w:eastAsia="Times New Roman" w:hAnsi="Times New Roman" w:cs="Times New Roman"/>
          <w:kern w:val="3"/>
          <w:sz w:val="24"/>
          <w:szCs w:val="24"/>
          <w:lang w:val="pt-BR" w:eastAsia="zh-CN" w:bidi="hi-IN"/>
        </w:rPr>
        <w:t>, exceto por atos ou omissões do PODER CONCEDENTE;</w:t>
      </w:r>
    </w:p>
    <w:p w14:paraId="5F7868FE" w14:textId="096DB47C" w:rsidR="00E94AF6" w:rsidRPr="00B6068F" w:rsidRDefault="00E94AF6" w:rsidP="00B20B1C">
      <w:pPr>
        <w:suppressAutoHyphens/>
        <w:autoSpaceDN w:val="0"/>
        <w:ind w:left="426"/>
        <w:jc w:val="both"/>
        <w:rPr>
          <w:rFonts w:ascii="Times New Roman" w:eastAsia="Times New Roman" w:hAnsi="Times New Roman" w:cs="Times New Roman"/>
          <w:kern w:val="3"/>
          <w:sz w:val="24"/>
          <w:szCs w:val="24"/>
          <w:lang w:val="pt-BR" w:eastAsia="zh-CN" w:bidi="hi-IN"/>
        </w:rPr>
      </w:pPr>
      <w:r w:rsidRPr="00B20B1C">
        <w:rPr>
          <w:rFonts w:ascii="Times New Roman" w:eastAsia="Times New Roman" w:hAnsi="Times New Roman" w:cs="Times New Roman"/>
          <w:b/>
          <w:kern w:val="3"/>
          <w:sz w:val="24"/>
          <w:szCs w:val="24"/>
          <w:lang w:val="pt-BR" w:eastAsia="zh-CN" w:bidi="hi-IN"/>
        </w:rPr>
        <w:t>f</w:t>
      </w:r>
      <w:r w:rsidR="00B20B1C" w:rsidRPr="00B20B1C">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Interrupção e/ou intermitência no fornecimento de energia elétrica, água, ou outros serviços necessários ao funcionamento das atividades exploradas;</w:t>
      </w:r>
    </w:p>
    <w:p w14:paraId="2960B75C" w14:textId="4A2ECE1F" w:rsidR="00E94AF6" w:rsidRPr="00B6068F" w:rsidRDefault="00E94AF6" w:rsidP="00B20B1C">
      <w:pPr>
        <w:suppressAutoHyphens/>
        <w:autoSpaceDN w:val="0"/>
        <w:ind w:left="426"/>
        <w:jc w:val="both"/>
        <w:rPr>
          <w:rFonts w:ascii="Times New Roman" w:eastAsia="Times New Roman" w:hAnsi="Times New Roman" w:cs="Times New Roman"/>
          <w:kern w:val="3"/>
          <w:sz w:val="24"/>
          <w:szCs w:val="24"/>
          <w:lang w:val="pt-BR" w:eastAsia="zh-CN" w:bidi="hi-IN"/>
        </w:rPr>
      </w:pPr>
      <w:r w:rsidRPr="00B20B1C">
        <w:rPr>
          <w:rFonts w:ascii="Times New Roman" w:eastAsia="Times New Roman" w:hAnsi="Times New Roman" w:cs="Times New Roman"/>
          <w:b/>
          <w:kern w:val="3"/>
          <w:sz w:val="24"/>
          <w:szCs w:val="24"/>
          <w:lang w:val="pt-BR" w:eastAsia="zh-CN" w:bidi="hi-IN"/>
        </w:rPr>
        <w:t>g</w:t>
      </w:r>
      <w:r w:rsidR="00B20B1C" w:rsidRPr="00B20B1C">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Variação do valor de mercado do metro quadrado da área da concessão;</w:t>
      </w:r>
    </w:p>
    <w:p w14:paraId="7E670B27" w14:textId="61D5AE71" w:rsidR="00E94AF6" w:rsidRPr="00B6068F" w:rsidRDefault="00E94AF6" w:rsidP="00B20B1C">
      <w:pPr>
        <w:suppressAutoHyphens/>
        <w:autoSpaceDN w:val="0"/>
        <w:ind w:left="426"/>
        <w:jc w:val="both"/>
        <w:rPr>
          <w:rFonts w:ascii="Times New Roman" w:eastAsia="Times New Roman" w:hAnsi="Times New Roman" w:cs="Times New Roman"/>
          <w:kern w:val="3"/>
          <w:sz w:val="24"/>
          <w:szCs w:val="24"/>
          <w:lang w:val="pt-BR" w:eastAsia="zh-CN" w:bidi="hi-IN"/>
        </w:rPr>
      </w:pPr>
      <w:r w:rsidRPr="00B20B1C">
        <w:rPr>
          <w:rFonts w:ascii="Times New Roman" w:eastAsia="Times New Roman" w:hAnsi="Times New Roman" w:cs="Times New Roman"/>
          <w:b/>
          <w:kern w:val="3"/>
          <w:sz w:val="24"/>
          <w:szCs w:val="24"/>
          <w:lang w:val="pt-BR" w:eastAsia="zh-CN" w:bidi="hi-IN"/>
        </w:rPr>
        <w:t>h</w:t>
      </w:r>
      <w:r w:rsidR="00B20B1C" w:rsidRPr="00B20B1C">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Custos decorrentes do gerenciamento de resíduos sólidos;</w:t>
      </w:r>
    </w:p>
    <w:p w14:paraId="5223C2FD" w14:textId="39DAE823" w:rsidR="00E94AF6" w:rsidRPr="00B6068F" w:rsidRDefault="00E94AF6" w:rsidP="00B20B1C">
      <w:pPr>
        <w:suppressAutoHyphens/>
        <w:autoSpaceDN w:val="0"/>
        <w:ind w:left="426"/>
        <w:jc w:val="both"/>
        <w:rPr>
          <w:rFonts w:ascii="Times New Roman" w:eastAsia="Times New Roman" w:hAnsi="Times New Roman" w:cs="Times New Roman"/>
          <w:kern w:val="3"/>
          <w:sz w:val="24"/>
          <w:szCs w:val="24"/>
          <w:lang w:val="pt-BR" w:eastAsia="zh-CN" w:bidi="hi-IN"/>
        </w:rPr>
      </w:pPr>
      <w:r w:rsidRPr="00B20B1C">
        <w:rPr>
          <w:rFonts w:ascii="Times New Roman" w:eastAsia="Times New Roman" w:hAnsi="Times New Roman" w:cs="Times New Roman"/>
          <w:b/>
          <w:kern w:val="3"/>
          <w:sz w:val="24"/>
          <w:szCs w:val="24"/>
          <w:lang w:val="pt-BR" w:eastAsia="zh-CN" w:bidi="hi-IN"/>
        </w:rPr>
        <w:t>i</w:t>
      </w:r>
      <w:r w:rsidR="00B20B1C" w:rsidRPr="00B20B1C">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Encargos trabalhistas, previdenciários, fiscais e comerciais resultantes da execução do </w:t>
      </w:r>
      <w:r w:rsidR="00F5201B" w:rsidRPr="00B6068F">
        <w:rPr>
          <w:rFonts w:ascii="Times New Roman" w:eastAsia="Times New Roman" w:hAnsi="Times New Roman" w:cs="Times New Roman"/>
          <w:kern w:val="3"/>
          <w:sz w:val="24"/>
          <w:szCs w:val="24"/>
          <w:lang w:val="pt-BR" w:eastAsia="zh-CN" w:bidi="hi-IN"/>
        </w:rPr>
        <w:t xml:space="preserve">objeto </w:t>
      </w:r>
      <w:r w:rsidRPr="00B6068F">
        <w:rPr>
          <w:rFonts w:ascii="Times New Roman" w:eastAsia="Times New Roman" w:hAnsi="Times New Roman" w:cs="Times New Roman"/>
          <w:kern w:val="3"/>
          <w:sz w:val="24"/>
          <w:szCs w:val="24"/>
          <w:lang w:val="pt-BR" w:eastAsia="zh-CN" w:bidi="hi-IN"/>
        </w:rPr>
        <w:t>da CONCESSÃO, incluindo a elevação do custo de mão de obra por acordo, convenção ou dissídio coletivo de trabalho, e as responsabilizações deles decorrentes, incluídas aquelas relacionadas às empresas eventualmente subcontratadas no âmbito da concessão;</w:t>
      </w:r>
    </w:p>
    <w:p w14:paraId="40FC4C6F" w14:textId="19455814" w:rsidR="00E94AF6" w:rsidRPr="00B6068F" w:rsidRDefault="00E94AF6" w:rsidP="00B20B1C">
      <w:pPr>
        <w:suppressAutoHyphens/>
        <w:autoSpaceDN w:val="0"/>
        <w:ind w:left="426"/>
        <w:jc w:val="both"/>
        <w:rPr>
          <w:rFonts w:ascii="Times New Roman" w:eastAsia="Times New Roman" w:hAnsi="Times New Roman" w:cs="Times New Roman"/>
          <w:kern w:val="3"/>
          <w:sz w:val="24"/>
          <w:szCs w:val="24"/>
          <w:lang w:val="pt-BR" w:eastAsia="zh-CN" w:bidi="hi-IN"/>
        </w:rPr>
      </w:pPr>
      <w:r w:rsidRPr="00B20B1C">
        <w:rPr>
          <w:rFonts w:ascii="Times New Roman" w:eastAsia="Times New Roman" w:hAnsi="Times New Roman" w:cs="Times New Roman"/>
          <w:b/>
          <w:kern w:val="3"/>
          <w:sz w:val="24"/>
          <w:szCs w:val="24"/>
          <w:lang w:val="pt-BR" w:eastAsia="zh-CN" w:bidi="hi-IN"/>
        </w:rPr>
        <w:t>j</w:t>
      </w:r>
      <w:r w:rsidR="00B20B1C" w:rsidRPr="00B20B1C">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Inadimplemento de consumidores ou tomadores de serviço da CONCESSIONÁRIA pelos pagamentos que lhe forem devidos a qualquer título;</w:t>
      </w:r>
    </w:p>
    <w:p w14:paraId="2A0D2713" w14:textId="7666B49C" w:rsidR="00E94AF6" w:rsidRPr="00B6068F" w:rsidRDefault="00E94AF6" w:rsidP="00B20B1C">
      <w:pPr>
        <w:suppressAutoHyphens/>
        <w:autoSpaceDN w:val="0"/>
        <w:ind w:left="426"/>
        <w:jc w:val="both"/>
        <w:rPr>
          <w:rFonts w:ascii="Times New Roman" w:eastAsia="Times New Roman" w:hAnsi="Times New Roman" w:cs="Times New Roman"/>
          <w:kern w:val="3"/>
          <w:sz w:val="24"/>
          <w:szCs w:val="24"/>
          <w:lang w:val="pt-BR" w:eastAsia="zh-CN" w:bidi="hi-IN"/>
        </w:rPr>
      </w:pPr>
      <w:r w:rsidRPr="00B20B1C">
        <w:rPr>
          <w:rFonts w:ascii="Times New Roman" w:eastAsia="Times New Roman" w:hAnsi="Times New Roman" w:cs="Times New Roman"/>
          <w:b/>
          <w:kern w:val="3"/>
          <w:sz w:val="24"/>
          <w:szCs w:val="24"/>
          <w:lang w:val="pt-BR" w:eastAsia="zh-CN" w:bidi="hi-IN"/>
        </w:rPr>
        <w:t>k</w:t>
      </w:r>
      <w:r w:rsidR="00B20B1C" w:rsidRPr="00B20B1C">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Cobrança eventual e futura de IPTU;</w:t>
      </w:r>
    </w:p>
    <w:p w14:paraId="55A0DB31" w14:textId="0C14049E" w:rsidR="00E94AF6" w:rsidRPr="00B6068F" w:rsidRDefault="00E94AF6" w:rsidP="00B20B1C">
      <w:pPr>
        <w:suppressAutoHyphens/>
        <w:autoSpaceDN w:val="0"/>
        <w:ind w:left="426"/>
        <w:jc w:val="both"/>
        <w:rPr>
          <w:rFonts w:ascii="Times New Roman" w:eastAsia="Times New Roman" w:hAnsi="Times New Roman" w:cs="Times New Roman"/>
          <w:kern w:val="3"/>
          <w:sz w:val="24"/>
          <w:szCs w:val="24"/>
          <w:lang w:val="pt-BR" w:eastAsia="zh-CN" w:bidi="hi-IN"/>
        </w:rPr>
      </w:pPr>
      <w:r w:rsidRPr="00B20B1C">
        <w:rPr>
          <w:rFonts w:ascii="Times New Roman" w:eastAsia="Times New Roman" w:hAnsi="Times New Roman" w:cs="Times New Roman"/>
          <w:b/>
          <w:kern w:val="3"/>
          <w:sz w:val="24"/>
          <w:szCs w:val="24"/>
          <w:lang w:val="pt-BR" w:eastAsia="zh-CN" w:bidi="hi-IN"/>
        </w:rPr>
        <w:t>l</w:t>
      </w:r>
      <w:r w:rsidR="00B20B1C" w:rsidRPr="00B20B1C">
        <w:rPr>
          <w:rFonts w:ascii="Times New Roman" w:eastAsia="Times New Roman" w:hAnsi="Times New Roman" w:cs="Times New Roman"/>
          <w:b/>
          <w:kern w:val="3"/>
          <w:sz w:val="24"/>
          <w:szCs w:val="24"/>
          <w:lang w:val="pt-BR" w:eastAsia="zh-CN" w:bidi="hi-IN"/>
        </w:rPr>
        <w:t>)</w:t>
      </w:r>
      <w:r w:rsidR="00B20B1C">
        <w:rPr>
          <w:rFonts w:ascii="Times New Roman" w:eastAsia="Times New Roman" w:hAnsi="Times New Roman" w:cs="Times New Roman"/>
          <w:kern w:val="3"/>
          <w:sz w:val="24"/>
          <w:szCs w:val="24"/>
          <w:lang w:val="pt-BR" w:eastAsia="zh-CN" w:bidi="hi-IN"/>
        </w:rPr>
        <w:t xml:space="preserve"> </w:t>
      </w:r>
      <w:r w:rsidRPr="00B6068F">
        <w:rPr>
          <w:rFonts w:ascii="Times New Roman" w:eastAsia="Times New Roman" w:hAnsi="Times New Roman" w:cs="Times New Roman"/>
          <w:kern w:val="3"/>
          <w:sz w:val="24"/>
          <w:szCs w:val="24"/>
          <w:lang w:val="pt-BR" w:eastAsia="zh-CN" w:bidi="hi-IN"/>
        </w:rPr>
        <w:t>Alteração superveniente das normas aplicáveis ao contrato que não impeça a exploração econômica em conformidade com o termo de referência</w:t>
      </w:r>
      <w:r w:rsidR="00F5201B">
        <w:rPr>
          <w:rFonts w:ascii="Times New Roman" w:eastAsia="Times New Roman" w:hAnsi="Times New Roman" w:cs="Times New Roman"/>
          <w:kern w:val="3"/>
          <w:sz w:val="24"/>
          <w:szCs w:val="24"/>
          <w:lang w:val="pt-BR" w:eastAsia="zh-CN" w:bidi="hi-IN"/>
        </w:rPr>
        <w:t>;</w:t>
      </w:r>
    </w:p>
    <w:p w14:paraId="1705D818" w14:textId="7701E4D5" w:rsidR="00E94AF6" w:rsidRPr="00B6068F" w:rsidRDefault="00E94AF6" w:rsidP="00B20B1C">
      <w:pPr>
        <w:suppressAutoHyphens/>
        <w:autoSpaceDN w:val="0"/>
        <w:ind w:left="426"/>
        <w:jc w:val="both"/>
        <w:rPr>
          <w:rFonts w:ascii="Times New Roman" w:eastAsia="Times New Roman" w:hAnsi="Times New Roman" w:cs="Times New Roman"/>
          <w:kern w:val="3"/>
          <w:sz w:val="24"/>
          <w:szCs w:val="24"/>
          <w:lang w:val="pt-BR" w:eastAsia="zh-CN" w:bidi="hi-IN"/>
        </w:rPr>
      </w:pPr>
      <w:r w:rsidRPr="00B20B1C">
        <w:rPr>
          <w:rFonts w:ascii="Times New Roman" w:eastAsia="Times New Roman" w:hAnsi="Times New Roman" w:cs="Times New Roman"/>
          <w:b/>
          <w:kern w:val="3"/>
          <w:sz w:val="24"/>
          <w:szCs w:val="24"/>
          <w:lang w:val="pt-BR" w:eastAsia="zh-CN" w:bidi="hi-IN"/>
        </w:rPr>
        <w:t>m</w:t>
      </w:r>
      <w:r w:rsidR="00B20B1C" w:rsidRPr="00B20B1C">
        <w:rPr>
          <w:rFonts w:ascii="Times New Roman" w:eastAsia="Times New Roman" w:hAnsi="Times New Roman" w:cs="Times New Roman"/>
          <w:b/>
          <w:kern w:val="3"/>
          <w:sz w:val="24"/>
          <w:szCs w:val="24"/>
          <w:lang w:val="pt-BR" w:eastAsia="zh-CN" w:bidi="hi-IN"/>
        </w:rPr>
        <w:t>)</w:t>
      </w:r>
      <w:r w:rsidRPr="00B6068F">
        <w:rPr>
          <w:rFonts w:ascii="Times New Roman" w:hAnsi="Times New Roman" w:cs="Times New Roman"/>
          <w:sz w:val="24"/>
          <w:szCs w:val="24"/>
          <w:lang w:val="pt-BR"/>
        </w:rPr>
        <w:t xml:space="preserve"> </w:t>
      </w:r>
      <w:r w:rsidRPr="00B6068F">
        <w:rPr>
          <w:rFonts w:ascii="Times New Roman" w:eastAsia="Times New Roman" w:hAnsi="Times New Roman" w:cs="Times New Roman"/>
          <w:kern w:val="3"/>
          <w:sz w:val="24"/>
          <w:szCs w:val="24"/>
          <w:lang w:val="pt-BR" w:eastAsia="zh-CN" w:bidi="hi-IN"/>
        </w:rPr>
        <w:t xml:space="preserve">Variação dos custos de operação e manutenção dos </w:t>
      </w:r>
      <w:r w:rsidR="00F5201B" w:rsidRPr="00B6068F">
        <w:rPr>
          <w:rFonts w:ascii="Times New Roman" w:eastAsia="Times New Roman" w:hAnsi="Times New Roman" w:cs="Times New Roman"/>
          <w:kern w:val="3"/>
          <w:sz w:val="24"/>
          <w:szCs w:val="24"/>
          <w:lang w:val="pt-BR" w:eastAsia="zh-CN" w:bidi="hi-IN"/>
        </w:rPr>
        <w:t>serviços</w:t>
      </w:r>
      <w:r w:rsidRPr="00B6068F">
        <w:rPr>
          <w:rFonts w:ascii="Times New Roman" w:eastAsia="Times New Roman" w:hAnsi="Times New Roman" w:cs="Times New Roman"/>
          <w:kern w:val="3"/>
          <w:sz w:val="24"/>
          <w:szCs w:val="24"/>
          <w:lang w:val="pt-BR" w:eastAsia="zh-CN" w:bidi="hi-IN"/>
        </w:rPr>
        <w:t>, inclusive em relação a não obtenção do retorno econômico previsto pela CONCESSIONÁRIA, ressalvadas as hipóteses de fatores imprevisíveis, fatores previsíveis e de consequências incalculáveis, casos fortuitos ou de força maior que não possam ser objeto de cobertura de seguros</w:t>
      </w:r>
      <w:r w:rsidR="00F5201B">
        <w:rPr>
          <w:rFonts w:ascii="Times New Roman" w:eastAsia="Times New Roman" w:hAnsi="Times New Roman" w:cs="Times New Roman"/>
          <w:kern w:val="3"/>
          <w:sz w:val="24"/>
          <w:szCs w:val="24"/>
          <w:lang w:val="pt-BR" w:eastAsia="zh-CN" w:bidi="hi-IN"/>
        </w:rPr>
        <w:t>;</w:t>
      </w:r>
    </w:p>
    <w:p w14:paraId="563FDCC5" w14:textId="14242B8A" w:rsidR="00E94AF6" w:rsidRPr="00B6068F" w:rsidRDefault="00E94AF6" w:rsidP="00B20B1C">
      <w:pPr>
        <w:suppressAutoHyphens/>
        <w:autoSpaceDN w:val="0"/>
        <w:ind w:left="426"/>
        <w:jc w:val="both"/>
        <w:rPr>
          <w:rFonts w:ascii="Times New Roman" w:eastAsia="Times New Roman" w:hAnsi="Times New Roman" w:cs="Times New Roman"/>
          <w:kern w:val="3"/>
          <w:sz w:val="24"/>
          <w:szCs w:val="24"/>
          <w:lang w:val="pt-BR" w:eastAsia="zh-CN" w:bidi="hi-IN"/>
        </w:rPr>
      </w:pPr>
      <w:r w:rsidRPr="00B20B1C">
        <w:rPr>
          <w:rFonts w:ascii="Times New Roman" w:eastAsia="Times New Roman" w:hAnsi="Times New Roman" w:cs="Times New Roman"/>
          <w:b/>
          <w:kern w:val="3"/>
          <w:sz w:val="24"/>
          <w:szCs w:val="24"/>
          <w:lang w:val="pt-BR" w:eastAsia="zh-CN" w:bidi="hi-IN"/>
        </w:rPr>
        <w:t>n</w:t>
      </w:r>
      <w:r w:rsidR="00B20B1C" w:rsidRPr="00B20B1C">
        <w:rPr>
          <w:rFonts w:ascii="Times New Roman" w:eastAsia="Times New Roman" w:hAnsi="Times New Roman" w:cs="Times New Roman"/>
          <w:b/>
          <w:kern w:val="3"/>
          <w:sz w:val="24"/>
          <w:szCs w:val="24"/>
          <w:lang w:val="pt-BR" w:eastAsia="zh-CN" w:bidi="hi-IN"/>
        </w:rPr>
        <w:t>)</w:t>
      </w:r>
      <w:r w:rsidRPr="00B6068F">
        <w:rPr>
          <w:rFonts w:ascii="Times New Roman" w:hAnsi="Times New Roman" w:cs="Times New Roman"/>
          <w:sz w:val="24"/>
          <w:szCs w:val="24"/>
          <w:lang w:val="pt-BR"/>
        </w:rPr>
        <w:t xml:space="preserve"> </w:t>
      </w:r>
      <w:r w:rsidRPr="00B6068F">
        <w:rPr>
          <w:rFonts w:ascii="Times New Roman" w:eastAsia="Times New Roman" w:hAnsi="Times New Roman" w:cs="Times New Roman"/>
          <w:kern w:val="3"/>
          <w:sz w:val="24"/>
          <w:szCs w:val="24"/>
          <w:lang w:val="pt-BR" w:eastAsia="zh-CN" w:bidi="hi-IN"/>
        </w:rPr>
        <w:t>Indisponibilidade de financiamento e/ou aumento do custo de capital, inclusive os resultantes de aumentos das taxas de juros ou de inflação, ressalvadas as hipóteses de fatores imprevisíveis, fatores previsíveis e de consequências incalculáveis, casos fortuitos ou de força maior que não possam ser objeto de cobertura de seguros</w:t>
      </w:r>
      <w:r w:rsidR="00F5201B">
        <w:rPr>
          <w:rFonts w:ascii="Times New Roman" w:eastAsia="Times New Roman" w:hAnsi="Times New Roman" w:cs="Times New Roman"/>
          <w:kern w:val="3"/>
          <w:sz w:val="24"/>
          <w:szCs w:val="24"/>
          <w:lang w:val="pt-BR" w:eastAsia="zh-CN" w:bidi="hi-IN"/>
        </w:rPr>
        <w:t>;</w:t>
      </w:r>
    </w:p>
    <w:p w14:paraId="6B05596A" w14:textId="0392D510" w:rsidR="00E94AF6" w:rsidRPr="00B6068F" w:rsidRDefault="00E94AF6" w:rsidP="00B20B1C">
      <w:pPr>
        <w:suppressAutoHyphens/>
        <w:autoSpaceDN w:val="0"/>
        <w:ind w:left="426"/>
        <w:jc w:val="both"/>
        <w:rPr>
          <w:rFonts w:ascii="Times New Roman" w:eastAsia="Times New Roman" w:hAnsi="Times New Roman" w:cs="Times New Roman"/>
          <w:kern w:val="3"/>
          <w:sz w:val="24"/>
          <w:szCs w:val="24"/>
          <w:lang w:val="pt-BR" w:eastAsia="zh-CN" w:bidi="hi-IN"/>
        </w:rPr>
      </w:pPr>
      <w:r w:rsidRPr="00B20B1C">
        <w:rPr>
          <w:rFonts w:ascii="Times New Roman" w:eastAsia="Times New Roman" w:hAnsi="Times New Roman" w:cs="Times New Roman"/>
          <w:b/>
          <w:kern w:val="3"/>
          <w:sz w:val="24"/>
          <w:szCs w:val="24"/>
          <w:lang w:val="pt-BR" w:eastAsia="zh-CN" w:bidi="hi-IN"/>
        </w:rPr>
        <w:t>o</w:t>
      </w:r>
      <w:r w:rsidR="00B20B1C" w:rsidRPr="00B20B1C">
        <w:rPr>
          <w:rFonts w:ascii="Times New Roman" w:eastAsia="Times New Roman" w:hAnsi="Times New Roman" w:cs="Times New Roman"/>
          <w:b/>
          <w:kern w:val="3"/>
          <w:sz w:val="24"/>
          <w:szCs w:val="24"/>
          <w:lang w:val="pt-BR" w:eastAsia="zh-CN" w:bidi="hi-IN"/>
        </w:rPr>
        <w:t>)</w:t>
      </w:r>
      <w:r w:rsidRPr="00B6068F">
        <w:rPr>
          <w:rFonts w:ascii="Times New Roman" w:hAnsi="Times New Roman" w:cs="Times New Roman"/>
          <w:sz w:val="24"/>
          <w:szCs w:val="24"/>
          <w:lang w:val="pt-BR"/>
        </w:rPr>
        <w:t xml:space="preserve"> </w:t>
      </w:r>
      <w:r w:rsidRPr="00B6068F">
        <w:rPr>
          <w:rFonts w:ascii="Times New Roman" w:eastAsia="Times New Roman" w:hAnsi="Times New Roman" w:cs="Times New Roman"/>
          <w:kern w:val="3"/>
          <w:sz w:val="24"/>
          <w:szCs w:val="24"/>
          <w:lang w:val="pt-BR" w:eastAsia="zh-CN" w:bidi="hi-IN"/>
        </w:rPr>
        <w:t>Variação das taxas de câmbio</w:t>
      </w:r>
      <w:r w:rsidR="00F5201B">
        <w:rPr>
          <w:rFonts w:ascii="Times New Roman" w:eastAsia="Times New Roman" w:hAnsi="Times New Roman" w:cs="Times New Roman"/>
          <w:kern w:val="3"/>
          <w:sz w:val="24"/>
          <w:szCs w:val="24"/>
          <w:lang w:val="pt-BR" w:eastAsia="zh-CN" w:bidi="hi-IN"/>
        </w:rPr>
        <w:t>;</w:t>
      </w:r>
    </w:p>
    <w:p w14:paraId="47442E45" w14:textId="4F3B8A63" w:rsidR="00E94AF6" w:rsidRPr="00B6068F" w:rsidRDefault="00E94AF6" w:rsidP="00B20B1C">
      <w:pPr>
        <w:suppressAutoHyphens/>
        <w:autoSpaceDN w:val="0"/>
        <w:ind w:left="426"/>
        <w:jc w:val="both"/>
        <w:rPr>
          <w:rFonts w:ascii="Times New Roman" w:eastAsia="Times New Roman" w:hAnsi="Times New Roman" w:cs="Times New Roman"/>
          <w:kern w:val="3"/>
          <w:sz w:val="24"/>
          <w:szCs w:val="24"/>
          <w:lang w:val="pt-BR" w:eastAsia="zh-CN" w:bidi="hi-IN"/>
        </w:rPr>
      </w:pPr>
      <w:r w:rsidRPr="00B20B1C">
        <w:rPr>
          <w:rFonts w:ascii="Times New Roman" w:eastAsia="Times New Roman" w:hAnsi="Times New Roman" w:cs="Times New Roman"/>
          <w:b/>
          <w:kern w:val="3"/>
          <w:sz w:val="24"/>
          <w:szCs w:val="24"/>
          <w:lang w:val="pt-BR" w:eastAsia="zh-CN" w:bidi="hi-IN"/>
        </w:rPr>
        <w:t>p</w:t>
      </w:r>
      <w:r w:rsidR="00B20B1C" w:rsidRPr="00B20B1C">
        <w:rPr>
          <w:rFonts w:ascii="Times New Roman" w:eastAsia="Times New Roman" w:hAnsi="Times New Roman" w:cs="Times New Roman"/>
          <w:b/>
          <w:kern w:val="3"/>
          <w:sz w:val="24"/>
          <w:szCs w:val="24"/>
          <w:lang w:val="pt-BR" w:eastAsia="zh-CN" w:bidi="hi-IN"/>
        </w:rPr>
        <w:t>)</w:t>
      </w:r>
      <w:r w:rsidR="00B20B1C" w:rsidRPr="00B20B1C">
        <w:rPr>
          <w:rFonts w:ascii="Times New Roman" w:hAnsi="Times New Roman" w:cs="Times New Roman"/>
          <w:b/>
          <w:sz w:val="24"/>
          <w:szCs w:val="24"/>
          <w:lang w:val="pt-BR"/>
        </w:rPr>
        <w:t xml:space="preserve"> </w:t>
      </w:r>
      <w:r w:rsidRPr="00B6068F">
        <w:rPr>
          <w:rFonts w:ascii="Times New Roman" w:eastAsia="Times New Roman" w:hAnsi="Times New Roman" w:cs="Times New Roman"/>
          <w:kern w:val="3"/>
          <w:sz w:val="24"/>
          <w:szCs w:val="24"/>
          <w:lang w:val="pt-BR" w:eastAsia="zh-CN" w:bidi="hi-IN"/>
        </w:rPr>
        <w:t>Mudanças no plano de investimentos ou nos projetos, por mera liberalidade da CONCESSIONÁRIA</w:t>
      </w:r>
      <w:r w:rsidR="00F5201B">
        <w:rPr>
          <w:rFonts w:ascii="Times New Roman" w:eastAsia="Times New Roman" w:hAnsi="Times New Roman" w:cs="Times New Roman"/>
          <w:kern w:val="3"/>
          <w:sz w:val="24"/>
          <w:szCs w:val="24"/>
          <w:lang w:val="pt-BR" w:eastAsia="zh-CN" w:bidi="hi-IN"/>
        </w:rPr>
        <w:t>;</w:t>
      </w:r>
    </w:p>
    <w:p w14:paraId="1DAFE329" w14:textId="340E9864" w:rsidR="00E94AF6" w:rsidRPr="00B6068F" w:rsidRDefault="00E94AF6" w:rsidP="00B20B1C">
      <w:pPr>
        <w:suppressAutoHyphens/>
        <w:autoSpaceDN w:val="0"/>
        <w:ind w:left="426"/>
        <w:jc w:val="both"/>
        <w:rPr>
          <w:rFonts w:ascii="Times New Roman" w:eastAsia="Times New Roman" w:hAnsi="Times New Roman" w:cs="Times New Roman"/>
          <w:kern w:val="3"/>
          <w:sz w:val="24"/>
          <w:szCs w:val="24"/>
          <w:lang w:val="pt-BR" w:eastAsia="zh-CN" w:bidi="hi-IN"/>
        </w:rPr>
      </w:pPr>
      <w:r w:rsidRPr="00B20B1C">
        <w:rPr>
          <w:rFonts w:ascii="Times New Roman" w:eastAsia="Times New Roman" w:hAnsi="Times New Roman" w:cs="Times New Roman"/>
          <w:b/>
          <w:kern w:val="3"/>
          <w:sz w:val="24"/>
          <w:szCs w:val="24"/>
          <w:lang w:val="pt-BR" w:eastAsia="zh-CN" w:bidi="hi-IN"/>
        </w:rPr>
        <w:lastRenderedPageBreak/>
        <w:t>q</w:t>
      </w:r>
      <w:r w:rsidR="00B20B1C" w:rsidRPr="00B20B1C">
        <w:rPr>
          <w:rFonts w:ascii="Times New Roman" w:eastAsia="Times New Roman" w:hAnsi="Times New Roman" w:cs="Times New Roman"/>
          <w:b/>
          <w:kern w:val="3"/>
          <w:sz w:val="24"/>
          <w:szCs w:val="24"/>
          <w:lang w:val="pt-BR" w:eastAsia="zh-CN" w:bidi="hi-IN"/>
        </w:rPr>
        <w:t>)</w:t>
      </w:r>
      <w:r w:rsidRPr="00B6068F">
        <w:rPr>
          <w:rFonts w:ascii="Times New Roman" w:hAnsi="Times New Roman" w:cs="Times New Roman"/>
          <w:sz w:val="24"/>
          <w:szCs w:val="24"/>
          <w:lang w:val="pt-BR"/>
        </w:rPr>
        <w:t xml:space="preserve"> </w:t>
      </w:r>
      <w:r w:rsidRPr="00B6068F">
        <w:rPr>
          <w:rFonts w:ascii="Times New Roman" w:eastAsia="Times New Roman" w:hAnsi="Times New Roman" w:cs="Times New Roman"/>
          <w:kern w:val="3"/>
          <w:sz w:val="24"/>
          <w:szCs w:val="24"/>
          <w:lang w:val="pt-BR" w:eastAsia="zh-CN" w:bidi="hi-IN"/>
        </w:rPr>
        <w:t xml:space="preserve">Variação nas </w:t>
      </w:r>
      <w:r w:rsidR="00F5201B" w:rsidRPr="00B6068F">
        <w:rPr>
          <w:rFonts w:ascii="Times New Roman" w:eastAsia="Times New Roman" w:hAnsi="Times New Roman" w:cs="Times New Roman"/>
          <w:kern w:val="3"/>
          <w:sz w:val="24"/>
          <w:szCs w:val="24"/>
          <w:lang w:val="pt-BR" w:eastAsia="zh-CN" w:bidi="hi-IN"/>
        </w:rPr>
        <w:t>receitas acessórias</w:t>
      </w:r>
      <w:r w:rsidR="00F5201B">
        <w:rPr>
          <w:rFonts w:ascii="Times New Roman" w:eastAsia="Times New Roman" w:hAnsi="Times New Roman" w:cs="Times New Roman"/>
          <w:kern w:val="3"/>
          <w:sz w:val="24"/>
          <w:szCs w:val="24"/>
          <w:lang w:val="pt-BR" w:eastAsia="zh-CN" w:bidi="hi-IN"/>
        </w:rPr>
        <w:t>;</w:t>
      </w:r>
    </w:p>
    <w:p w14:paraId="7FAA6A6A" w14:textId="10B27ADE" w:rsidR="00E94AF6" w:rsidRPr="00B6068F" w:rsidRDefault="00E94AF6" w:rsidP="00B20B1C">
      <w:pPr>
        <w:suppressAutoHyphens/>
        <w:autoSpaceDN w:val="0"/>
        <w:ind w:left="426"/>
        <w:jc w:val="both"/>
        <w:rPr>
          <w:rFonts w:ascii="Times New Roman" w:eastAsia="Times New Roman" w:hAnsi="Times New Roman" w:cs="Times New Roman"/>
          <w:kern w:val="3"/>
          <w:sz w:val="24"/>
          <w:szCs w:val="24"/>
          <w:lang w:val="pt-BR" w:eastAsia="zh-CN" w:bidi="hi-IN"/>
        </w:rPr>
      </w:pPr>
      <w:r w:rsidRPr="00B20B1C">
        <w:rPr>
          <w:rFonts w:ascii="Times New Roman" w:eastAsia="Times New Roman" w:hAnsi="Times New Roman" w:cs="Times New Roman"/>
          <w:b/>
          <w:kern w:val="3"/>
          <w:sz w:val="24"/>
          <w:szCs w:val="24"/>
          <w:lang w:val="pt-BR" w:eastAsia="zh-CN" w:bidi="hi-IN"/>
        </w:rPr>
        <w:t>r</w:t>
      </w:r>
      <w:r w:rsidR="00B20B1C" w:rsidRPr="00B20B1C">
        <w:rPr>
          <w:rFonts w:ascii="Times New Roman" w:eastAsia="Times New Roman" w:hAnsi="Times New Roman" w:cs="Times New Roman"/>
          <w:b/>
          <w:kern w:val="3"/>
          <w:sz w:val="24"/>
          <w:szCs w:val="24"/>
          <w:lang w:val="pt-BR" w:eastAsia="zh-CN" w:bidi="hi-IN"/>
        </w:rPr>
        <w:t>)</w:t>
      </w:r>
      <w:r w:rsidRPr="00B6068F">
        <w:rPr>
          <w:rFonts w:ascii="Times New Roman" w:hAnsi="Times New Roman" w:cs="Times New Roman"/>
          <w:sz w:val="24"/>
          <w:szCs w:val="24"/>
          <w:lang w:val="pt-BR"/>
        </w:rPr>
        <w:t xml:space="preserve"> </w:t>
      </w:r>
      <w:r w:rsidRPr="00B6068F">
        <w:rPr>
          <w:rFonts w:ascii="Times New Roman" w:eastAsia="Times New Roman" w:hAnsi="Times New Roman" w:cs="Times New Roman"/>
          <w:kern w:val="3"/>
          <w:sz w:val="24"/>
          <w:szCs w:val="24"/>
          <w:lang w:val="pt-BR" w:eastAsia="zh-CN" w:bidi="hi-IN"/>
        </w:rPr>
        <w:t>Capacidade financeira e de captação de recursos da CONCESSIONÁRIA</w:t>
      </w:r>
      <w:r w:rsidR="00F5201B">
        <w:rPr>
          <w:rFonts w:ascii="Times New Roman" w:eastAsia="Times New Roman" w:hAnsi="Times New Roman" w:cs="Times New Roman"/>
          <w:kern w:val="3"/>
          <w:sz w:val="24"/>
          <w:szCs w:val="24"/>
          <w:lang w:val="pt-BR" w:eastAsia="zh-CN" w:bidi="hi-IN"/>
        </w:rPr>
        <w:t>;</w:t>
      </w:r>
    </w:p>
    <w:p w14:paraId="47C1727F" w14:textId="34EAD23C" w:rsidR="00E94AF6" w:rsidRPr="00B6068F" w:rsidRDefault="00E94AF6" w:rsidP="00B20B1C">
      <w:pPr>
        <w:suppressAutoHyphens/>
        <w:autoSpaceDN w:val="0"/>
        <w:ind w:left="426"/>
        <w:jc w:val="both"/>
        <w:rPr>
          <w:rFonts w:ascii="Times New Roman" w:eastAsia="Times New Roman" w:hAnsi="Times New Roman" w:cs="Times New Roman"/>
          <w:kern w:val="3"/>
          <w:sz w:val="24"/>
          <w:szCs w:val="24"/>
          <w:lang w:val="pt-BR" w:eastAsia="zh-CN" w:bidi="hi-IN"/>
        </w:rPr>
      </w:pPr>
      <w:r w:rsidRPr="00B20B1C">
        <w:rPr>
          <w:rFonts w:ascii="Times New Roman" w:eastAsia="Times New Roman" w:hAnsi="Times New Roman" w:cs="Times New Roman"/>
          <w:b/>
          <w:kern w:val="3"/>
          <w:sz w:val="24"/>
          <w:szCs w:val="24"/>
          <w:lang w:val="pt-BR" w:eastAsia="zh-CN" w:bidi="hi-IN"/>
        </w:rPr>
        <w:t>s</w:t>
      </w:r>
      <w:r w:rsidR="00B20B1C" w:rsidRPr="00B20B1C">
        <w:rPr>
          <w:rFonts w:ascii="Times New Roman" w:eastAsia="Times New Roman" w:hAnsi="Times New Roman" w:cs="Times New Roman"/>
          <w:b/>
          <w:kern w:val="3"/>
          <w:sz w:val="24"/>
          <w:szCs w:val="24"/>
          <w:lang w:val="pt-BR" w:eastAsia="zh-CN" w:bidi="hi-IN"/>
        </w:rPr>
        <w:t>)</w:t>
      </w:r>
      <w:r w:rsidRPr="00B6068F">
        <w:rPr>
          <w:rFonts w:ascii="Times New Roman" w:hAnsi="Times New Roman" w:cs="Times New Roman"/>
          <w:sz w:val="24"/>
          <w:szCs w:val="24"/>
          <w:lang w:val="pt-BR"/>
        </w:rPr>
        <w:t xml:space="preserve"> </w:t>
      </w:r>
      <w:r w:rsidRPr="00B6068F">
        <w:rPr>
          <w:rFonts w:ascii="Times New Roman" w:eastAsia="Times New Roman" w:hAnsi="Times New Roman" w:cs="Times New Roman"/>
          <w:kern w:val="3"/>
          <w:sz w:val="24"/>
          <w:szCs w:val="24"/>
          <w:lang w:val="pt-BR" w:eastAsia="zh-CN" w:bidi="hi-IN"/>
        </w:rPr>
        <w:t xml:space="preserve">Erros, inadequações ou omissões na </w:t>
      </w:r>
      <w:r w:rsidR="00F5201B" w:rsidRPr="00B6068F">
        <w:rPr>
          <w:rFonts w:ascii="Times New Roman" w:eastAsia="Times New Roman" w:hAnsi="Times New Roman" w:cs="Times New Roman"/>
          <w:kern w:val="3"/>
          <w:sz w:val="24"/>
          <w:szCs w:val="24"/>
          <w:lang w:val="pt-BR" w:eastAsia="zh-CN" w:bidi="hi-IN"/>
        </w:rPr>
        <w:t>proposta</w:t>
      </w:r>
      <w:r w:rsidRPr="00B6068F">
        <w:rPr>
          <w:rFonts w:ascii="Times New Roman" w:eastAsia="Times New Roman" w:hAnsi="Times New Roman" w:cs="Times New Roman"/>
          <w:kern w:val="3"/>
          <w:sz w:val="24"/>
          <w:szCs w:val="24"/>
          <w:lang w:val="pt-BR" w:eastAsia="zh-CN" w:bidi="hi-IN"/>
        </w:rPr>
        <w:t>, estudos ou projetos elaborados pelo CONCESSIONÁRIO</w:t>
      </w:r>
      <w:r w:rsidR="00F5201B">
        <w:rPr>
          <w:rFonts w:ascii="Times New Roman" w:eastAsia="Times New Roman" w:hAnsi="Times New Roman" w:cs="Times New Roman"/>
          <w:kern w:val="3"/>
          <w:sz w:val="24"/>
          <w:szCs w:val="24"/>
          <w:lang w:val="pt-BR" w:eastAsia="zh-CN" w:bidi="hi-IN"/>
        </w:rPr>
        <w:t>;</w:t>
      </w:r>
    </w:p>
    <w:p w14:paraId="63525411" w14:textId="12A83B23" w:rsidR="00E94AF6" w:rsidRPr="00B6068F" w:rsidRDefault="00E94AF6" w:rsidP="00B20B1C">
      <w:pPr>
        <w:suppressAutoHyphens/>
        <w:autoSpaceDN w:val="0"/>
        <w:ind w:left="426"/>
        <w:jc w:val="both"/>
        <w:rPr>
          <w:rFonts w:ascii="Times New Roman" w:eastAsia="Times New Roman" w:hAnsi="Times New Roman" w:cs="Times New Roman"/>
          <w:kern w:val="3"/>
          <w:sz w:val="24"/>
          <w:szCs w:val="24"/>
          <w:lang w:val="pt-BR" w:eastAsia="zh-CN" w:bidi="hi-IN"/>
        </w:rPr>
      </w:pPr>
      <w:r w:rsidRPr="00B20B1C">
        <w:rPr>
          <w:rFonts w:ascii="Times New Roman" w:eastAsia="Times New Roman" w:hAnsi="Times New Roman" w:cs="Times New Roman"/>
          <w:b/>
          <w:kern w:val="3"/>
          <w:sz w:val="24"/>
          <w:szCs w:val="24"/>
          <w:lang w:val="pt-BR" w:eastAsia="zh-CN" w:bidi="hi-IN"/>
        </w:rPr>
        <w:t>t</w:t>
      </w:r>
      <w:r w:rsidR="00B20B1C" w:rsidRPr="00B20B1C">
        <w:rPr>
          <w:rFonts w:ascii="Times New Roman" w:eastAsia="Times New Roman" w:hAnsi="Times New Roman" w:cs="Times New Roman"/>
          <w:b/>
          <w:kern w:val="3"/>
          <w:sz w:val="24"/>
          <w:szCs w:val="24"/>
          <w:lang w:val="pt-BR" w:eastAsia="zh-CN" w:bidi="hi-IN"/>
        </w:rPr>
        <w:t>)</w:t>
      </w:r>
      <w:r w:rsidRPr="00B6068F">
        <w:rPr>
          <w:rFonts w:ascii="Times New Roman" w:hAnsi="Times New Roman" w:cs="Times New Roman"/>
          <w:sz w:val="24"/>
          <w:szCs w:val="24"/>
          <w:lang w:val="pt-BR"/>
        </w:rPr>
        <w:t xml:space="preserve"> </w:t>
      </w:r>
      <w:r w:rsidRPr="00B6068F">
        <w:rPr>
          <w:rFonts w:ascii="Times New Roman" w:eastAsia="Times New Roman" w:hAnsi="Times New Roman" w:cs="Times New Roman"/>
          <w:kern w:val="3"/>
          <w:sz w:val="24"/>
          <w:szCs w:val="24"/>
          <w:lang w:val="pt-BR" w:eastAsia="zh-CN" w:bidi="hi-IN"/>
        </w:rPr>
        <w:t>Erros e defeitos de construção, obras ou serviços</w:t>
      </w:r>
      <w:r w:rsidR="00F5201B">
        <w:rPr>
          <w:rFonts w:ascii="Times New Roman" w:eastAsia="Times New Roman" w:hAnsi="Times New Roman" w:cs="Times New Roman"/>
          <w:kern w:val="3"/>
          <w:sz w:val="24"/>
          <w:szCs w:val="24"/>
          <w:lang w:val="pt-BR" w:eastAsia="zh-CN" w:bidi="hi-IN"/>
        </w:rPr>
        <w:t>;</w:t>
      </w:r>
    </w:p>
    <w:p w14:paraId="686FF986" w14:textId="7C498284" w:rsidR="00E94AF6" w:rsidRPr="00B6068F" w:rsidRDefault="00E94AF6" w:rsidP="00B20B1C">
      <w:pPr>
        <w:suppressAutoHyphens/>
        <w:autoSpaceDN w:val="0"/>
        <w:ind w:left="426"/>
        <w:jc w:val="both"/>
        <w:rPr>
          <w:rFonts w:ascii="Times New Roman" w:eastAsia="Times New Roman" w:hAnsi="Times New Roman" w:cs="Times New Roman"/>
          <w:kern w:val="3"/>
          <w:sz w:val="24"/>
          <w:szCs w:val="24"/>
          <w:lang w:val="pt-BR" w:eastAsia="zh-CN" w:bidi="hi-IN"/>
        </w:rPr>
      </w:pPr>
      <w:r w:rsidRPr="00B20B1C">
        <w:rPr>
          <w:rFonts w:ascii="Times New Roman" w:eastAsia="Times New Roman" w:hAnsi="Times New Roman" w:cs="Times New Roman"/>
          <w:b/>
          <w:kern w:val="3"/>
          <w:sz w:val="24"/>
          <w:szCs w:val="24"/>
          <w:lang w:val="pt-BR" w:eastAsia="zh-CN" w:bidi="hi-IN"/>
        </w:rPr>
        <w:t>u</w:t>
      </w:r>
      <w:r w:rsidR="00B20B1C" w:rsidRPr="00B20B1C">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Atraso ou interrupção na implantação do projeto de engenharia e investimentos previstos no Caderno de Encargos</w:t>
      </w:r>
      <w:r w:rsidR="00F5201B">
        <w:rPr>
          <w:rFonts w:ascii="Times New Roman" w:eastAsia="Times New Roman" w:hAnsi="Times New Roman" w:cs="Times New Roman"/>
          <w:kern w:val="3"/>
          <w:sz w:val="24"/>
          <w:szCs w:val="24"/>
          <w:lang w:val="pt-BR" w:eastAsia="zh-CN" w:bidi="hi-IN"/>
        </w:rPr>
        <w:t>;</w:t>
      </w:r>
    </w:p>
    <w:p w14:paraId="2AC4725B" w14:textId="2D148201" w:rsidR="00E94AF6" w:rsidRPr="00B6068F" w:rsidRDefault="00E94AF6" w:rsidP="00B20B1C">
      <w:pPr>
        <w:suppressAutoHyphens/>
        <w:autoSpaceDN w:val="0"/>
        <w:ind w:left="426"/>
        <w:jc w:val="both"/>
        <w:rPr>
          <w:rFonts w:ascii="Times New Roman" w:eastAsia="Times New Roman" w:hAnsi="Times New Roman" w:cs="Times New Roman"/>
          <w:kern w:val="3"/>
          <w:sz w:val="24"/>
          <w:szCs w:val="24"/>
          <w:lang w:val="pt-BR" w:eastAsia="zh-CN" w:bidi="hi-IN"/>
        </w:rPr>
      </w:pPr>
      <w:r w:rsidRPr="00B20B1C">
        <w:rPr>
          <w:rFonts w:ascii="Times New Roman" w:eastAsia="Times New Roman" w:hAnsi="Times New Roman" w:cs="Times New Roman"/>
          <w:b/>
          <w:kern w:val="3"/>
          <w:sz w:val="24"/>
          <w:szCs w:val="24"/>
          <w:lang w:val="pt-BR" w:eastAsia="zh-CN" w:bidi="hi-IN"/>
        </w:rPr>
        <w:t>v</w:t>
      </w:r>
      <w:r w:rsidR="00B20B1C" w:rsidRPr="00B20B1C">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Roubos, furtos, destruição, perdas ou avarias nos locais de obras ou em seus ativos</w:t>
      </w:r>
      <w:r w:rsidR="00F5201B">
        <w:rPr>
          <w:rFonts w:ascii="Times New Roman" w:eastAsia="Times New Roman" w:hAnsi="Times New Roman" w:cs="Times New Roman"/>
          <w:kern w:val="3"/>
          <w:sz w:val="24"/>
          <w:szCs w:val="24"/>
          <w:lang w:val="pt-BR" w:eastAsia="zh-CN" w:bidi="hi-IN"/>
        </w:rPr>
        <w:t>;</w:t>
      </w:r>
    </w:p>
    <w:p w14:paraId="4D63DD62" w14:textId="62A7512C" w:rsidR="00E94AF6" w:rsidRPr="00B6068F" w:rsidRDefault="00E94AF6" w:rsidP="00B20B1C">
      <w:pPr>
        <w:suppressAutoHyphens/>
        <w:autoSpaceDN w:val="0"/>
        <w:ind w:left="426"/>
        <w:jc w:val="both"/>
        <w:rPr>
          <w:rFonts w:ascii="Times New Roman" w:eastAsia="Times New Roman" w:hAnsi="Times New Roman" w:cs="Times New Roman"/>
          <w:kern w:val="3"/>
          <w:sz w:val="24"/>
          <w:szCs w:val="24"/>
          <w:lang w:val="pt-BR" w:eastAsia="zh-CN" w:bidi="hi-IN"/>
        </w:rPr>
      </w:pPr>
      <w:r w:rsidRPr="00B20B1C">
        <w:rPr>
          <w:rFonts w:ascii="Times New Roman" w:eastAsia="Times New Roman" w:hAnsi="Times New Roman" w:cs="Times New Roman"/>
          <w:b/>
          <w:kern w:val="3"/>
          <w:sz w:val="24"/>
          <w:szCs w:val="24"/>
          <w:lang w:val="pt-BR" w:eastAsia="zh-CN" w:bidi="hi-IN"/>
        </w:rPr>
        <w:t>w</w:t>
      </w:r>
      <w:r w:rsidR="00B20B1C" w:rsidRPr="00B20B1C">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Investimentos, pagamentos, custos e despesas decorrentes da desapropriação ou da instituição de servidões, limitações administrativas ou ocupações temporárias</w:t>
      </w:r>
      <w:r w:rsidR="00F5201B">
        <w:rPr>
          <w:rFonts w:ascii="Times New Roman" w:eastAsia="Times New Roman" w:hAnsi="Times New Roman" w:cs="Times New Roman"/>
          <w:kern w:val="3"/>
          <w:sz w:val="24"/>
          <w:szCs w:val="24"/>
          <w:lang w:val="pt-BR" w:eastAsia="zh-CN" w:bidi="hi-IN"/>
        </w:rPr>
        <w:t>;</w:t>
      </w:r>
    </w:p>
    <w:p w14:paraId="0B30C7A8" w14:textId="402B0AF2" w:rsidR="00E94AF6" w:rsidRPr="00B6068F" w:rsidRDefault="00B20B1C" w:rsidP="00B20B1C">
      <w:pPr>
        <w:suppressAutoHyphens/>
        <w:autoSpaceDN w:val="0"/>
        <w:ind w:left="426"/>
        <w:jc w:val="both"/>
        <w:rPr>
          <w:rFonts w:ascii="Times New Roman" w:eastAsia="Times New Roman" w:hAnsi="Times New Roman" w:cs="Times New Roman"/>
          <w:kern w:val="3"/>
          <w:sz w:val="24"/>
          <w:szCs w:val="24"/>
          <w:lang w:val="pt-BR" w:eastAsia="zh-CN" w:bidi="hi-IN"/>
        </w:rPr>
      </w:pPr>
      <w:r w:rsidRPr="00B20B1C">
        <w:rPr>
          <w:rFonts w:ascii="Times New Roman" w:eastAsia="Times New Roman" w:hAnsi="Times New Roman" w:cs="Times New Roman"/>
          <w:b/>
          <w:kern w:val="3"/>
          <w:sz w:val="24"/>
          <w:szCs w:val="24"/>
          <w:lang w:val="pt-BR" w:eastAsia="zh-CN" w:bidi="hi-IN"/>
        </w:rPr>
        <w:t>x)</w:t>
      </w:r>
      <w:r w:rsidR="00E94AF6" w:rsidRPr="00B6068F">
        <w:rPr>
          <w:rFonts w:ascii="Times New Roman" w:eastAsia="Times New Roman" w:hAnsi="Times New Roman" w:cs="Times New Roman"/>
          <w:kern w:val="3"/>
          <w:sz w:val="24"/>
          <w:szCs w:val="24"/>
          <w:lang w:val="pt-BR" w:eastAsia="zh-CN" w:bidi="hi-IN"/>
        </w:rPr>
        <w:t xml:space="preserve"> Responsabilidade civil, administrativa e criminal por danos ambientais decorrentes das obras, operação e manutenção dos </w:t>
      </w:r>
      <w:r w:rsidR="00F5201B" w:rsidRPr="00B6068F">
        <w:rPr>
          <w:rFonts w:ascii="Times New Roman" w:eastAsia="Times New Roman" w:hAnsi="Times New Roman" w:cs="Times New Roman"/>
          <w:kern w:val="3"/>
          <w:sz w:val="24"/>
          <w:szCs w:val="24"/>
          <w:lang w:val="pt-BR" w:eastAsia="zh-CN" w:bidi="hi-IN"/>
        </w:rPr>
        <w:t>bens reversíveis e da prestação dos serviços, relativamente a fatos ocorridos posteriormente à data da eficácia</w:t>
      </w:r>
      <w:r w:rsidR="00F5201B">
        <w:rPr>
          <w:rFonts w:ascii="Times New Roman" w:eastAsia="Times New Roman" w:hAnsi="Times New Roman" w:cs="Times New Roman"/>
          <w:kern w:val="3"/>
          <w:sz w:val="24"/>
          <w:szCs w:val="24"/>
          <w:lang w:val="pt-BR" w:eastAsia="zh-CN" w:bidi="hi-IN"/>
        </w:rPr>
        <w:t>;</w:t>
      </w:r>
    </w:p>
    <w:p w14:paraId="69681D58" w14:textId="61CFFF90" w:rsidR="00E94AF6" w:rsidRPr="00B6068F" w:rsidRDefault="00E94AF6" w:rsidP="00B20B1C">
      <w:pPr>
        <w:suppressAutoHyphens/>
        <w:autoSpaceDN w:val="0"/>
        <w:ind w:left="426"/>
        <w:jc w:val="both"/>
        <w:rPr>
          <w:rFonts w:ascii="Times New Roman" w:eastAsia="Times New Roman" w:hAnsi="Times New Roman" w:cs="Times New Roman"/>
          <w:kern w:val="3"/>
          <w:sz w:val="24"/>
          <w:szCs w:val="24"/>
          <w:lang w:val="pt-BR" w:eastAsia="zh-CN" w:bidi="hi-IN"/>
        </w:rPr>
      </w:pPr>
      <w:r w:rsidRPr="00B20B1C">
        <w:rPr>
          <w:rFonts w:ascii="Times New Roman" w:eastAsia="Times New Roman" w:hAnsi="Times New Roman" w:cs="Times New Roman"/>
          <w:b/>
          <w:kern w:val="3"/>
          <w:sz w:val="24"/>
          <w:szCs w:val="24"/>
          <w:lang w:val="pt-BR" w:eastAsia="zh-CN" w:bidi="hi-IN"/>
        </w:rPr>
        <w:t>y</w:t>
      </w:r>
      <w:r w:rsidR="00B20B1C" w:rsidRPr="00B20B1C">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Prejuízos decorrentes de riscos inerentes à atividade empresarial</w:t>
      </w:r>
      <w:r w:rsidR="00F5201B">
        <w:rPr>
          <w:rFonts w:ascii="Times New Roman" w:eastAsia="Times New Roman" w:hAnsi="Times New Roman" w:cs="Times New Roman"/>
          <w:kern w:val="3"/>
          <w:sz w:val="24"/>
          <w:szCs w:val="24"/>
          <w:lang w:val="pt-BR" w:eastAsia="zh-CN" w:bidi="hi-IN"/>
        </w:rPr>
        <w:t>;</w:t>
      </w:r>
    </w:p>
    <w:p w14:paraId="5A3AA457" w14:textId="32AB321D" w:rsidR="00E94AF6" w:rsidRPr="00B6068F" w:rsidRDefault="00E94AF6" w:rsidP="00B20B1C">
      <w:pPr>
        <w:suppressAutoHyphens/>
        <w:autoSpaceDN w:val="0"/>
        <w:ind w:left="426"/>
        <w:jc w:val="both"/>
        <w:rPr>
          <w:rFonts w:ascii="Times New Roman" w:eastAsia="Times New Roman" w:hAnsi="Times New Roman" w:cs="Times New Roman"/>
          <w:kern w:val="3"/>
          <w:sz w:val="24"/>
          <w:szCs w:val="24"/>
          <w:lang w:val="pt-BR" w:eastAsia="zh-CN" w:bidi="hi-IN"/>
        </w:rPr>
      </w:pPr>
      <w:r w:rsidRPr="00B20B1C">
        <w:rPr>
          <w:rFonts w:ascii="Times New Roman" w:eastAsia="Times New Roman" w:hAnsi="Times New Roman" w:cs="Times New Roman"/>
          <w:b/>
          <w:kern w:val="3"/>
          <w:sz w:val="24"/>
          <w:szCs w:val="24"/>
          <w:lang w:val="pt-BR" w:eastAsia="zh-CN" w:bidi="hi-IN"/>
        </w:rPr>
        <w:t>z</w:t>
      </w:r>
      <w:r w:rsidR="00B20B1C" w:rsidRPr="00B20B1C">
        <w:rPr>
          <w:rFonts w:ascii="Times New Roman" w:eastAsia="Times New Roman" w:hAnsi="Times New Roman" w:cs="Times New Roman"/>
          <w:b/>
          <w:kern w:val="3"/>
          <w:sz w:val="24"/>
          <w:szCs w:val="24"/>
          <w:lang w:val="pt-BR" w:eastAsia="zh-CN" w:bidi="hi-IN"/>
        </w:rPr>
        <w:t>)</w:t>
      </w:r>
      <w:r w:rsidR="00B20B1C">
        <w:rPr>
          <w:rFonts w:ascii="Times New Roman" w:eastAsia="Times New Roman" w:hAnsi="Times New Roman" w:cs="Times New Roman"/>
          <w:kern w:val="3"/>
          <w:sz w:val="24"/>
          <w:szCs w:val="24"/>
          <w:lang w:val="pt-BR" w:eastAsia="zh-CN" w:bidi="hi-IN"/>
        </w:rPr>
        <w:t xml:space="preserve"> </w:t>
      </w:r>
      <w:r w:rsidRPr="00B6068F">
        <w:rPr>
          <w:rFonts w:ascii="Times New Roman" w:eastAsia="Times New Roman" w:hAnsi="Times New Roman" w:cs="Times New Roman"/>
          <w:kern w:val="3"/>
          <w:sz w:val="24"/>
          <w:szCs w:val="24"/>
          <w:lang w:val="pt-BR" w:eastAsia="zh-CN" w:bidi="hi-IN"/>
        </w:rPr>
        <w:t xml:space="preserve">Atrasos ou suspensões da execução do </w:t>
      </w:r>
      <w:r w:rsidR="00F5201B" w:rsidRPr="00B6068F">
        <w:rPr>
          <w:rFonts w:ascii="Times New Roman" w:eastAsia="Times New Roman" w:hAnsi="Times New Roman" w:cs="Times New Roman"/>
          <w:kern w:val="3"/>
          <w:sz w:val="24"/>
          <w:szCs w:val="24"/>
          <w:lang w:val="pt-BR" w:eastAsia="zh-CN" w:bidi="hi-IN"/>
        </w:rPr>
        <w:t xml:space="preserve">contrato </w:t>
      </w:r>
      <w:r w:rsidRPr="00B6068F">
        <w:rPr>
          <w:rFonts w:ascii="Times New Roman" w:eastAsia="Times New Roman" w:hAnsi="Times New Roman" w:cs="Times New Roman"/>
          <w:kern w:val="3"/>
          <w:sz w:val="24"/>
          <w:szCs w:val="24"/>
          <w:lang w:val="pt-BR" w:eastAsia="zh-CN" w:bidi="hi-IN"/>
        </w:rPr>
        <w:t>em razão de decisões judiciais ou administrativas, inclusive dos órgãos de controle, por fatores imputáveis à CONCESSIONÁRIA</w:t>
      </w:r>
      <w:r w:rsidR="00F5201B">
        <w:rPr>
          <w:rFonts w:ascii="Times New Roman" w:eastAsia="Times New Roman" w:hAnsi="Times New Roman" w:cs="Times New Roman"/>
          <w:kern w:val="3"/>
          <w:sz w:val="24"/>
          <w:szCs w:val="24"/>
          <w:lang w:val="pt-BR" w:eastAsia="zh-CN" w:bidi="hi-IN"/>
        </w:rPr>
        <w:t>;</w:t>
      </w:r>
    </w:p>
    <w:p w14:paraId="16BF829D" w14:textId="751E02F2" w:rsidR="00E94AF6" w:rsidRPr="00B6068F" w:rsidRDefault="00E94AF6" w:rsidP="00B20B1C">
      <w:pPr>
        <w:suppressAutoHyphens/>
        <w:autoSpaceDN w:val="0"/>
        <w:ind w:left="426"/>
        <w:jc w:val="both"/>
        <w:rPr>
          <w:rFonts w:ascii="Times New Roman" w:eastAsia="Times New Roman" w:hAnsi="Times New Roman" w:cs="Times New Roman"/>
          <w:kern w:val="3"/>
          <w:sz w:val="24"/>
          <w:szCs w:val="24"/>
          <w:lang w:val="pt-BR" w:eastAsia="zh-CN" w:bidi="hi-IN"/>
        </w:rPr>
      </w:pPr>
      <w:r w:rsidRPr="00B20B1C">
        <w:rPr>
          <w:rFonts w:ascii="Times New Roman" w:eastAsia="Times New Roman" w:hAnsi="Times New Roman" w:cs="Times New Roman"/>
          <w:b/>
          <w:kern w:val="3"/>
          <w:sz w:val="24"/>
          <w:szCs w:val="24"/>
          <w:lang w:val="pt-BR" w:eastAsia="zh-CN" w:bidi="hi-IN"/>
        </w:rPr>
        <w:t>aa</w:t>
      </w:r>
      <w:r w:rsidR="00B20B1C" w:rsidRPr="00B20B1C">
        <w:rPr>
          <w:rFonts w:ascii="Times New Roman" w:eastAsia="Times New Roman" w:hAnsi="Times New Roman" w:cs="Times New Roman"/>
          <w:b/>
          <w:kern w:val="3"/>
          <w:sz w:val="24"/>
          <w:szCs w:val="24"/>
          <w:lang w:val="pt-BR" w:eastAsia="zh-CN" w:bidi="hi-IN"/>
        </w:rPr>
        <w:t>)</w:t>
      </w:r>
      <w:r w:rsidR="00B20B1C">
        <w:rPr>
          <w:rFonts w:ascii="Times New Roman" w:eastAsia="Times New Roman" w:hAnsi="Times New Roman" w:cs="Times New Roman"/>
          <w:kern w:val="3"/>
          <w:sz w:val="24"/>
          <w:szCs w:val="24"/>
          <w:lang w:val="pt-BR" w:eastAsia="zh-CN" w:bidi="hi-IN"/>
        </w:rPr>
        <w:t xml:space="preserve"> </w:t>
      </w:r>
      <w:r w:rsidRPr="00B6068F">
        <w:rPr>
          <w:rFonts w:ascii="Times New Roman" w:eastAsia="Times New Roman" w:hAnsi="Times New Roman" w:cs="Times New Roman"/>
          <w:kern w:val="3"/>
          <w:sz w:val="24"/>
          <w:szCs w:val="24"/>
          <w:lang w:val="pt-BR" w:eastAsia="zh-CN" w:bidi="hi-IN"/>
        </w:rPr>
        <w:t xml:space="preserve">Atraso na obtenção de licenças, permissões e autorizações necessárias à execução do objeto deste </w:t>
      </w:r>
      <w:r w:rsidR="00F5201B" w:rsidRPr="00B6068F">
        <w:rPr>
          <w:rFonts w:ascii="Times New Roman" w:eastAsia="Times New Roman" w:hAnsi="Times New Roman" w:cs="Times New Roman"/>
          <w:kern w:val="3"/>
          <w:sz w:val="24"/>
          <w:szCs w:val="24"/>
          <w:lang w:val="pt-BR" w:eastAsia="zh-CN" w:bidi="hi-IN"/>
        </w:rPr>
        <w:t>contrato</w:t>
      </w:r>
      <w:r w:rsidRPr="00B6068F">
        <w:rPr>
          <w:rFonts w:ascii="Times New Roman" w:eastAsia="Times New Roman" w:hAnsi="Times New Roman" w:cs="Times New Roman"/>
          <w:kern w:val="3"/>
          <w:sz w:val="24"/>
          <w:szCs w:val="24"/>
          <w:lang w:val="pt-BR" w:eastAsia="zh-CN" w:bidi="hi-IN"/>
        </w:rPr>
        <w:t>, por ação ou omissão da CONCESSIONÁRIA</w:t>
      </w:r>
      <w:r w:rsidR="00F5201B">
        <w:rPr>
          <w:rFonts w:ascii="Times New Roman" w:eastAsia="Times New Roman" w:hAnsi="Times New Roman" w:cs="Times New Roman"/>
          <w:kern w:val="3"/>
          <w:sz w:val="24"/>
          <w:szCs w:val="24"/>
          <w:lang w:val="pt-BR" w:eastAsia="zh-CN" w:bidi="hi-IN"/>
        </w:rPr>
        <w:t>;</w:t>
      </w:r>
    </w:p>
    <w:p w14:paraId="4C026ED1" w14:textId="6394B39D" w:rsidR="00E94AF6" w:rsidRPr="00B6068F" w:rsidRDefault="00E94AF6" w:rsidP="00B20B1C">
      <w:pPr>
        <w:suppressAutoHyphens/>
        <w:autoSpaceDN w:val="0"/>
        <w:ind w:left="426"/>
        <w:jc w:val="both"/>
        <w:rPr>
          <w:rFonts w:ascii="Times New Roman" w:eastAsia="Times New Roman" w:hAnsi="Times New Roman" w:cs="Times New Roman"/>
          <w:kern w:val="3"/>
          <w:sz w:val="24"/>
          <w:szCs w:val="24"/>
          <w:lang w:val="pt-BR" w:eastAsia="zh-CN" w:bidi="hi-IN"/>
        </w:rPr>
      </w:pPr>
      <w:proofErr w:type="spellStart"/>
      <w:r w:rsidRPr="00B20B1C">
        <w:rPr>
          <w:rFonts w:ascii="Times New Roman" w:eastAsia="Times New Roman" w:hAnsi="Times New Roman" w:cs="Times New Roman"/>
          <w:b/>
          <w:kern w:val="3"/>
          <w:sz w:val="24"/>
          <w:szCs w:val="24"/>
          <w:lang w:val="pt-BR" w:eastAsia="zh-CN" w:bidi="hi-IN"/>
        </w:rPr>
        <w:t>bb</w:t>
      </w:r>
      <w:proofErr w:type="spellEnd"/>
      <w:r w:rsidR="00B20B1C" w:rsidRPr="00B20B1C">
        <w:rPr>
          <w:rFonts w:ascii="Times New Roman" w:eastAsia="Times New Roman" w:hAnsi="Times New Roman" w:cs="Times New Roman"/>
          <w:b/>
          <w:kern w:val="3"/>
          <w:sz w:val="24"/>
          <w:szCs w:val="24"/>
          <w:lang w:val="pt-BR" w:eastAsia="zh-CN" w:bidi="hi-IN"/>
        </w:rPr>
        <w:t>)</w:t>
      </w:r>
      <w:r w:rsidR="00B20B1C">
        <w:rPr>
          <w:rFonts w:ascii="Times New Roman" w:eastAsia="Times New Roman" w:hAnsi="Times New Roman" w:cs="Times New Roman"/>
          <w:kern w:val="3"/>
          <w:sz w:val="24"/>
          <w:szCs w:val="24"/>
          <w:lang w:val="pt-BR" w:eastAsia="zh-CN" w:bidi="hi-IN"/>
        </w:rPr>
        <w:t xml:space="preserve"> </w:t>
      </w:r>
      <w:r w:rsidRPr="00B6068F">
        <w:rPr>
          <w:rFonts w:ascii="Times New Roman" w:eastAsia="Times New Roman" w:hAnsi="Times New Roman" w:cs="Times New Roman"/>
          <w:kern w:val="3"/>
          <w:sz w:val="24"/>
          <w:szCs w:val="24"/>
          <w:lang w:val="pt-BR" w:eastAsia="zh-CN" w:bidi="hi-IN"/>
        </w:rPr>
        <w:t>Embargo do empreendimento, novos custos, necessidade de alteração dos projetos e/ou emissão de novas autorizações pelos órgãos competentes em razão da não observância da legislação ambiental vigente</w:t>
      </w:r>
      <w:r w:rsidR="00F5201B">
        <w:rPr>
          <w:rFonts w:ascii="Times New Roman" w:eastAsia="Times New Roman" w:hAnsi="Times New Roman" w:cs="Times New Roman"/>
          <w:kern w:val="3"/>
          <w:sz w:val="24"/>
          <w:szCs w:val="24"/>
          <w:lang w:val="pt-BR" w:eastAsia="zh-CN" w:bidi="hi-IN"/>
        </w:rPr>
        <w:t>;</w:t>
      </w:r>
    </w:p>
    <w:p w14:paraId="14622118" w14:textId="63E2DEA8" w:rsidR="00E94AF6" w:rsidRPr="00B6068F" w:rsidRDefault="00E94AF6" w:rsidP="00B20B1C">
      <w:pPr>
        <w:suppressAutoHyphens/>
        <w:autoSpaceDN w:val="0"/>
        <w:ind w:left="426"/>
        <w:jc w:val="both"/>
        <w:rPr>
          <w:rFonts w:ascii="Times New Roman" w:eastAsia="Times New Roman" w:hAnsi="Times New Roman" w:cs="Times New Roman"/>
          <w:kern w:val="3"/>
          <w:sz w:val="24"/>
          <w:szCs w:val="24"/>
          <w:lang w:val="pt-BR" w:eastAsia="zh-CN" w:bidi="hi-IN"/>
        </w:rPr>
      </w:pPr>
      <w:proofErr w:type="spellStart"/>
      <w:r w:rsidRPr="00B20B1C">
        <w:rPr>
          <w:rFonts w:ascii="Times New Roman" w:eastAsia="Times New Roman" w:hAnsi="Times New Roman" w:cs="Times New Roman"/>
          <w:b/>
          <w:kern w:val="3"/>
          <w:sz w:val="24"/>
          <w:szCs w:val="24"/>
          <w:lang w:val="pt-BR" w:eastAsia="zh-CN" w:bidi="hi-IN"/>
        </w:rPr>
        <w:t>cc</w:t>
      </w:r>
      <w:proofErr w:type="spellEnd"/>
      <w:r w:rsidR="00B20B1C" w:rsidRPr="00B20B1C">
        <w:rPr>
          <w:rFonts w:ascii="Times New Roman" w:eastAsia="Times New Roman" w:hAnsi="Times New Roman" w:cs="Times New Roman"/>
          <w:b/>
          <w:kern w:val="3"/>
          <w:sz w:val="24"/>
          <w:szCs w:val="24"/>
          <w:lang w:val="pt-BR" w:eastAsia="zh-CN" w:bidi="hi-IN"/>
        </w:rPr>
        <w:t>)</w:t>
      </w:r>
      <w:r w:rsidR="00B20B1C">
        <w:rPr>
          <w:rFonts w:ascii="Times New Roman" w:eastAsia="Times New Roman" w:hAnsi="Times New Roman" w:cs="Times New Roman"/>
          <w:kern w:val="3"/>
          <w:sz w:val="24"/>
          <w:szCs w:val="24"/>
          <w:lang w:val="pt-BR" w:eastAsia="zh-CN" w:bidi="hi-IN"/>
        </w:rPr>
        <w:t xml:space="preserve"> </w:t>
      </w:r>
      <w:r w:rsidRPr="00B6068F">
        <w:rPr>
          <w:rFonts w:ascii="Times New Roman" w:eastAsia="Times New Roman" w:hAnsi="Times New Roman" w:cs="Times New Roman"/>
          <w:kern w:val="3"/>
          <w:sz w:val="24"/>
          <w:szCs w:val="24"/>
          <w:lang w:val="pt-BR" w:eastAsia="zh-CN" w:bidi="hi-IN"/>
        </w:rPr>
        <w:t>Riscos de saúde e segurança dos trabalhadores da CONCESSIONÁRIA</w:t>
      </w:r>
      <w:r w:rsidR="00F5201B">
        <w:rPr>
          <w:rFonts w:ascii="Times New Roman" w:eastAsia="Times New Roman" w:hAnsi="Times New Roman" w:cs="Times New Roman"/>
          <w:kern w:val="3"/>
          <w:sz w:val="24"/>
          <w:szCs w:val="24"/>
          <w:lang w:val="pt-BR" w:eastAsia="zh-CN" w:bidi="hi-IN"/>
        </w:rPr>
        <w:t>;</w:t>
      </w:r>
    </w:p>
    <w:p w14:paraId="139C4F0B" w14:textId="020349E1" w:rsidR="00E94AF6" w:rsidRPr="00B6068F" w:rsidRDefault="00E94AF6" w:rsidP="00B20B1C">
      <w:pPr>
        <w:suppressAutoHyphens/>
        <w:autoSpaceDN w:val="0"/>
        <w:ind w:left="426"/>
        <w:jc w:val="both"/>
        <w:rPr>
          <w:rFonts w:ascii="Times New Roman" w:eastAsia="Times New Roman" w:hAnsi="Times New Roman" w:cs="Times New Roman"/>
          <w:kern w:val="3"/>
          <w:sz w:val="24"/>
          <w:szCs w:val="24"/>
          <w:lang w:val="pt-BR" w:eastAsia="zh-CN" w:bidi="hi-IN"/>
        </w:rPr>
      </w:pPr>
      <w:proofErr w:type="spellStart"/>
      <w:r w:rsidRPr="00B20B1C">
        <w:rPr>
          <w:rFonts w:ascii="Times New Roman" w:eastAsia="Times New Roman" w:hAnsi="Times New Roman" w:cs="Times New Roman"/>
          <w:b/>
          <w:kern w:val="3"/>
          <w:sz w:val="24"/>
          <w:szCs w:val="24"/>
          <w:lang w:val="pt-BR" w:eastAsia="zh-CN" w:bidi="hi-IN"/>
        </w:rPr>
        <w:t>dd</w:t>
      </w:r>
      <w:proofErr w:type="spellEnd"/>
      <w:r w:rsidR="00B20B1C" w:rsidRPr="00B20B1C">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Perecimento, destruição, roubo, furto, perda ou quaisquer outros tipos de danos causados aos </w:t>
      </w:r>
      <w:r w:rsidR="00F5201B" w:rsidRPr="00B6068F">
        <w:rPr>
          <w:rFonts w:ascii="Times New Roman" w:eastAsia="Times New Roman" w:hAnsi="Times New Roman" w:cs="Times New Roman"/>
          <w:kern w:val="3"/>
          <w:sz w:val="24"/>
          <w:szCs w:val="24"/>
          <w:lang w:val="pt-BR" w:eastAsia="zh-CN" w:bidi="hi-IN"/>
        </w:rPr>
        <w:t>bens reversíveis</w:t>
      </w:r>
      <w:r w:rsidR="00F5201B">
        <w:rPr>
          <w:rFonts w:ascii="Times New Roman" w:eastAsia="Times New Roman" w:hAnsi="Times New Roman" w:cs="Times New Roman"/>
          <w:kern w:val="3"/>
          <w:sz w:val="24"/>
          <w:szCs w:val="24"/>
          <w:lang w:val="pt-BR" w:eastAsia="zh-CN" w:bidi="hi-IN"/>
        </w:rPr>
        <w:t>;</w:t>
      </w:r>
    </w:p>
    <w:p w14:paraId="6E910ABF" w14:textId="76D353AE" w:rsidR="00E94AF6" w:rsidRPr="00B6068F" w:rsidRDefault="00E94AF6" w:rsidP="00B20B1C">
      <w:pPr>
        <w:suppressAutoHyphens/>
        <w:autoSpaceDN w:val="0"/>
        <w:ind w:left="426"/>
        <w:jc w:val="both"/>
        <w:rPr>
          <w:rFonts w:ascii="Times New Roman" w:eastAsia="Times New Roman" w:hAnsi="Times New Roman" w:cs="Times New Roman"/>
          <w:kern w:val="3"/>
          <w:sz w:val="24"/>
          <w:szCs w:val="24"/>
          <w:lang w:val="pt-BR" w:eastAsia="zh-CN" w:bidi="hi-IN"/>
        </w:rPr>
      </w:pPr>
      <w:proofErr w:type="spellStart"/>
      <w:r w:rsidRPr="00B20B1C">
        <w:rPr>
          <w:rFonts w:ascii="Times New Roman" w:eastAsia="Times New Roman" w:hAnsi="Times New Roman" w:cs="Times New Roman"/>
          <w:b/>
          <w:kern w:val="3"/>
          <w:sz w:val="24"/>
          <w:szCs w:val="24"/>
          <w:lang w:val="pt-BR" w:eastAsia="zh-CN" w:bidi="hi-IN"/>
        </w:rPr>
        <w:t>ee</w:t>
      </w:r>
      <w:proofErr w:type="spellEnd"/>
      <w:r w:rsidR="00B20B1C" w:rsidRPr="00B20B1C">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Falhas nos projetos básicos e executivos, na execução das obras e na infraestrutura aplicada nos </w:t>
      </w:r>
      <w:r w:rsidR="00F5201B" w:rsidRPr="00B6068F">
        <w:rPr>
          <w:rFonts w:ascii="Times New Roman" w:eastAsia="Times New Roman" w:hAnsi="Times New Roman" w:cs="Times New Roman"/>
          <w:kern w:val="3"/>
          <w:sz w:val="24"/>
          <w:szCs w:val="24"/>
          <w:lang w:val="pt-BR" w:eastAsia="zh-CN" w:bidi="hi-IN"/>
        </w:rPr>
        <w:t>serviços</w:t>
      </w:r>
      <w:r w:rsidR="00F5201B">
        <w:rPr>
          <w:rFonts w:ascii="Times New Roman" w:eastAsia="Times New Roman" w:hAnsi="Times New Roman" w:cs="Times New Roman"/>
          <w:kern w:val="3"/>
          <w:sz w:val="24"/>
          <w:szCs w:val="24"/>
          <w:lang w:val="pt-BR" w:eastAsia="zh-CN" w:bidi="hi-IN"/>
        </w:rPr>
        <w:t>;</w:t>
      </w:r>
    </w:p>
    <w:p w14:paraId="4D56329A" w14:textId="54A734A1" w:rsidR="00E94AF6" w:rsidRPr="00B6068F" w:rsidRDefault="00E94AF6" w:rsidP="00B20B1C">
      <w:pPr>
        <w:suppressAutoHyphens/>
        <w:autoSpaceDN w:val="0"/>
        <w:ind w:left="426"/>
        <w:jc w:val="both"/>
        <w:rPr>
          <w:rFonts w:ascii="Times New Roman" w:eastAsia="Times New Roman" w:hAnsi="Times New Roman" w:cs="Times New Roman"/>
          <w:kern w:val="3"/>
          <w:sz w:val="24"/>
          <w:szCs w:val="24"/>
          <w:lang w:val="pt-BR" w:eastAsia="zh-CN" w:bidi="hi-IN"/>
        </w:rPr>
      </w:pPr>
      <w:r w:rsidRPr="00B20B1C">
        <w:rPr>
          <w:rFonts w:ascii="Times New Roman" w:eastAsia="Times New Roman" w:hAnsi="Times New Roman" w:cs="Times New Roman"/>
          <w:b/>
          <w:kern w:val="3"/>
          <w:sz w:val="24"/>
          <w:szCs w:val="24"/>
          <w:lang w:val="pt-BR" w:eastAsia="zh-CN" w:bidi="hi-IN"/>
        </w:rPr>
        <w:t>ff</w:t>
      </w:r>
      <w:r w:rsidR="00B20B1C" w:rsidRPr="00B20B1C">
        <w:rPr>
          <w:rFonts w:ascii="Times New Roman" w:eastAsia="Times New Roman" w:hAnsi="Times New Roman" w:cs="Times New Roman"/>
          <w:b/>
          <w:kern w:val="3"/>
          <w:sz w:val="24"/>
          <w:szCs w:val="24"/>
          <w:lang w:val="pt-BR" w:eastAsia="zh-CN" w:bidi="hi-IN"/>
        </w:rPr>
        <w:t xml:space="preserve">) </w:t>
      </w:r>
      <w:r w:rsidRPr="00B6068F">
        <w:rPr>
          <w:rFonts w:ascii="Times New Roman" w:eastAsia="Times New Roman" w:hAnsi="Times New Roman" w:cs="Times New Roman"/>
          <w:kern w:val="3"/>
          <w:sz w:val="24"/>
          <w:szCs w:val="24"/>
          <w:lang w:val="pt-BR" w:eastAsia="zh-CN" w:bidi="hi-IN"/>
        </w:rPr>
        <w:t>Atrasos e custos adicionais na execução das obras que não sejam decorrentes de risco alocado ao PODER CONCEDENTE</w:t>
      </w:r>
      <w:r w:rsidR="00F5201B">
        <w:rPr>
          <w:rFonts w:ascii="Times New Roman" w:eastAsia="Times New Roman" w:hAnsi="Times New Roman" w:cs="Times New Roman"/>
          <w:kern w:val="3"/>
          <w:sz w:val="24"/>
          <w:szCs w:val="24"/>
          <w:lang w:val="pt-BR" w:eastAsia="zh-CN" w:bidi="hi-IN"/>
        </w:rPr>
        <w:t>;</w:t>
      </w:r>
    </w:p>
    <w:p w14:paraId="7EE02977" w14:textId="5852D3E3" w:rsidR="00E94AF6" w:rsidRPr="00B6068F" w:rsidRDefault="00E94AF6" w:rsidP="00B20B1C">
      <w:pPr>
        <w:suppressAutoHyphens/>
        <w:autoSpaceDN w:val="0"/>
        <w:ind w:left="426"/>
        <w:jc w:val="both"/>
        <w:rPr>
          <w:rFonts w:ascii="Times New Roman" w:eastAsia="Times New Roman" w:hAnsi="Times New Roman" w:cs="Times New Roman"/>
          <w:kern w:val="3"/>
          <w:sz w:val="24"/>
          <w:szCs w:val="24"/>
          <w:lang w:val="pt-BR" w:eastAsia="zh-CN" w:bidi="hi-IN"/>
        </w:rPr>
      </w:pPr>
      <w:proofErr w:type="spellStart"/>
      <w:r w:rsidRPr="00B20B1C">
        <w:rPr>
          <w:rFonts w:ascii="Times New Roman" w:eastAsia="Times New Roman" w:hAnsi="Times New Roman" w:cs="Times New Roman"/>
          <w:b/>
          <w:kern w:val="3"/>
          <w:sz w:val="24"/>
          <w:szCs w:val="24"/>
          <w:lang w:val="pt-BR" w:eastAsia="zh-CN" w:bidi="hi-IN"/>
        </w:rPr>
        <w:t>gg</w:t>
      </w:r>
      <w:proofErr w:type="spellEnd"/>
      <w:r w:rsidR="00B20B1C" w:rsidRPr="00B20B1C">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Ocorrência de fatos considerados como de caso fortuito e de força maior que, à época da materialização do risco, sejam seguráveis há pelo menos 2 (dois) anos, até o limite da média dos valores das apólices normalmente praticados no mercado, por pelo menos duas seguradoras, independentemente de a CONCESSIONÁRIA as ter contratado</w:t>
      </w:r>
      <w:r w:rsidR="00F5201B">
        <w:rPr>
          <w:rFonts w:ascii="Times New Roman" w:eastAsia="Times New Roman" w:hAnsi="Times New Roman" w:cs="Times New Roman"/>
          <w:kern w:val="3"/>
          <w:sz w:val="24"/>
          <w:szCs w:val="24"/>
          <w:lang w:val="pt-BR" w:eastAsia="zh-CN" w:bidi="hi-IN"/>
        </w:rPr>
        <w:t>;</w:t>
      </w:r>
    </w:p>
    <w:p w14:paraId="78A3AD2B" w14:textId="5ACDDF6C" w:rsidR="00E94AF6" w:rsidRPr="00B6068F" w:rsidRDefault="00E94AF6" w:rsidP="00B20B1C">
      <w:pPr>
        <w:suppressAutoHyphens/>
        <w:autoSpaceDN w:val="0"/>
        <w:ind w:left="426"/>
        <w:jc w:val="both"/>
        <w:rPr>
          <w:rFonts w:ascii="Times New Roman" w:eastAsia="Times New Roman" w:hAnsi="Times New Roman" w:cs="Times New Roman"/>
          <w:kern w:val="3"/>
          <w:sz w:val="24"/>
          <w:szCs w:val="24"/>
          <w:lang w:val="pt-BR" w:eastAsia="zh-CN" w:bidi="hi-IN"/>
        </w:rPr>
      </w:pPr>
      <w:proofErr w:type="spellStart"/>
      <w:r w:rsidRPr="00B20B1C">
        <w:rPr>
          <w:rFonts w:ascii="Times New Roman" w:eastAsia="Times New Roman" w:hAnsi="Times New Roman" w:cs="Times New Roman"/>
          <w:b/>
          <w:kern w:val="3"/>
          <w:sz w:val="24"/>
          <w:szCs w:val="24"/>
          <w:lang w:val="pt-BR" w:eastAsia="zh-CN" w:bidi="hi-IN"/>
        </w:rPr>
        <w:t>hh</w:t>
      </w:r>
      <w:proofErr w:type="spellEnd"/>
      <w:r w:rsidR="00B20B1C" w:rsidRPr="00B20B1C">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Prejuízos causados a terceiros, pela CONCESSIONÁRIA ou seus administradores, empregados, prepostos ou prestadores de serviços ou qualquer outra pessoa física ou jurídica a ela vinculada, no exercício das atividades abrangidas pela CONCESSÃO</w:t>
      </w:r>
      <w:r w:rsidR="00F5201B">
        <w:rPr>
          <w:rFonts w:ascii="Times New Roman" w:eastAsia="Times New Roman" w:hAnsi="Times New Roman" w:cs="Times New Roman"/>
          <w:kern w:val="3"/>
          <w:sz w:val="24"/>
          <w:szCs w:val="24"/>
          <w:lang w:val="pt-BR" w:eastAsia="zh-CN" w:bidi="hi-IN"/>
        </w:rPr>
        <w:t>;</w:t>
      </w:r>
    </w:p>
    <w:p w14:paraId="3A373D0A" w14:textId="6FF97266" w:rsidR="00E94AF6" w:rsidRPr="00B6068F" w:rsidRDefault="00E94AF6" w:rsidP="00B20B1C">
      <w:pPr>
        <w:suppressAutoHyphens/>
        <w:autoSpaceDN w:val="0"/>
        <w:ind w:left="426"/>
        <w:jc w:val="both"/>
        <w:rPr>
          <w:rFonts w:ascii="Times New Roman" w:eastAsia="Times New Roman" w:hAnsi="Times New Roman" w:cs="Times New Roman"/>
          <w:kern w:val="3"/>
          <w:sz w:val="24"/>
          <w:szCs w:val="24"/>
          <w:lang w:val="pt-BR" w:eastAsia="zh-CN" w:bidi="hi-IN"/>
        </w:rPr>
      </w:pPr>
      <w:proofErr w:type="spellStart"/>
      <w:r w:rsidRPr="00B20B1C">
        <w:rPr>
          <w:rFonts w:ascii="Times New Roman" w:eastAsia="Times New Roman" w:hAnsi="Times New Roman" w:cs="Times New Roman"/>
          <w:b/>
          <w:kern w:val="3"/>
          <w:sz w:val="24"/>
          <w:szCs w:val="24"/>
          <w:lang w:val="pt-BR" w:eastAsia="zh-CN" w:bidi="hi-IN"/>
        </w:rPr>
        <w:t>ii</w:t>
      </w:r>
      <w:proofErr w:type="spellEnd"/>
      <w:r w:rsidR="00B20B1C" w:rsidRPr="00B20B1C">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Ocorrência de dissídio, acordo ou convenção coletiva de trabalho ou falha de fornecimento de materiais e serviços pelos contratados da CONCESSIONÁRIA, bem como ocorrência de greve do seu pessoal</w:t>
      </w:r>
      <w:r w:rsidR="00F5201B">
        <w:rPr>
          <w:rFonts w:ascii="Times New Roman" w:eastAsia="Times New Roman" w:hAnsi="Times New Roman" w:cs="Times New Roman"/>
          <w:kern w:val="3"/>
          <w:sz w:val="24"/>
          <w:szCs w:val="24"/>
          <w:lang w:val="pt-BR" w:eastAsia="zh-CN" w:bidi="hi-IN"/>
        </w:rPr>
        <w:t>;</w:t>
      </w:r>
    </w:p>
    <w:p w14:paraId="742D6A31" w14:textId="44CB2FAE" w:rsidR="00E94AF6" w:rsidRPr="00B6068F" w:rsidRDefault="00E94AF6" w:rsidP="00B20B1C">
      <w:pPr>
        <w:suppressAutoHyphens/>
        <w:autoSpaceDN w:val="0"/>
        <w:ind w:left="426"/>
        <w:jc w:val="both"/>
        <w:rPr>
          <w:rFonts w:ascii="Times New Roman" w:eastAsia="Times New Roman" w:hAnsi="Times New Roman" w:cs="Times New Roman"/>
          <w:kern w:val="3"/>
          <w:sz w:val="24"/>
          <w:szCs w:val="24"/>
          <w:lang w:val="pt-BR" w:eastAsia="zh-CN" w:bidi="hi-IN"/>
        </w:rPr>
      </w:pPr>
      <w:proofErr w:type="spellStart"/>
      <w:r w:rsidRPr="00B20B1C">
        <w:rPr>
          <w:rFonts w:ascii="Times New Roman" w:eastAsia="Times New Roman" w:hAnsi="Times New Roman" w:cs="Times New Roman"/>
          <w:b/>
          <w:kern w:val="3"/>
          <w:sz w:val="24"/>
          <w:szCs w:val="24"/>
          <w:lang w:val="pt-BR" w:eastAsia="zh-CN" w:bidi="hi-IN"/>
        </w:rPr>
        <w:t>jj</w:t>
      </w:r>
      <w:proofErr w:type="spellEnd"/>
      <w:r w:rsidR="00B20B1C" w:rsidRPr="00B20B1C">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Prejuízos decorrentes de interrupções e/ou falhas no fornecimento de materiais e serviços por fornecedores e prestadores subcontratados pela CONCESSIONÁRIA ou falhas operacionais da CONCESSIONÁRIA</w:t>
      </w:r>
      <w:r w:rsidR="00F5201B">
        <w:rPr>
          <w:rFonts w:ascii="Times New Roman" w:eastAsia="Times New Roman" w:hAnsi="Times New Roman" w:cs="Times New Roman"/>
          <w:kern w:val="3"/>
          <w:sz w:val="24"/>
          <w:szCs w:val="24"/>
          <w:lang w:val="pt-BR" w:eastAsia="zh-CN" w:bidi="hi-IN"/>
        </w:rPr>
        <w:t>;</w:t>
      </w:r>
    </w:p>
    <w:p w14:paraId="0D4FD789" w14:textId="386E3F57" w:rsidR="00E94AF6" w:rsidRPr="00B6068F" w:rsidRDefault="00E94AF6" w:rsidP="00B20B1C">
      <w:pPr>
        <w:suppressAutoHyphens/>
        <w:autoSpaceDN w:val="0"/>
        <w:ind w:left="426"/>
        <w:jc w:val="both"/>
        <w:rPr>
          <w:rFonts w:ascii="Times New Roman" w:eastAsia="Times New Roman" w:hAnsi="Times New Roman" w:cs="Times New Roman"/>
          <w:kern w:val="3"/>
          <w:sz w:val="24"/>
          <w:szCs w:val="24"/>
          <w:lang w:val="pt-BR" w:eastAsia="zh-CN" w:bidi="hi-IN"/>
        </w:rPr>
      </w:pPr>
      <w:proofErr w:type="spellStart"/>
      <w:r w:rsidRPr="00B20B1C">
        <w:rPr>
          <w:rFonts w:ascii="Times New Roman" w:eastAsia="Times New Roman" w:hAnsi="Times New Roman" w:cs="Times New Roman"/>
          <w:b/>
          <w:kern w:val="3"/>
          <w:sz w:val="24"/>
          <w:szCs w:val="24"/>
          <w:lang w:val="pt-BR" w:eastAsia="zh-CN" w:bidi="hi-IN"/>
        </w:rPr>
        <w:t>kk</w:t>
      </w:r>
      <w:proofErr w:type="spellEnd"/>
      <w:r w:rsidR="00B20B1C" w:rsidRPr="00B20B1C">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Riscos relacionados à exploração de atividades que gerem </w:t>
      </w:r>
      <w:r w:rsidR="00F5201B" w:rsidRPr="00B6068F">
        <w:rPr>
          <w:rFonts w:ascii="Times New Roman" w:eastAsia="Times New Roman" w:hAnsi="Times New Roman" w:cs="Times New Roman"/>
          <w:kern w:val="3"/>
          <w:sz w:val="24"/>
          <w:szCs w:val="24"/>
          <w:lang w:val="pt-BR" w:eastAsia="zh-CN" w:bidi="hi-IN"/>
        </w:rPr>
        <w:t xml:space="preserve">receitas acessórias </w:t>
      </w:r>
      <w:r w:rsidRPr="00B6068F">
        <w:rPr>
          <w:rFonts w:ascii="Times New Roman" w:eastAsia="Times New Roman" w:hAnsi="Times New Roman" w:cs="Times New Roman"/>
          <w:kern w:val="3"/>
          <w:sz w:val="24"/>
          <w:szCs w:val="24"/>
          <w:lang w:val="pt-BR" w:eastAsia="zh-CN" w:bidi="hi-IN"/>
        </w:rPr>
        <w:t>e possíveis prejuízos que resultem de sua execução</w:t>
      </w:r>
      <w:r w:rsidR="00F5201B">
        <w:rPr>
          <w:rFonts w:ascii="Times New Roman" w:eastAsia="Times New Roman" w:hAnsi="Times New Roman" w:cs="Times New Roman"/>
          <w:kern w:val="3"/>
          <w:sz w:val="24"/>
          <w:szCs w:val="24"/>
          <w:lang w:val="pt-BR" w:eastAsia="zh-CN" w:bidi="hi-IN"/>
        </w:rPr>
        <w:t>;</w:t>
      </w:r>
    </w:p>
    <w:p w14:paraId="4B0C4E74" w14:textId="4C601E55" w:rsidR="00E94AF6" w:rsidRPr="00B6068F" w:rsidRDefault="00E94AF6" w:rsidP="00B20B1C">
      <w:pPr>
        <w:suppressAutoHyphens/>
        <w:autoSpaceDN w:val="0"/>
        <w:ind w:left="426"/>
        <w:jc w:val="both"/>
        <w:rPr>
          <w:rFonts w:ascii="Times New Roman" w:eastAsia="Times New Roman" w:hAnsi="Times New Roman" w:cs="Times New Roman"/>
          <w:kern w:val="3"/>
          <w:sz w:val="24"/>
          <w:szCs w:val="24"/>
          <w:lang w:val="pt-BR" w:eastAsia="zh-CN" w:bidi="hi-IN"/>
        </w:rPr>
      </w:pPr>
      <w:proofErr w:type="spellStart"/>
      <w:r w:rsidRPr="00B20B1C">
        <w:rPr>
          <w:rFonts w:ascii="Times New Roman" w:eastAsia="Times New Roman" w:hAnsi="Times New Roman" w:cs="Times New Roman"/>
          <w:b/>
          <w:kern w:val="3"/>
          <w:sz w:val="24"/>
          <w:szCs w:val="24"/>
          <w:lang w:val="pt-BR" w:eastAsia="zh-CN" w:bidi="hi-IN"/>
        </w:rPr>
        <w:t>ll</w:t>
      </w:r>
      <w:proofErr w:type="spellEnd"/>
      <w:r w:rsidR="00B20B1C" w:rsidRPr="00B20B1C">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Greves internas de empregados da própria CONCESSIONÁRIA ou de suas subcontratadas, ou manifestações sociais associadas à prestação deficiente dos </w:t>
      </w:r>
      <w:r w:rsidR="00F5201B" w:rsidRPr="00B6068F">
        <w:rPr>
          <w:rFonts w:ascii="Times New Roman" w:eastAsia="Times New Roman" w:hAnsi="Times New Roman" w:cs="Times New Roman"/>
          <w:kern w:val="3"/>
          <w:sz w:val="24"/>
          <w:szCs w:val="24"/>
          <w:lang w:val="pt-BR" w:eastAsia="zh-CN" w:bidi="hi-IN"/>
        </w:rPr>
        <w:t xml:space="preserve">serviços </w:t>
      </w:r>
      <w:r w:rsidRPr="00B6068F">
        <w:rPr>
          <w:rFonts w:ascii="Times New Roman" w:eastAsia="Times New Roman" w:hAnsi="Times New Roman" w:cs="Times New Roman"/>
          <w:kern w:val="3"/>
          <w:sz w:val="24"/>
          <w:szCs w:val="24"/>
          <w:lang w:val="pt-BR" w:eastAsia="zh-CN" w:bidi="hi-IN"/>
        </w:rPr>
        <w:t>pela CONCESSIONÁRIA.</w:t>
      </w:r>
    </w:p>
    <w:p w14:paraId="322A8E02" w14:textId="02355EC1" w:rsidR="00E94AF6" w:rsidRPr="00B6068F" w:rsidRDefault="00E94AF6" w:rsidP="00B20B1C">
      <w:pPr>
        <w:suppressAutoHyphens/>
        <w:autoSpaceDN w:val="0"/>
        <w:ind w:left="426"/>
        <w:jc w:val="both"/>
        <w:rPr>
          <w:rFonts w:ascii="Times New Roman" w:eastAsia="Times New Roman" w:hAnsi="Times New Roman" w:cs="Times New Roman"/>
          <w:kern w:val="3"/>
          <w:sz w:val="24"/>
          <w:szCs w:val="24"/>
          <w:lang w:val="pt-BR" w:eastAsia="zh-CN" w:bidi="hi-IN"/>
        </w:rPr>
      </w:pPr>
      <w:r w:rsidRPr="00B20B1C">
        <w:rPr>
          <w:rFonts w:ascii="Times New Roman" w:eastAsia="Times New Roman" w:hAnsi="Times New Roman" w:cs="Times New Roman"/>
          <w:b/>
          <w:kern w:val="3"/>
          <w:sz w:val="24"/>
          <w:szCs w:val="24"/>
          <w:lang w:val="pt-BR" w:eastAsia="zh-CN" w:bidi="hi-IN"/>
        </w:rPr>
        <w:t>mm</w:t>
      </w:r>
      <w:r w:rsidR="00B20B1C" w:rsidRPr="00B20B1C">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Dispêndios resultantes de defeitos ocultos </w:t>
      </w:r>
      <w:r w:rsidR="00F5201B" w:rsidRPr="00B6068F">
        <w:rPr>
          <w:rFonts w:ascii="Times New Roman" w:eastAsia="Times New Roman" w:hAnsi="Times New Roman" w:cs="Times New Roman"/>
          <w:kern w:val="3"/>
          <w:sz w:val="24"/>
          <w:szCs w:val="24"/>
          <w:lang w:val="pt-BR" w:eastAsia="zh-CN" w:bidi="hi-IN"/>
        </w:rPr>
        <w:t>nos bens reversíveis</w:t>
      </w:r>
      <w:r w:rsidRPr="00B6068F">
        <w:rPr>
          <w:rFonts w:ascii="Times New Roman" w:eastAsia="Times New Roman" w:hAnsi="Times New Roman" w:cs="Times New Roman"/>
          <w:kern w:val="3"/>
          <w:sz w:val="24"/>
          <w:szCs w:val="24"/>
          <w:lang w:val="pt-BR" w:eastAsia="zh-CN" w:bidi="hi-IN"/>
        </w:rPr>
        <w:t>, identificados pela CONCESSIONÁRIA após transcorridos 5 (cinco) anos da assunção dos serviços</w:t>
      </w:r>
      <w:r w:rsidR="00A00E36">
        <w:rPr>
          <w:rFonts w:ascii="Times New Roman" w:eastAsia="Times New Roman" w:hAnsi="Times New Roman" w:cs="Times New Roman"/>
          <w:kern w:val="3"/>
          <w:sz w:val="24"/>
          <w:szCs w:val="24"/>
          <w:lang w:val="pt-BR" w:eastAsia="zh-CN" w:bidi="hi-IN"/>
        </w:rPr>
        <w:t>;</w:t>
      </w:r>
    </w:p>
    <w:p w14:paraId="2596C2B6" w14:textId="11A7E24A" w:rsidR="00E94AF6" w:rsidRPr="00B6068F" w:rsidRDefault="00E94AF6" w:rsidP="00B20B1C">
      <w:pPr>
        <w:suppressAutoHyphens/>
        <w:autoSpaceDN w:val="0"/>
        <w:ind w:left="426"/>
        <w:jc w:val="both"/>
        <w:rPr>
          <w:rFonts w:ascii="Times New Roman" w:eastAsia="Times New Roman" w:hAnsi="Times New Roman" w:cs="Times New Roman"/>
          <w:kern w:val="3"/>
          <w:sz w:val="24"/>
          <w:szCs w:val="24"/>
          <w:lang w:val="pt-BR" w:eastAsia="zh-CN" w:bidi="hi-IN"/>
        </w:rPr>
      </w:pPr>
      <w:proofErr w:type="spellStart"/>
      <w:r w:rsidRPr="00B20B1C">
        <w:rPr>
          <w:rFonts w:ascii="Times New Roman" w:eastAsia="Times New Roman" w:hAnsi="Times New Roman" w:cs="Times New Roman"/>
          <w:b/>
          <w:kern w:val="3"/>
          <w:sz w:val="24"/>
          <w:szCs w:val="24"/>
          <w:lang w:val="pt-BR" w:eastAsia="zh-CN" w:bidi="hi-IN"/>
        </w:rPr>
        <w:t>nn</w:t>
      </w:r>
      <w:proofErr w:type="spellEnd"/>
      <w:r w:rsidR="00B20B1C">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Variação dos custos de operação causados por eventos extremos decorrentes de mudanças </w:t>
      </w:r>
      <w:r w:rsidRPr="00B6068F">
        <w:rPr>
          <w:rFonts w:ascii="Times New Roman" w:eastAsia="Times New Roman" w:hAnsi="Times New Roman" w:cs="Times New Roman"/>
          <w:kern w:val="3"/>
          <w:sz w:val="24"/>
          <w:szCs w:val="24"/>
          <w:lang w:val="pt-BR" w:eastAsia="zh-CN" w:bidi="hi-IN"/>
        </w:rPr>
        <w:lastRenderedPageBreak/>
        <w:t>climáticas, no âmbito do excesso dos respectivos seguros previstos, sendo este um risco compartilhado com o PODER CONCEDENTE.</w:t>
      </w:r>
    </w:p>
    <w:p w14:paraId="07473D4E"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23B88DBF" w14:textId="678C2A7F"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B20B1C">
        <w:rPr>
          <w:rFonts w:ascii="Times New Roman" w:eastAsia="Times New Roman" w:hAnsi="Times New Roman" w:cs="Times New Roman"/>
          <w:b/>
          <w:kern w:val="3"/>
          <w:sz w:val="24"/>
          <w:szCs w:val="24"/>
          <w:lang w:val="pt-BR" w:eastAsia="zh-CN" w:bidi="hi-IN"/>
        </w:rPr>
        <w:t>10.2.</w:t>
      </w:r>
      <w:r w:rsidRPr="00B6068F">
        <w:rPr>
          <w:rFonts w:ascii="Times New Roman" w:eastAsia="Times New Roman" w:hAnsi="Times New Roman" w:cs="Times New Roman"/>
          <w:kern w:val="3"/>
          <w:sz w:val="24"/>
          <w:szCs w:val="24"/>
          <w:lang w:val="pt-BR" w:eastAsia="zh-CN" w:bidi="hi-IN"/>
        </w:rPr>
        <w:t xml:space="preserve"> A CONCESSIONÁRIA declara:</w:t>
      </w:r>
    </w:p>
    <w:p w14:paraId="7A2292C1" w14:textId="44D7FFED" w:rsidR="00E94AF6" w:rsidRPr="00B6068F" w:rsidRDefault="00E94AF6" w:rsidP="00A00E36">
      <w:pPr>
        <w:suppressAutoHyphens/>
        <w:autoSpaceDN w:val="0"/>
        <w:ind w:left="426"/>
        <w:jc w:val="both"/>
        <w:rPr>
          <w:rFonts w:ascii="Times New Roman" w:eastAsia="Times New Roman" w:hAnsi="Times New Roman" w:cs="Times New Roman"/>
          <w:kern w:val="3"/>
          <w:sz w:val="24"/>
          <w:szCs w:val="24"/>
          <w:lang w:val="pt-BR" w:eastAsia="zh-CN" w:bidi="hi-IN"/>
        </w:rPr>
      </w:pPr>
      <w:r w:rsidRPr="00B20B1C">
        <w:rPr>
          <w:rFonts w:ascii="Times New Roman" w:eastAsia="Times New Roman" w:hAnsi="Times New Roman" w:cs="Times New Roman"/>
          <w:b/>
          <w:kern w:val="3"/>
          <w:sz w:val="24"/>
          <w:szCs w:val="24"/>
          <w:lang w:val="pt-BR" w:eastAsia="zh-CN" w:bidi="hi-IN"/>
        </w:rPr>
        <w:t>a</w:t>
      </w:r>
      <w:r w:rsidR="00B20B1C" w:rsidRPr="00B20B1C">
        <w:rPr>
          <w:rFonts w:ascii="Times New Roman" w:eastAsia="Times New Roman" w:hAnsi="Times New Roman" w:cs="Times New Roman"/>
          <w:b/>
          <w:kern w:val="3"/>
          <w:sz w:val="24"/>
          <w:szCs w:val="24"/>
          <w:lang w:val="pt-BR" w:eastAsia="zh-CN" w:bidi="hi-IN"/>
        </w:rPr>
        <w:t xml:space="preserve">) </w:t>
      </w:r>
      <w:r w:rsidRPr="00B6068F">
        <w:rPr>
          <w:rFonts w:ascii="Times New Roman" w:eastAsia="Times New Roman" w:hAnsi="Times New Roman" w:cs="Times New Roman"/>
          <w:kern w:val="3"/>
          <w:sz w:val="24"/>
          <w:szCs w:val="24"/>
          <w:lang w:val="pt-BR" w:eastAsia="zh-CN" w:bidi="hi-IN"/>
        </w:rPr>
        <w:t xml:space="preserve">Ter pleno conhecimento das condições das instalações de infraestrutura assumida, inclusive da natureza e extensão dos riscos por ela assumidos no </w:t>
      </w:r>
      <w:r w:rsidR="00A00E36" w:rsidRPr="00B6068F">
        <w:rPr>
          <w:rFonts w:ascii="Times New Roman" w:eastAsia="Times New Roman" w:hAnsi="Times New Roman" w:cs="Times New Roman"/>
          <w:kern w:val="3"/>
          <w:sz w:val="24"/>
          <w:szCs w:val="24"/>
          <w:lang w:val="pt-BR" w:eastAsia="zh-CN" w:bidi="hi-IN"/>
        </w:rPr>
        <w:t>contrato</w:t>
      </w:r>
      <w:r w:rsidRPr="00B6068F">
        <w:rPr>
          <w:rFonts w:ascii="Times New Roman" w:eastAsia="Times New Roman" w:hAnsi="Times New Roman" w:cs="Times New Roman"/>
          <w:kern w:val="3"/>
          <w:sz w:val="24"/>
          <w:szCs w:val="24"/>
          <w:lang w:val="pt-BR" w:eastAsia="zh-CN" w:bidi="hi-IN"/>
        </w:rPr>
        <w:t xml:space="preserve">; </w:t>
      </w:r>
    </w:p>
    <w:p w14:paraId="1B64E310" w14:textId="6DCFBB5A" w:rsidR="00E94AF6" w:rsidRPr="00B6068F" w:rsidRDefault="00E94AF6" w:rsidP="00A00E36">
      <w:pPr>
        <w:suppressAutoHyphens/>
        <w:autoSpaceDN w:val="0"/>
        <w:ind w:left="426"/>
        <w:jc w:val="both"/>
        <w:rPr>
          <w:rFonts w:ascii="Times New Roman" w:eastAsia="Times New Roman" w:hAnsi="Times New Roman" w:cs="Times New Roman"/>
          <w:kern w:val="3"/>
          <w:sz w:val="24"/>
          <w:szCs w:val="24"/>
          <w:lang w:val="pt-BR" w:eastAsia="zh-CN" w:bidi="hi-IN"/>
        </w:rPr>
      </w:pPr>
      <w:r w:rsidRPr="00B20B1C">
        <w:rPr>
          <w:rFonts w:ascii="Times New Roman" w:eastAsia="Times New Roman" w:hAnsi="Times New Roman" w:cs="Times New Roman"/>
          <w:b/>
          <w:kern w:val="3"/>
          <w:sz w:val="24"/>
          <w:szCs w:val="24"/>
          <w:lang w:val="pt-BR" w:eastAsia="zh-CN" w:bidi="hi-IN"/>
        </w:rPr>
        <w:t>b</w:t>
      </w:r>
      <w:r w:rsidR="00B20B1C" w:rsidRPr="00B20B1C">
        <w:rPr>
          <w:rFonts w:ascii="Times New Roman" w:eastAsia="Times New Roman" w:hAnsi="Times New Roman" w:cs="Times New Roman"/>
          <w:b/>
          <w:kern w:val="3"/>
          <w:sz w:val="24"/>
          <w:szCs w:val="24"/>
          <w:lang w:val="pt-BR" w:eastAsia="zh-CN" w:bidi="hi-IN"/>
        </w:rPr>
        <w:t xml:space="preserve">) </w:t>
      </w:r>
      <w:r w:rsidRPr="00B6068F">
        <w:rPr>
          <w:rFonts w:ascii="Times New Roman" w:eastAsia="Times New Roman" w:hAnsi="Times New Roman" w:cs="Times New Roman"/>
          <w:kern w:val="3"/>
          <w:sz w:val="24"/>
          <w:szCs w:val="24"/>
          <w:lang w:val="pt-BR" w:eastAsia="zh-CN" w:bidi="hi-IN"/>
        </w:rPr>
        <w:t xml:space="preserve">Ter levado tais riscos em consideração na formulação de sua </w:t>
      </w:r>
      <w:r w:rsidR="00A00E36" w:rsidRPr="00B6068F">
        <w:rPr>
          <w:rFonts w:ascii="Times New Roman" w:eastAsia="Times New Roman" w:hAnsi="Times New Roman" w:cs="Times New Roman"/>
          <w:kern w:val="3"/>
          <w:sz w:val="24"/>
          <w:szCs w:val="24"/>
          <w:lang w:val="pt-BR" w:eastAsia="zh-CN" w:bidi="hi-IN"/>
        </w:rPr>
        <w:t xml:space="preserve">proposta </w:t>
      </w:r>
      <w:r w:rsidRPr="00B6068F">
        <w:rPr>
          <w:rFonts w:ascii="Times New Roman" w:eastAsia="Times New Roman" w:hAnsi="Times New Roman" w:cs="Times New Roman"/>
          <w:kern w:val="3"/>
          <w:sz w:val="24"/>
          <w:szCs w:val="24"/>
          <w:lang w:val="pt-BR" w:eastAsia="zh-CN" w:bidi="hi-IN"/>
        </w:rPr>
        <w:t xml:space="preserve">e assinatura do </w:t>
      </w:r>
      <w:r w:rsidR="00A00E36" w:rsidRPr="00B6068F">
        <w:rPr>
          <w:rFonts w:ascii="Times New Roman" w:eastAsia="Times New Roman" w:hAnsi="Times New Roman" w:cs="Times New Roman"/>
          <w:kern w:val="3"/>
          <w:sz w:val="24"/>
          <w:szCs w:val="24"/>
          <w:lang w:val="pt-BR" w:eastAsia="zh-CN" w:bidi="hi-IN"/>
        </w:rPr>
        <w:t>contrato</w:t>
      </w:r>
      <w:r w:rsidRPr="00B6068F">
        <w:rPr>
          <w:rFonts w:ascii="Times New Roman" w:eastAsia="Times New Roman" w:hAnsi="Times New Roman" w:cs="Times New Roman"/>
          <w:kern w:val="3"/>
          <w:sz w:val="24"/>
          <w:szCs w:val="24"/>
          <w:lang w:val="pt-BR" w:eastAsia="zh-CN" w:bidi="hi-IN"/>
        </w:rPr>
        <w:t>.</w:t>
      </w:r>
    </w:p>
    <w:p w14:paraId="64BD2D35"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0867947D" w14:textId="47BBC69E"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B20B1C">
        <w:rPr>
          <w:rFonts w:ascii="Times New Roman" w:eastAsia="Times New Roman" w:hAnsi="Times New Roman" w:cs="Times New Roman"/>
          <w:b/>
          <w:kern w:val="3"/>
          <w:sz w:val="24"/>
          <w:szCs w:val="24"/>
          <w:lang w:val="pt-BR" w:eastAsia="zh-CN" w:bidi="hi-IN"/>
        </w:rPr>
        <w:t>10.3.</w:t>
      </w:r>
      <w:r w:rsidRPr="00B6068F">
        <w:rPr>
          <w:rFonts w:ascii="Times New Roman" w:eastAsia="Times New Roman" w:hAnsi="Times New Roman" w:cs="Times New Roman"/>
          <w:kern w:val="3"/>
          <w:sz w:val="24"/>
          <w:szCs w:val="24"/>
          <w:lang w:val="pt-BR" w:eastAsia="zh-CN" w:bidi="hi-IN"/>
        </w:rPr>
        <w:t xml:space="preserve"> Os riscos acima previstos, quando materializados, não darão ensejo à revisão do </w:t>
      </w:r>
      <w:r w:rsidR="00B86641" w:rsidRPr="00B6068F">
        <w:rPr>
          <w:rFonts w:ascii="Times New Roman" w:eastAsia="Times New Roman" w:hAnsi="Times New Roman" w:cs="Times New Roman"/>
          <w:kern w:val="3"/>
          <w:sz w:val="24"/>
          <w:szCs w:val="24"/>
          <w:lang w:val="pt-BR" w:eastAsia="zh-CN" w:bidi="hi-IN"/>
        </w:rPr>
        <w:t xml:space="preserve">contrato </w:t>
      </w:r>
      <w:r w:rsidRPr="00B6068F">
        <w:rPr>
          <w:rFonts w:ascii="Times New Roman" w:eastAsia="Times New Roman" w:hAnsi="Times New Roman" w:cs="Times New Roman"/>
          <w:kern w:val="3"/>
          <w:sz w:val="24"/>
          <w:szCs w:val="24"/>
          <w:lang w:val="pt-BR" w:eastAsia="zh-CN" w:bidi="hi-IN"/>
        </w:rPr>
        <w:t>para fins de reequilíbrio econômico-financeiro em favor da CONCESSIONÁRIA.</w:t>
      </w:r>
    </w:p>
    <w:p w14:paraId="08B83151" w14:textId="77777777" w:rsidR="00E94AF6" w:rsidRPr="00B6068F" w:rsidRDefault="00E94AF6" w:rsidP="00B6068F">
      <w:pPr>
        <w:suppressAutoHyphens/>
        <w:autoSpaceDN w:val="0"/>
        <w:jc w:val="both"/>
        <w:rPr>
          <w:rFonts w:ascii="Times New Roman" w:eastAsia="Times New Roman" w:hAnsi="Times New Roman" w:cs="Times New Roman"/>
          <w:b/>
          <w:bCs/>
          <w:kern w:val="3"/>
          <w:sz w:val="24"/>
          <w:szCs w:val="24"/>
          <w:lang w:val="pt-BR" w:eastAsia="zh-CN" w:bidi="hi-IN"/>
        </w:rPr>
      </w:pPr>
    </w:p>
    <w:p w14:paraId="1D48A2DB" w14:textId="77777777" w:rsidR="00E94AF6" w:rsidRPr="00B6068F" w:rsidRDefault="00E94AF6" w:rsidP="00B6068F">
      <w:pPr>
        <w:suppressAutoHyphens/>
        <w:autoSpaceDN w:val="0"/>
        <w:jc w:val="both"/>
        <w:rPr>
          <w:rFonts w:ascii="Times New Roman" w:eastAsia="Times New Roman" w:hAnsi="Times New Roman" w:cs="Times New Roman"/>
          <w:b/>
          <w:bCs/>
          <w:kern w:val="3"/>
          <w:sz w:val="24"/>
          <w:szCs w:val="24"/>
          <w:lang w:val="pt-BR" w:eastAsia="zh-CN" w:bidi="hi-IN"/>
        </w:rPr>
      </w:pPr>
      <w:r w:rsidRPr="00B6068F">
        <w:rPr>
          <w:rFonts w:ascii="Times New Roman" w:eastAsia="Times New Roman" w:hAnsi="Times New Roman" w:cs="Times New Roman"/>
          <w:b/>
          <w:bCs/>
          <w:kern w:val="3"/>
          <w:sz w:val="24"/>
          <w:szCs w:val="24"/>
          <w:lang w:val="pt-BR" w:eastAsia="zh-CN" w:bidi="hi-IN"/>
        </w:rPr>
        <w:t>CLÁUSULA DÉCIMA PRIMEIRA – RISCOS ALOCADOS AO PODER CONCEDENTE</w:t>
      </w:r>
    </w:p>
    <w:p w14:paraId="069C6867" w14:textId="77777777" w:rsidR="00E94AF6" w:rsidRPr="00B6068F" w:rsidRDefault="00E94AF6" w:rsidP="00B6068F">
      <w:pPr>
        <w:suppressAutoHyphens/>
        <w:autoSpaceDN w:val="0"/>
        <w:jc w:val="both"/>
        <w:rPr>
          <w:rFonts w:ascii="Times New Roman" w:eastAsia="Times New Roman" w:hAnsi="Times New Roman" w:cs="Times New Roman"/>
          <w:b/>
          <w:bCs/>
          <w:kern w:val="3"/>
          <w:sz w:val="24"/>
          <w:szCs w:val="24"/>
          <w:lang w:val="pt-BR" w:eastAsia="zh-CN" w:bidi="hi-IN"/>
        </w:rPr>
      </w:pPr>
    </w:p>
    <w:p w14:paraId="395DFDC7" w14:textId="4242C2E7"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DF7BAA">
        <w:rPr>
          <w:rFonts w:ascii="Times New Roman" w:eastAsia="Times New Roman" w:hAnsi="Times New Roman" w:cs="Times New Roman"/>
          <w:b/>
          <w:kern w:val="3"/>
          <w:sz w:val="24"/>
          <w:szCs w:val="24"/>
          <w:lang w:val="pt-BR" w:eastAsia="zh-CN" w:bidi="hi-IN"/>
        </w:rPr>
        <w:t>11.1.</w:t>
      </w:r>
      <w:r w:rsidRPr="00B6068F">
        <w:rPr>
          <w:rFonts w:ascii="Times New Roman" w:eastAsia="Times New Roman" w:hAnsi="Times New Roman" w:cs="Times New Roman"/>
          <w:kern w:val="3"/>
          <w:sz w:val="24"/>
          <w:szCs w:val="24"/>
          <w:lang w:val="pt-BR" w:eastAsia="zh-CN" w:bidi="hi-IN"/>
        </w:rPr>
        <w:t xml:space="preserve"> Os riscos a seguir listados serão suportados pelo PODER CONCEDENTE, sendo que a ocorrência dos fatos previstos nesta Cláusula poderá ensejar o reequilíbrio econômico-financeiro do </w:t>
      </w:r>
      <w:r w:rsidR="00DF7BAA" w:rsidRPr="00B6068F">
        <w:rPr>
          <w:rFonts w:ascii="Times New Roman" w:eastAsia="Times New Roman" w:hAnsi="Times New Roman" w:cs="Times New Roman"/>
          <w:kern w:val="3"/>
          <w:sz w:val="24"/>
          <w:szCs w:val="24"/>
          <w:lang w:val="pt-BR" w:eastAsia="zh-CN" w:bidi="hi-IN"/>
        </w:rPr>
        <w:t xml:space="preserve">Contrato </w:t>
      </w:r>
      <w:r w:rsidRPr="00B6068F">
        <w:rPr>
          <w:rFonts w:ascii="Times New Roman" w:eastAsia="Times New Roman" w:hAnsi="Times New Roman" w:cs="Times New Roman"/>
          <w:kern w:val="3"/>
          <w:sz w:val="24"/>
          <w:szCs w:val="24"/>
          <w:lang w:val="pt-BR" w:eastAsia="zh-CN" w:bidi="hi-IN"/>
        </w:rPr>
        <w:t xml:space="preserve">em favor da CONCESIONÁRIA, caso devidamente comprovados os prejuízos, bem como poderá isentar a CONCESSIONÁRIA da aplicação de penalidades e de eventuais deduções decorrente da aplicação </w:t>
      </w:r>
      <w:r w:rsidR="00DF7BAA" w:rsidRPr="00B6068F">
        <w:rPr>
          <w:rFonts w:ascii="Times New Roman" w:eastAsia="Times New Roman" w:hAnsi="Times New Roman" w:cs="Times New Roman"/>
          <w:kern w:val="3"/>
          <w:sz w:val="24"/>
          <w:szCs w:val="24"/>
          <w:lang w:val="pt-BR" w:eastAsia="zh-CN" w:bidi="hi-IN"/>
        </w:rPr>
        <w:t>dos indicadores de desempenho e qualidade</w:t>
      </w:r>
      <w:r w:rsidRPr="00B6068F">
        <w:rPr>
          <w:rFonts w:ascii="Times New Roman" w:eastAsia="Times New Roman" w:hAnsi="Times New Roman" w:cs="Times New Roman"/>
          <w:kern w:val="3"/>
          <w:sz w:val="24"/>
          <w:szCs w:val="24"/>
          <w:lang w:val="pt-BR" w:eastAsia="zh-CN" w:bidi="hi-IN"/>
        </w:rPr>
        <w:t xml:space="preserve">, caso comprovadamente afetem o seu desempenho e decorram dos seguintes eventos: </w:t>
      </w:r>
    </w:p>
    <w:p w14:paraId="65DD8445" w14:textId="7F07720B" w:rsidR="00E94AF6" w:rsidRPr="00B6068F" w:rsidRDefault="00E94AF6" w:rsidP="00DF7BAA">
      <w:pPr>
        <w:suppressAutoHyphens/>
        <w:autoSpaceDN w:val="0"/>
        <w:ind w:left="426"/>
        <w:jc w:val="both"/>
        <w:rPr>
          <w:rFonts w:ascii="Times New Roman" w:eastAsia="Times New Roman" w:hAnsi="Times New Roman" w:cs="Times New Roman"/>
          <w:kern w:val="3"/>
          <w:sz w:val="24"/>
          <w:szCs w:val="24"/>
          <w:lang w:val="pt-BR" w:eastAsia="zh-CN" w:bidi="hi-IN"/>
        </w:rPr>
      </w:pPr>
      <w:r w:rsidRPr="00DF7BAA">
        <w:rPr>
          <w:rFonts w:ascii="Times New Roman" w:eastAsia="Times New Roman" w:hAnsi="Times New Roman" w:cs="Times New Roman"/>
          <w:b/>
          <w:kern w:val="3"/>
          <w:sz w:val="24"/>
          <w:szCs w:val="24"/>
          <w:lang w:val="pt-BR" w:eastAsia="zh-CN" w:bidi="hi-IN"/>
        </w:rPr>
        <w:t>a</w:t>
      </w:r>
      <w:r w:rsidR="00DF7BAA" w:rsidRPr="00DF7BAA">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Variação dos custos de operação causados por eventos extremos decorrentes de mudanças climáticas, no âmbito do excesso dos respectivos seguros previstos, sendo este um risco compartilhado com a CONCESSIONÁRIA</w:t>
      </w:r>
      <w:r w:rsidR="00DF7BAA">
        <w:rPr>
          <w:rFonts w:ascii="Times New Roman" w:eastAsia="Times New Roman" w:hAnsi="Times New Roman" w:cs="Times New Roman"/>
          <w:kern w:val="3"/>
          <w:sz w:val="24"/>
          <w:szCs w:val="24"/>
          <w:lang w:val="pt-BR" w:eastAsia="zh-CN" w:bidi="hi-IN"/>
        </w:rPr>
        <w:t>;</w:t>
      </w:r>
    </w:p>
    <w:p w14:paraId="7E28481E" w14:textId="62C30C3D" w:rsidR="00E94AF6" w:rsidRPr="00B6068F" w:rsidRDefault="00E94AF6" w:rsidP="00DF7BAA">
      <w:pPr>
        <w:suppressAutoHyphens/>
        <w:autoSpaceDN w:val="0"/>
        <w:ind w:left="426"/>
        <w:jc w:val="both"/>
        <w:rPr>
          <w:rFonts w:ascii="Times New Roman" w:eastAsia="Times New Roman" w:hAnsi="Times New Roman" w:cs="Times New Roman"/>
          <w:kern w:val="3"/>
          <w:sz w:val="24"/>
          <w:szCs w:val="24"/>
          <w:lang w:val="pt-BR" w:eastAsia="zh-CN" w:bidi="hi-IN"/>
        </w:rPr>
      </w:pPr>
      <w:r w:rsidRPr="00DF7BAA">
        <w:rPr>
          <w:rFonts w:ascii="Times New Roman" w:eastAsia="Times New Roman" w:hAnsi="Times New Roman" w:cs="Times New Roman"/>
          <w:b/>
          <w:kern w:val="3"/>
          <w:sz w:val="24"/>
          <w:szCs w:val="24"/>
          <w:lang w:val="pt-BR" w:eastAsia="zh-CN" w:bidi="hi-IN"/>
        </w:rPr>
        <w:t>b</w:t>
      </w:r>
      <w:r w:rsidR="00DF7BAA" w:rsidRPr="00DF7BAA">
        <w:rPr>
          <w:rFonts w:ascii="Times New Roman" w:eastAsia="Times New Roman" w:hAnsi="Times New Roman" w:cs="Times New Roman"/>
          <w:b/>
          <w:kern w:val="3"/>
          <w:sz w:val="24"/>
          <w:szCs w:val="24"/>
          <w:lang w:val="pt-BR" w:eastAsia="zh-CN" w:bidi="hi-IN"/>
        </w:rPr>
        <w:t>)</w:t>
      </w:r>
      <w:r w:rsidRPr="00B6068F">
        <w:rPr>
          <w:rFonts w:ascii="Times New Roman" w:hAnsi="Times New Roman" w:cs="Times New Roman"/>
          <w:sz w:val="24"/>
          <w:szCs w:val="24"/>
          <w:lang w:val="pt-BR"/>
        </w:rPr>
        <w:t xml:space="preserve"> </w:t>
      </w:r>
      <w:r w:rsidRPr="00B6068F">
        <w:rPr>
          <w:rFonts w:ascii="Times New Roman" w:eastAsia="Times New Roman" w:hAnsi="Times New Roman" w:cs="Times New Roman"/>
          <w:kern w:val="3"/>
          <w:sz w:val="24"/>
          <w:szCs w:val="24"/>
          <w:lang w:val="pt-BR" w:eastAsia="zh-CN" w:bidi="hi-IN"/>
        </w:rPr>
        <w:t>Fato do príncipe ou ato da Administração que resulte, comprovadamente, em variações dos custos e/ou receitas da CONCESSIONÁRIA, inclusive normas, determinações e condicionantes de autoridade ou órgão ambiental que não decorram de descumprimento da CONCESSIONÁRIA das normas ambientais vigentes</w:t>
      </w:r>
      <w:r w:rsidR="00DF7BAA">
        <w:rPr>
          <w:rFonts w:ascii="Times New Roman" w:eastAsia="Times New Roman" w:hAnsi="Times New Roman" w:cs="Times New Roman"/>
          <w:kern w:val="3"/>
          <w:sz w:val="24"/>
          <w:szCs w:val="24"/>
          <w:lang w:val="pt-BR" w:eastAsia="zh-CN" w:bidi="hi-IN"/>
        </w:rPr>
        <w:t>;</w:t>
      </w:r>
    </w:p>
    <w:p w14:paraId="6A63AD2B" w14:textId="397E6CF8" w:rsidR="00E94AF6" w:rsidRPr="00B6068F" w:rsidRDefault="00E94AF6" w:rsidP="00DF7BAA">
      <w:pPr>
        <w:suppressAutoHyphens/>
        <w:autoSpaceDN w:val="0"/>
        <w:ind w:left="426"/>
        <w:jc w:val="both"/>
        <w:rPr>
          <w:rFonts w:ascii="Times New Roman" w:eastAsia="Times New Roman" w:hAnsi="Times New Roman" w:cs="Times New Roman"/>
          <w:kern w:val="3"/>
          <w:sz w:val="24"/>
          <w:szCs w:val="24"/>
          <w:lang w:val="pt-BR" w:eastAsia="zh-CN" w:bidi="hi-IN"/>
        </w:rPr>
      </w:pPr>
      <w:r w:rsidRPr="00DF7BAA">
        <w:rPr>
          <w:rFonts w:ascii="Times New Roman" w:eastAsia="Times New Roman" w:hAnsi="Times New Roman" w:cs="Times New Roman"/>
          <w:b/>
          <w:kern w:val="3"/>
          <w:sz w:val="24"/>
          <w:szCs w:val="24"/>
          <w:lang w:val="pt-BR" w:eastAsia="zh-CN" w:bidi="hi-IN"/>
        </w:rPr>
        <w:t>c</w:t>
      </w:r>
      <w:r w:rsidR="00DF7BAA" w:rsidRPr="00DF7BAA">
        <w:rPr>
          <w:rFonts w:ascii="Times New Roman" w:eastAsia="Times New Roman" w:hAnsi="Times New Roman" w:cs="Times New Roman"/>
          <w:b/>
          <w:kern w:val="3"/>
          <w:sz w:val="24"/>
          <w:szCs w:val="24"/>
          <w:lang w:val="pt-BR" w:eastAsia="zh-CN" w:bidi="hi-IN"/>
        </w:rPr>
        <w:t>)</w:t>
      </w:r>
      <w:r w:rsidRPr="00B6068F">
        <w:rPr>
          <w:rFonts w:ascii="Times New Roman" w:hAnsi="Times New Roman" w:cs="Times New Roman"/>
          <w:sz w:val="24"/>
          <w:szCs w:val="24"/>
          <w:lang w:val="pt-BR"/>
        </w:rPr>
        <w:t xml:space="preserve"> </w:t>
      </w:r>
      <w:r w:rsidRPr="00B6068F">
        <w:rPr>
          <w:rFonts w:ascii="Times New Roman" w:eastAsia="Times New Roman" w:hAnsi="Times New Roman" w:cs="Times New Roman"/>
          <w:kern w:val="3"/>
          <w:sz w:val="24"/>
          <w:szCs w:val="24"/>
          <w:lang w:val="pt-BR" w:eastAsia="zh-CN" w:bidi="hi-IN"/>
        </w:rPr>
        <w:t>Expiração do prazo contratual sem amortização integral dos investimentos, em razão de eventos decorrentes de riscos alocados ao PODER CONCEDENTE</w:t>
      </w:r>
      <w:r w:rsidR="00DF7BAA">
        <w:rPr>
          <w:rFonts w:ascii="Times New Roman" w:eastAsia="Times New Roman" w:hAnsi="Times New Roman" w:cs="Times New Roman"/>
          <w:kern w:val="3"/>
          <w:sz w:val="24"/>
          <w:szCs w:val="24"/>
          <w:lang w:val="pt-BR" w:eastAsia="zh-CN" w:bidi="hi-IN"/>
        </w:rPr>
        <w:t>;</w:t>
      </w:r>
    </w:p>
    <w:p w14:paraId="0CF737A5" w14:textId="7437633D" w:rsidR="00E94AF6" w:rsidRPr="00B6068F" w:rsidRDefault="00E94AF6" w:rsidP="00DF7BAA">
      <w:pPr>
        <w:suppressAutoHyphens/>
        <w:autoSpaceDN w:val="0"/>
        <w:ind w:left="426"/>
        <w:jc w:val="both"/>
        <w:rPr>
          <w:rFonts w:ascii="Times New Roman" w:eastAsia="Times New Roman" w:hAnsi="Times New Roman" w:cs="Times New Roman"/>
          <w:kern w:val="3"/>
          <w:sz w:val="24"/>
          <w:szCs w:val="24"/>
          <w:lang w:val="pt-BR" w:eastAsia="zh-CN" w:bidi="hi-IN"/>
        </w:rPr>
      </w:pPr>
      <w:r w:rsidRPr="00DF7BAA">
        <w:rPr>
          <w:rFonts w:ascii="Times New Roman" w:eastAsia="Times New Roman" w:hAnsi="Times New Roman" w:cs="Times New Roman"/>
          <w:b/>
          <w:kern w:val="3"/>
          <w:sz w:val="24"/>
          <w:szCs w:val="24"/>
          <w:lang w:val="pt-BR" w:eastAsia="zh-CN" w:bidi="hi-IN"/>
        </w:rPr>
        <w:t>d</w:t>
      </w:r>
      <w:r w:rsidR="00DF7BAA" w:rsidRPr="00DF7BAA">
        <w:rPr>
          <w:rFonts w:ascii="Times New Roman" w:eastAsia="Times New Roman" w:hAnsi="Times New Roman" w:cs="Times New Roman"/>
          <w:b/>
          <w:kern w:val="3"/>
          <w:sz w:val="24"/>
          <w:szCs w:val="24"/>
          <w:lang w:val="pt-BR" w:eastAsia="zh-CN" w:bidi="hi-IN"/>
        </w:rPr>
        <w:t>)</w:t>
      </w:r>
      <w:r w:rsidRPr="00B6068F">
        <w:rPr>
          <w:rFonts w:ascii="Times New Roman" w:hAnsi="Times New Roman" w:cs="Times New Roman"/>
          <w:sz w:val="24"/>
          <w:szCs w:val="24"/>
          <w:lang w:val="pt-BR"/>
        </w:rPr>
        <w:t xml:space="preserve"> </w:t>
      </w:r>
      <w:r w:rsidRPr="00B6068F">
        <w:rPr>
          <w:rFonts w:ascii="Times New Roman" w:eastAsia="Times New Roman" w:hAnsi="Times New Roman" w:cs="Times New Roman"/>
          <w:kern w:val="3"/>
          <w:sz w:val="24"/>
          <w:szCs w:val="24"/>
          <w:lang w:val="pt-BR" w:eastAsia="zh-CN" w:bidi="hi-IN"/>
        </w:rPr>
        <w:t xml:space="preserve">Descumprimento, pelo PODER CONCEDENTE ou por órgãos e entidades da Administração Pública, de suas obrigações contratuais, regulamentares ou legais, incluindo, mas não se limitando, ao descumprimento de prazos a eles aplicáveis, previstos neste </w:t>
      </w:r>
      <w:r w:rsidR="00DF7BAA" w:rsidRPr="00B6068F">
        <w:rPr>
          <w:rFonts w:ascii="Times New Roman" w:eastAsia="Times New Roman" w:hAnsi="Times New Roman" w:cs="Times New Roman"/>
          <w:kern w:val="3"/>
          <w:sz w:val="24"/>
          <w:szCs w:val="24"/>
          <w:lang w:val="pt-BR" w:eastAsia="zh-CN" w:bidi="hi-IN"/>
        </w:rPr>
        <w:t xml:space="preserve">Contrato </w:t>
      </w:r>
      <w:r w:rsidRPr="00B6068F">
        <w:rPr>
          <w:rFonts w:ascii="Times New Roman" w:eastAsia="Times New Roman" w:hAnsi="Times New Roman" w:cs="Times New Roman"/>
          <w:kern w:val="3"/>
          <w:sz w:val="24"/>
          <w:szCs w:val="24"/>
          <w:lang w:val="pt-BR" w:eastAsia="zh-CN" w:bidi="hi-IN"/>
        </w:rPr>
        <w:t>e/ou na legislação vigente</w:t>
      </w:r>
      <w:r w:rsidR="00DF7BAA">
        <w:rPr>
          <w:rFonts w:ascii="Times New Roman" w:eastAsia="Times New Roman" w:hAnsi="Times New Roman" w:cs="Times New Roman"/>
          <w:kern w:val="3"/>
          <w:sz w:val="24"/>
          <w:szCs w:val="24"/>
          <w:lang w:val="pt-BR" w:eastAsia="zh-CN" w:bidi="hi-IN"/>
        </w:rPr>
        <w:t>;</w:t>
      </w:r>
    </w:p>
    <w:p w14:paraId="031E7370" w14:textId="747DF6AC" w:rsidR="00E94AF6" w:rsidRPr="00B6068F" w:rsidRDefault="00E94AF6" w:rsidP="00DF7BAA">
      <w:pPr>
        <w:suppressAutoHyphens/>
        <w:autoSpaceDN w:val="0"/>
        <w:ind w:left="426"/>
        <w:jc w:val="both"/>
        <w:rPr>
          <w:rFonts w:ascii="Times New Roman" w:eastAsia="Times New Roman" w:hAnsi="Times New Roman" w:cs="Times New Roman"/>
          <w:kern w:val="3"/>
          <w:sz w:val="24"/>
          <w:szCs w:val="24"/>
          <w:lang w:val="pt-BR" w:eastAsia="zh-CN" w:bidi="hi-IN"/>
        </w:rPr>
      </w:pPr>
      <w:r w:rsidRPr="00DF7BAA">
        <w:rPr>
          <w:rFonts w:ascii="Times New Roman" w:eastAsia="Times New Roman" w:hAnsi="Times New Roman" w:cs="Times New Roman"/>
          <w:b/>
          <w:kern w:val="3"/>
          <w:sz w:val="24"/>
          <w:szCs w:val="24"/>
          <w:lang w:val="pt-BR" w:eastAsia="zh-CN" w:bidi="hi-IN"/>
        </w:rPr>
        <w:t>e</w:t>
      </w:r>
      <w:r w:rsidR="00DF7BAA" w:rsidRPr="00DF7BAA">
        <w:rPr>
          <w:rFonts w:ascii="Times New Roman" w:eastAsia="Times New Roman" w:hAnsi="Times New Roman" w:cs="Times New Roman"/>
          <w:b/>
          <w:kern w:val="3"/>
          <w:sz w:val="24"/>
          <w:szCs w:val="24"/>
          <w:lang w:val="pt-BR" w:eastAsia="zh-CN" w:bidi="hi-IN"/>
        </w:rPr>
        <w:t xml:space="preserve">) </w:t>
      </w:r>
      <w:r w:rsidRPr="00B6068F">
        <w:rPr>
          <w:rFonts w:ascii="Times New Roman" w:eastAsia="Times New Roman" w:hAnsi="Times New Roman" w:cs="Times New Roman"/>
          <w:kern w:val="3"/>
          <w:sz w:val="24"/>
          <w:szCs w:val="24"/>
          <w:lang w:val="pt-BR" w:eastAsia="zh-CN" w:bidi="hi-IN"/>
        </w:rPr>
        <w:t xml:space="preserve">Modificação unilateral deste </w:t>
      </w:r>
      <w:r w:rsidR="00DF7BAA" w:rsidRPr="00B6068F">
        <w:rPr>
          <w:rFonts w:ascii="Times New Roman" w:eastAsia="Times New Roman" w:hAnsi="Times New Roman" w:cs="Times New Roman"/>
          <w:kern w:val="3"/>
          <w:sz w:val="24"/>
          <w:szCs w:val="24"/>
          <w:lang w:val="pt-BR" w:eastAsia="zh-CN" w:bidi="hi-IN"/>
        </w:rPr>
        <w:t>Contrato</w:t>
      </w:r>
      <w:r w:rsidRPr="00B6068F">
        <w:rPr>
          <w:rFonts w:ascii="Times New Roman" w:eastAsia="Times New Roman" w:hAnsi="Times New Roman" w:cs="Times New Roman"/>
          <w:kern w:val="3"/>
          <w:sz w:val="24"/>
          <w:szCs w:val="24"/>
          <w:lang w:val="pt-BR" w:eastAsia="zh-CN" w:bidi="hi-IN"/>
        </w:rPr>
        <w:t>, da qual resulte, comprovadamente, em variações dos custos e/ou receitas da CONCESSIONÁRIA</w:t>
      </w:r>
      <w:r w:rsidR="00DF7BAA">
        <w:rPr>
          <w:rFonts w:ascii="Times New Roman" w:eastAsia="Times New Roman" w:hAnsi="Times New Roman" w:cs="Times New Roman"/>
          <w:kern w:val="3"/>
          <w:sz w:val="24"/>
          <w:szCs w:val="24"/>
          <w:lang w:val="pt-BR" w:eastAsia="zh-CN" w:bidi="hi-IN"/>
        </w:rPr>
        <w:t>;</w:t>
      </w:r>
    </w:p>
    <w:p w14:paraId="423F2F88" w14:textId="18305A80" w:rsidR="00E94AF6" w:rsidRPr="00B6068F" w:rsidRDefault="00E94AF6" w:rsidP="00DF7BAA">
      <w:pPr>
        <w:suppressAutoHyphens/>
        <w:autoSpaceDN w:val="0"/>
        <w:ind w:left="426"/>
        <w:jc w:val="both"/>
        <w:rPr>
          <w:rFonts w:ascii="Times New Roman" w:eastAsia="Times New Roman" w:hAnsi="Times New Roman" w:cs="Times New Roman"/>
          <w:kern w:val="3"/>
          <w:sz w:val="24"/>
          <w:szCs w:val="24"/>
          <w:lang w:val="pt-BR" w:eastAsia="zh-CN" w:bidi="hi-IN"/>
        </w:rPr>
      </w:pPr>
      <w:r w:rsidRPr="005D2241">
        <w:rPr>
          <w:rFonts w:ascii="Times New Roman" w:eastAsia="Times New Roman" w:hAnsi="Times New Roman" w:cs="Times New Roman"/>
          <w:b/>
          <w:kern w:val="3"/>
          <w:sz w:val="24"/>
          <w:szCs w:val="24"/>
          <w:lang w:val="pt-BR" w:eastAsia="zh-CN" w:bidi="hi-IN"/>
        </w:rPr>
        <w:t>f</w:t>
      </w:r>
      <w:r w:rsidR="005D2241" w:rsidRPr="005D2241">
        <w:rPr>
          <w:rFonts w:ascii="Times New Roman" w:eastAsia="Times New Roman" w:hAnsi="Times New Roman" w:cs="Times New Roman"/>
          <w:b/>
          <w:kern w:val="3"/>
          <w:sz w:val="24"/>
          <w:szCs w:val="24"/>
          <w:lang w:val="pt-BR" w:eastAsia="zh-CN" w:bidi="hi-IN"/>
        </w:rPr>
        <w:t>)</w:t>
      </w:r>
      <w:r w:rsidRPr="00B6068F">
        <w:rPr>
          <w:rFonts w:ascii="Times New Roman" w:hAnsi="Times New Roman" w:cs="Times New Roman"/>
          <w:sz w:val="24"/>
          <w:szCs w:val="24"/>
          <w:lang w:val="pt-BR"/>
        </w:rPr>
        <w:t xml:space="preserve"> </w:t>
      </w:r>
      <w:r w:rsidRPr="00B6068F">
        <w:rPr>
          <w:rFonts w:ascii="Times New Roman" w:eastAsia="Times New Roman" w:hAnsi="Times New Roman" w:cs="Times New Roman"/>
          <w:kern w:val="3"/>
          <w:sz w:val="24"/>
          <w:szCs w:val="24"/>
          <w:lang w:val="pt-BR" w:eastAsia="zh-CN" w:bidi="hi-IN"/>
        </w:rPr>
        <w:t xml:space="preserve">Quando ocorrer evento de caso fortuito ou de força maior que não sejam passíveis de cobertura securitária, ou na parte que exceder o limite dos valores das apólices dos seguros exigidos neste </w:t>
      </w:r>
      <w:r w:rsidR="00DF7BAA" w:rsidRPr="00B6068F">
        <w:rPr>
          <w:rFonts w:ascii="Times New Roman" w:eastAsia="Times New Roman" w:hAnsi="Times New Roman" w:cs="Times New Roman"/>
          <w:kern w:val="3"/>
          <w:sz w:val="24"/>
          <w:szCs w:val="24"/>
          <w:lang w:val="pt-BR" w:eastAsia="zh-CN" w:bidi="hi-IN"/>
        </w:rPr>
        <w:t>Contrato</w:t>
      </w:r>
      <w:r w:rsidR="00DF7BAA">
        <w:rPr>
          <w:rFonts w:ascii="Times New Roman" w:eastAsia="Times New Roman" w:hAnsi="Times New Roman" w:cs="Times New Roman"/>
          <w:kern w:val="3"/>
          <w:sz w:val="24"/>
          <w:szCs w:val="24"/>
          <w:lang w:val="pt-BR" w:eastAsia="zh-CN" w:bidi="hi-IN"/>
        </w:rPr>
        <w:t>;</w:t>
      </w:r>
    </w:p>
    <w:p w14:paraId="0D0F55D2" w14:textId="0AEE48F5" w:rsidR="00E94AF6" w:rsidRPr="00B6068F" w:rsidRDefault="00E94AF6" w:rsidP="00DF7BAA">
      <w:pPr>
        <w:suppressAutoHyphens/>
        <w:autoSpaceDN w:val="0"/>
        <w:ind w:left="426"/>
        <w:jc w:val="both"/>
        <w:rPr>
          <w:rFonts w:ascii="Times New Roman" w:eastAsia="Times New Roman" w:hAnsi="Times New Roman" w:cs="Times New Roman"/>
          <w:kern w:val="3"/>
          <w:sz w:val="24"/>
          <w:szCs w:val="24"/>
          <w:lang w:val="pt-BR" w:eastAsia="zh-CN" w:bidi="hi-IN"/>
        </w:rPr>
      </w:pPr>
      <w:r w:rsidRPr="005D2241">
        <w:rPr>
          <w:rFonts w:ascii="Times New Roman" w:eastAsia="Times New Roman" w:hAnsi="Times New Roman" w:cs="Times New Roman"/>
          <w:b/>
          <w:kern w:val="3"/>
          <w:sz w:val="24"/>
          <w:szCs w:val="24"/>
          <w:lang w:val="pt-BR" w:eastAsia="zh-CN" w:bidi="hi-IN"/>
        </w:rPr>
        <w:t>g</w:t>
      </w:r>
      <w:r w:rsidR="005D2241" w:rsidRPr="005D2241">
        <w:rPr>
          <w:rFonts w:ascii="Times New Roman" w:eastAsia="Times New Roman" w:hAnsi="Times New Roman" w:cs="Times New Roman"/>
          <w:b/>
          <w:kern w:val="3"/>
          <w:sz w:val="24"/>
          <w:szCs w:val="24"/>
          <w:lang w:val="pt-BR" w:eastAsia="zh-CN" w:bidi="hi-IN"/>
        </w:rPr>
        <w:t>)</w:t>
      </w:r>
      <w:r w:rsidRPr="00B6068F">
        <w:rPr>
          <w:rFonts w:ascii="Times New Roman" w:hAnsi="Times New Roman" w:cs="Times New Roman"/>
          <w:sz w:val="24"/>
          <w:szCs w:val="24"/>
          <w:lang w:val="pt-BR"/>
        </w:rPr>
        <w:t xml:space="preserve"> </w:t>
      </w:r>
      <w:r w:rsidRPr="00B6068F">
        <w:rPr>
          <w:rFonts w:ascii="Times New Roman" w:eastAsia="Times New Roman" w:hAnsi="Times New Roman" w:cs="Times New Roman"/>
          <w:kern w:val="3"/>
          <w:sz w:val="24"/>
          <w:szCs w:val="24"/>
          <w:lang w:val="pt-BR" w:eastAsia="zh-CN" w:bidi="hi-IN"/>
        </w:rPr>
        <w:t>Determinações judiciais e administrativas para satisfação de obrigações originalmente imputáveis ao PODER CONCEDENTE, inclusive entes e órgãos integrantes de sua esfera administrativa, inclusive reclamações trabalhistas propostas por empregados ou terceiros vinculados ao PODER CONCEDENTE ou a outras empresas contratadas pelo PODER CONCEDENTE</w:t>
      </w:r>
      <w:r w:rsidR="00DF7BAA">
        <w:rPr>
          <w:rFonts w:ascii="Times New Roman" w:eastAsia="Times New Roman" w:hAnsi="Times New Roman" w:cs="Times New Roman"/>
          <w:kern w:val="3"/>
          <w:sz w:val="24"/>
          <w:szCs w:val="24"/>
          <w:lang w:val="pt-BR" w:eastAsia="zh-CN" w:bidi="hi-IN"/>
        </w:rPr>
        <w:t>;</w:t>
      </w:r>
    </w:p>
    <w:p w14:paraId="205C0280" w14:textId="09EACBE9" w:rsidR="00E94AF6" w:rsidRPr="00B6068F" w:rsidRDefault="00E94AF6" w:rsidP="00DF7BAA">
      <w:pPr>
        <w:suppressAutoHyphens/>
        <w:autoSpaceDN w:val="0"/>
        <w:ind w:left="426"/>
        <w:jc w:val="both"/>
        <w:rPr>
          <w:rFonts w:ascii="Times New Roman" w:eastAsia="Times New Roman" w:hAnsi="Times New Roman" w:cs="Times New Roman"/>
          <w:kern w:val="3"/>
          <w:sz w:val="24"/>
          <w:szCs w:val="24"/>
          <w:lang w:val="pt-BR" w:eastAsia="zh-CN" w:bidi="hi-IN"/>
        </w:rPr>
      </w:pPr>
      <w:r w:rsidRPr="005D2241">
        <w:rPr>
          <w:rFonts w:ascii="Times New Roman" w:eastAsia="Times New Roman" w:hAnsi="Times New Roman" w:cs="Times New Roman"/>
          <w:b/>
          <w:kern w:val="3"/>
          <w:sz w:val="24"/>
          <w:szCs w:val="24"/>
          <w:lang w:val="pt-BR" w:eastAsia="zh-CN" w:bidi="hi-IN"/>
        </w:rPr>
        <w:t>h</w:t>
      </w:r>
      <w:r w:rsidR="005D2241" w:rsidRPr="005D2241">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Mudanças nos projetos a pedido do PODER CONCEDENTE que acarretem aumento de custos ou despesas não previstas inicialmente</w:t>
      </w:r>
      <w:r w:rsidR="00DF7BAA">
        <w:rPr>
          <w:rFonts w:ascii="Times New Roman" w:eastAsia="Times New Roman" w:hAnsi="Times New Roman" w:cs="Times New Roman"/>
          <w:kern w:val="3"/>
          <w:sz w:val="24"/>
          <w:szCs w:val="24"/>
          <w:lang w:val="pt-BR" w:eastAsia="zh-CN" w:bidi="hi-IN"/>
        </w:rPr>
        <w:t>;</w:t>
      </w:r>
    </w:p>
    <w:p w14:paraId="04D8BE99" w14:textId="24A82D50" w:rsidR="00E94AF6" w:rsidRPr="00B6068F" w:rsidRDefault="00E94AF6" w:rsidP="00DF7BAA">
      <w:pPr>
        <w:suppressAutoHyphens/>
        <w:autoSpaceDN w:val="0"/>
        <w:ind w:left="426"/>
        <w:jc w:val="both"/>
        <w:rPr>
          <w:rFonts w:ascii="Times New Roman" w:eastAsia="Times New Roman" w:hAnsi="Times New Roman" w:cs="Times New Roman"/>
          <w:kern w:val="3"/>
          <w:sz w:val="24"/>
          <w:szCs w:val="24"/>
          <w:lang w:val="pt-BR" w:eastAsia="zh-CN" w:bidi="hi-IN"/>
        </w:rPr>
      </w:pPr>
      <w:r w:rsidRPr="005D2241">
        <w:rPr>
          <w:rFonts w:ascii="Times New Roman" w:eastAsia="Times New Roman" w:hAnsi="Times New Roman" w:cs="Times New Roman"/>
          <w:b/>
          <w:kern w:val="3"/>
          <w:sz w:val="24"/>
          <w:szCs w:val="24"/>
          <w:lang w:val="pt-BR" w:eastAsia="zh-CN" w:bidi="hi-IN"/>
        </w:rPr>
        <w:t>i</w:t>
      </w:r>
      <w:r w:rsidR="005D2241" w:rsidRPr="005D2241">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Atrasos ou suspensões da execução do </w:t>
      </w:r>
      <w:r w:rsidR="00DF7BAA" w:rsidRPr="00B6068F">
        <w:rPr>
          <w:rFonts w:ascii="Times New Roman" w:eastAsia="Times New Roman" w:hAnsi="Times New Roman" w:cs="Times New Roman"/>
          <w:kern w:val="3"/>
          <w:sz w:val="24"/>
          <w:szCs w:val="24"/>
          <w:lang w:val="pt-BR" w:eastAsia="zh-CN" w:bidi="hi-IN"/>
        </w:rPr>
        <w:t xml:space="preserve">Contrato </w:t>
      </w:r>
      <w:r w:rsidRPr="00B6068F">
        <w:rPr>
          <w:rFonts w:ascii="Times New Roman" w:eastAsia="Times New Roman" w:hAnsi="Times New Roman" w:cs="Times New Roman"/>
          <w:kern w:val="3"/>
          <w:sz w:val="24"/>
          <w:szCs w:val="24"/>
          <w:lang w:val="pt-BR" w:eastAsia="zh-CN" w:bidi="hi-IN"/>
        </w:rPr>
        <w:t>em razão de decisões judiciais ou administrativas, inclusive dos órgãos de controle, por fatores não imputáveis à CONCESSIONÁRIA</w:t>
      </w:r>
      <w:r w:rsidR="00DF7BAA">
        <w:rPr>
          <w:rFonts w:ascii="Times New Roman" w:eastAsia="Times New Roman" w:hAnsi="Times New Roman" w:cs="Times New Roman"/>
          <w:kern w:val="3"/>
          <w:sz w:val="24"/>
          <w:szCs w:val="24"/>
          <w:lang w:val="pt-BR" w:eastAsia="zh-CN" w:bidi="hi-IN"/>
        </w:rPr>
        <w:t>;</w:t>
      </w:r>
    </w:p>
    <w:p w14:paraId="0A149BBF" w14:textId="247A6268" w:rsidR="00E94AF6" w:rsidRPr="00B6068F" w:rsidRDefault="00E94AF6" w:rsidP="00DF7BAA">
      <w:pPr>
        <w:suppressAutoHyphens/>
        <w:autoSpaceDN w:val="0"/>
        <w:ind w:left="426"/>
        <w:jc w:val="both"/>
        <w:rPr>
          <w:rFonts w:ascii="Times New Roman" w:eastAsia="Times New Roman" w:hAnsi="Times New Roman" w:cs="Times New Roman"/>
          <w:kern w:val="3"/>
          <w:sz w:val="24"/>
          <w:szCs w:val="24"/>
          <w:lang w:val="pt-BR" w:eastAsia="zh-CN" w:bidi="hi-IN"/>
        </w:rPr>
      </w:pPr>
      <w:r w:rsidRPr="005D2241">
        <w:rPr>
          <w:rFonts w:ascii="Times New Roman" w:eastAsia="Times New Roman" w:hAnsi="Times New Roman" w:cs="Times New Roman"/>
          <w:b/>
          <w:kern w:val="3"/>
          <w:sz w:val="24"/>
          <w:szCs w:val="24"/>
          <w:lang w:val="pt-BR" w:eastAsia="zh-CN" w:bidi="hi-IN"/>
        </w:rPr>
        <w:t>j</w:t>
      </w:r>
      <w:r w:rsidR="005D2241" w:rsidRPr="005D2241">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Atraso na obtenção de licenças, permissões e autorizações necessárias à execução do objeto deste </w:t>
      </w:r>
      <w:r w:rsidR="00DF7BAA" w:rsidRPr="00B6068F">
        <w:rPr>
          <w:rFonts w:ascii="Times New Roman" w:eastAsia="Times New Roman" w:hAnsi="Times New Roman" w:cs="Times New Roman"/>
          <w:kern w:val="3"/>
          <w:sz w:val="24"/>
          <w:szCs w:val="24"/>
          <w:lang w:val="pt-BR" w:eastAsia="zh-CN" w:bidi="hi-IN"/>
        </w:rPr>
        <w:t>contrato</w:t>
      </w:r>
      <w:r w:rsidRPr="00B6068F">
        <w:rPr>
          <w:rFonts w:ascii="Times New Roman" w:eastAsia="Times New Roman" w:hAnsi="Times New Roman" w:cs="Times New Roman"/>
          <w:kern w:val="3"/>
          <w:sz w:val="24"/>
          <w:szCs w:val="24"/>
          <w:lang w:val="pt-BR" w:eastAsia="zh-CN" w:bidi="hi-IN"/>
        </w:rPr>
        <w:t>, por ação ou omissão do órgão ou entidade da Administração Pública responsável ou do PODER CONCEDENTE</w:t>
      </w:r>
      <w:r w:rsidR="00DF7BAA">
        <w:rPr>
          <w:rFonts w:ascii="Times New Roman" w:eastAsia="Times New Roman" w:hAnsi="Times New Roman" w:cs="Times New Roman"/>
          <w:kern w:val="3"/>
          <w:sz w:val="24"/>
          <w:szCs w:val="24"/>
          <w:lang w:val="pt-BR" w:eastAsia="zh-CN" w:bidi="hi-IN"/>
        </w:rPr>
        <w:t>;</w:t>
      </w:r>
    </w:p>
    <w:p w14:paraId="53A7AFA6" w14:textId="4605913B" w:rsidR="00E94AF6" w:rsidRPr="00B6068F" w:rsidRDefault="00E94AF6" w:rsidP="00DF7BAA">
      <w:pPr>
        <w:suppressAutoHyphens/>
        <w:autoSpaceDN w:val="0"/>
        <w:ind w:left="426"/>
        <w:jc w:val="both"/>
        <w:rPr>
          <w:rFonts w:ascii="Times New Roman" w:eastAsia="Times New Roman" w:hAnsi="Times New Roman" w:cs="Times New Roman"/>
          <w:kern w:val="3"/>
          <w:sz w:val="24"/>
          <w:szCs w:val="24"/>
          <w:lang w:val="pt-BR" w:eastAsia="zh-CN" w:bidi="hi-IN"/>
        </w:rPr>
      </w:pPr>
      <w:r w:rsidRPr="005D2241">
        <w:rPr>
          <w:rFonts w:ascii="Times New Roman" w:eastAsia="Times New Roman" w:hAnsi="Times New Roman" w:cs="Times New Roman"/>
          <w:b/>
          <w:kern w:val="3"/>
          <w:sz w:val="24"/>
          <w:szCs w:val="24"/>
          <w:lang w:val="pt-BR" w:eastAsia="zh-CN" w:bidi="hi-IN"/>
        </w:rPr>
        <w:lastRenderedPageBreak/>
        <w:t>k</w:t>
      </w:r>
      <w:r w:rsidR="005D2241" w:rsidRPr="005D2241">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Atraso nas obras e atividades decorrentes da demora na obtenção de licenças ambientais ou autorizações de órgãos públicos a cargo da CONCESSIONÁRIA quando os prazos de análise do órgão responsável pela emissão das licenças ou autorizações ultrapassarem aqueles previstos nas normas aplicáveis ou aqueles informados pelo órgão público, exceto se decorrente de fato imputável à CONCESSIONÁRIA</w:t>
      </w:r>
      <w:r w:rsidR="00DF7BAA">
        <w:rPr>
          <w:rFonts w:ascii="Times New Roman" w:eastAsia="Times New Roman" w:hAnsi="Times New Roman" w:cs="Times New Roman"/>
          <w:kern w:val="3"/>
          <w:sz w:val="24"/>
          <w:szCs w:val="24"/>
          <w:lang w:val="pt-BR" w:eastAsia="zh-CN" w:bidi="hi-IN"/>
        </w:rPr>
        <w:t>;</w:t>
      </w:r>
    </w:p>
    <w:p w14:paraId="630A5529" w14:textId="70E6A6DF" w:rsidR="00E94AF6" w:rsidRPr="00B6068F" w:rsidRDefault="00E94AF6" w:rsidP="00DF7BAA">
      <w:pPr>
        <w:suppressAutoHyphens/>
        <w:autoSpaceDN w:val="0"/>
        <w:ind w:left="426"/>
        <w:jc w:val="both"/>
        <w:rPr>
          <w:rFonts w:ascii="Times New Roman" w:eastAsia="Times New Roman" w:hAnsi="Times New Roman" w:cs="Times New Roman"/>
          <w:kern w:val="3"/>
          <w:sz w:val="24"/>
          <w:szCs w:val="24"/>
          <w:lang w:val="pt-BR" w:eastAsia="zh-CN" w:bidi="hi-IN"/>
        </w:rPr>
      </w:pPr>
      <w:r w:rsidRPr="005D2241">
        <w:rPr>
          <w:rFonts w:ascii="Times New Roman" w:eastAsia="Times New Roman" w:hAnsi="Times New Roman" w:cs="Times New Roman"/>
          <w:b/>
          <w:kern w:val="3"/>
          <w:sz w:val="24"/>
          <w:szCs w:val="24"/>
          <w:lang w:val="pt-BR" w:eastAsia="zh-CN" w:bidi="hi-IN"/>
        </w:rPr>
        <w:t>l</w:t>
      </w:r>
      <w:r w:rsidR="005D2241" w:rsidRPr="005D2241">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Eventos decorrentes de atos ou fatos, ocorridos antes da </w:t>
      </w:r>
      <w:r w:rsidR="00DF7BAA" w:rsidRPr="00B6068F">
        <w:rPr>
          <w:rFonts w:ascii="Times New Roman" w:eastAsia="Times New Roman" w:hAnsi="Times New Roman" w:cs="Times New Roman"/>
          <w:kern w:val="3"/>
          <w:sz w:val="24"/>
          <w:szCs w:val="24"/>
          <w:lang w:val="pt-BR" w:eastAsia="zh-CN" w:bidi="hi-IN"/>
        </w:rPr>
        <w:t xml:space="preserve">data de eficácia </w:t>
      </w:r>
      <w:r w:rsidRPr="00B6068F">
        <w:rPr>
          <w:rFonts w:ascii="Times New Roman" w:eastAsia="Times New Roman" w:hAnsi="Times New Roman" w:cs="Times New Roman"/>
          <w:kern w:val="3"/>
          <w:sz w:val="24"/>
          <w:szCs w:val="24"/>
          <w:lang w:val="pt-BR" w:eastAsia="zh-CN" w:bidi="hi-IN"/>
        </w:rPr>
        <w:t xml:space="preserve">e que não sejam de responsabilidade da CONCESSIONÁRIA, inclusive passivos e danos ambientais de eventos preexistentes, que tenham sido identificados pela CONCESSIONÁRIA ou a ele comunicados, exclusive condicionantes e outros custos de regularização ambiental já conhecidos antes da assunção dos </w:t>
      </w:r>
      <w:r w:rsidR="00DF7BAA" w:rsidRPr="00B6068F">
        <w:rPr>
          <w:rFonts w:ascii="Times New Roman" w:eastAsia="Times New Roman" w:hAnsi="Times New Roman" w:cs="Times New Roman"/>
          <w:kern w:val="3"/>
          <w:sz w:val="24"/>
          <w:szCs w:val="24"/>
          <w:lang w:val="pt-BR" w:eastAsia="zh-CN" w:bidi="hi-IN"/>
        </w:rPr>
        <w:t xml:space="preserve">bens reversíveis </w:t>
      </w:r>
      <w:r w:rsidRPr="00B6068F">
        <w:rPr>
          <w:rFonts w:ascii="Times New Roman" w:eastAsia="Times New Roman" w:hAnsi="Times New Roman" w:cs="Times New Roman"/>
          <w:kern w:val="3"/>
          <w:sz w:val="24"/>
          <w:szCs w:val="24"/>
          <w:lang w:val="pt-BR" w:eastAsia="zh-CN" w:bidi="hi-IN"/>
        </w:rPr>
        <w:t>pela CONCESSIONÁRIA</w:t>
      </w:r>
      <w:r w:rsidR="00DF7BAA">
        <w:rPr>
          <w:rFonts w:ascii="Times New Roman" w:eastAsia="Times New Roman" w:hAnsi="Times New Roman" w:cs="Times New Roman"/>
          <w:kern w:val="3"/>
          <w:sz w:val="24"/>
          <w:szCs w:val="24"/>
          <w:lang w:val="pt-BR" w:eastAsia="zh-CN" w:bidi="hi-IN"/>
        </w:rPr>
        <w:t>;</w:t>
      </w:r>
    </w:p>
    <w:p w14:paraId="1E71E847" w14:textId="27773959" w:rsidR="00E94AF6" w:rsidRPr="00B6068F" w:rsidRDefault="00E94AF6" w:rsidP="00DF7BAA">
      <w:pPr>
        <w:suppressAutoHyphens/>
        <w:autoSpaceDN w:val="0"/>
        <w:ind w:left="426"/>
        <w:jc w:val="both"/>
        <w:rPr>
          <w:rFonts w:ascii="Times New Roman" w:eastAsia="Times New Roman" w:hAnsi="Times New Roman" w:cs="Times New Roman"/>
          <w:kern w:val="3"/>
          <w:sz w:val="24"/>
          <w:szCs w:val="24"/>
          <w:lang w:val="pt-BR" w:eastAsia="zh-CN" w:bidi="hi-IN"/>
        </w:rPr>
      </w:pPr>
      <w:r w:rsidRPr="005D2241">
        <w:rPr>
          <w:rFonts w:ascii="Times New Roman" w:eastAsia="Times New Roman" w:hAnsi="Times New Roman" w:cs="Times New Roman"/>
          <w:b/>
          <w:kern w:val="3"/>
          <w:sz w:val="24"/>
          <w:szCs w:val="24"/>
          <w:lang w:val="pt-BR" w:eastAsia="zh-CN" w:bidi="hi-IN"/>
        </w:rPr>
        <w:t>m</w:t>
      </w:r>
      <w:r w:rsidR="005D2241" w:rsidRPr="005D2241">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Riscos geológicos e arqueológicos, incluindo a eventual descoberta de sítios históricos e arqueológicos que afetem a execução do </w:t>
      </w:r>
      <w:r w:rsidR="00DF7BAA" w:rsidRPr="00B6068F">
        <w:rPr>
          <w:rFonts w:ascii="Times New Roman" w:eastAsia="Times New Roman" w:hAnsi="Times New Roman" w:cs="Times New Roman"/>
          <w:kern w:val="3"/>
          <w:sz w:val="24"/>
          <w:szCs w:val="24"/>
          <w:lang w:val="pt-BR" w:eastAsia="zh-CN" w:bidi="hi-IN"/>
        </w:rPr>
        <w:t>contrato</w:t>
      </w:r>
      <w:r w:rsidR="00DF7BAA">
        <w:rPr>
          <w:rFonts w:ascii="Times New Roman" w:eastAsia="Times New Roman" w:hAnsi="Times New Roman" w:cs="Times New Roman"/>
          <w:kern w:val="3"/>
          <w:sz w:val="24"/>
          <w:szCs w:val="24"/>
          <w:lang w:val="pt-BR" w:eastAsia="zh-CN" w:bidi="hi-IN"/>
        </w:rPr>
        <w:t>;</w:t>
      </w:r>
    </w:p>
    <w:p w14:paraId="12E8B23B" w14:textId="5DC6CD68" w:rsidR="00E94AF6" w:rsidRPr="00B6068F" w:rsidRDefault="00E94AF6" w:rsidP="00DF7BAA">
      <w:pPr>
        <w:suppressAutoHyphens/>
        <w:autoSpaceDN w:val="0"/>
        <w:ind w:left="426"/>
        <w:jc w:val="both"/>
        <w:rPr>
          <w:rFonts w:ascii="Times New Roman" w:eastAsia="Times New Roman" w:hAnsi="Times New Roman" w:cs="Times New Roman"/>
          <w:kern w:val="3"/>
          <w:sz w:val="24"/>
          <w:szCs w:val="24"/>
          <w:lang w:val="pt-BR" w:eastAsia="zh-CN" w:bidi="hi-IN"/>
        </w:rPr>
      </w:pPr>
      <w:r w:rsidRPr="005D2241">
        <w:rPr>
          <w:rFonts w:ascii="Times New Roman" w:eastAsia="Times New Roman" w:hAnsi="Times New Roman" w:cs="Times New Roman"/>
          <w:b/>
          <w:kern w:val="3"/>
          <w:sz w:val="24"/>
          <w:szCs w:val="24"/>
          <w:lang w:val="pt-BR" w:eastAsia="zh-CN" w:bidi="hi-IN"/>
        </w:rPr>
        <w:t>n</w:t>
      </w:r>
      <w:r w:rsidR="005D2241" w:rsidRPr="005D2241">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Dispêndios resultantes de defeitos ocultos nos </w:t>
      </w:r>
      <w:r w:rsidR="00DF7BAA" w:rsidRPr="00B6068F">
        <w:rPr>
          <w:rFonts w:ascii="Times New Roman" w:eastAsia="Times New Roman" w:hAnsi="Times New Roman" w:cs="Times New Roman"/>
          <w:kern w:val="3"/>
          <w:sz w:val="24"/>
          <w:szCs w:val="24"/>
          <w:lang w:val="pt-BR" w:eastAsia="zh-CN" w:bidi="hi-IN"/>
        </w:rPr>
        <w:t xml:space="preserve">bens reversíveis </w:t>
      </w:r>
      <w:r w:rsidRPr="00B6068F">
        <w:rPr>
          <w:rFonts w:ascii="Times New Roman" w:eastAsia="Times New Roman" w:hAnsi="Times New Roman" w:cs="Times New Roman"/>
          <w:kern w:val="3"/>
          <w:sz w:val="24"/>
          <w:szCs w:val="24"/>
          <w:lang w:val="pt-BR" w:eastAsia="zh-CN" w:bidi="hi-IN"/>
        </w:rPr>
        <w:t>dentro do prazo de 5 (cinco) anos da assunção dos serviços</w:t>
      </w:r>
      <w:r w:rsidR="00DF7BAA">
        <w:rPr>
          <w:rFonts w:ascii="Times New Roman" w:eastAsia="Times New Roman" w:hAnsi="Times New Roman" w:cs="Times New Roman"/>
          <w:kern w:val="3"/>
          <w:sz w:val="24"/>
          <w:szCs w:val="24"/>
          <w:lang w:val="pt-BR" w:eastAsia="zh-CN" w:bidi="hi-IN"/>
        </w:rPr>
        <w:t>;</w:t>
      </w:r>
    </w:p>
    <w:p w14:paraId="040A2B06" w14:textId="09A1A810" w:rsidR="00E94AF6" w:rsidRPr="00B6068F" w:rsidRDefault="00E94AF6" w:rsidP="00DF7BAA">
      <w:pPr>
        <w:suppressAutoHyphens/>
        <w:autoSpaceDN w:val="0"/>
        <w:ind w:left="426"/>
        <w:jc w:val="both"/>
        <w:rPr>
          <w:rFonts w:ascii="Times New Roman" w:eastAsia="Times New Roman" w:hAnsi="Times New Roman" w:cs="Times New Roman"/>
          <w:kern w:val="3"/>
          <w:sz w:val="24"/>
          <w:szCs w:val="24"/>
          <w:lang w:val="pt-BR" w:eastAsia="zh-CN" w:bidi="hi-IN"/>
        </w:rPr>
      </w:pPr>
      <w:r w:rsidRPr="005D2241">
        <w:rPr>
          <w:rFonts w:ascii="Times New Roman" w:eastAsia="Times New Roman" w:hAnsi="Times New Roman" w:cs="Times New Roman"/>
          <w:b/>
          <w:kern w:val="3"/>
          <w:sz w:val="24"/>
          <w:szCs w:val="24"/>
          <w:lang w:val="pt-BR" w:eastAsia="zh-CN" w:bidi="hi-IN"/>
        </w:rPr>
        <w:t>o</w:t>
      </w:r>
      <w:r w:rsidR="005D2241" w:rsidRPr="005D2241">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Paralisação de serviços públicos necessários ao desenvolvimento das atividades (como do fornecimento de energia elétrica).</w:t>
      </w:r>
    </w:p>
    <w:p w14:paraId="5D7E9E85"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15213164" w14:textId="487C2405"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9A2EFD">
        <w:rPr>
          <w:rFonts w:ascii="Times New Roman" w:eastAsia="Times New Roman" w:hAnsi="Times New Roman" w:cs="Times New Roman"/>
          <w:b/>
          <w:kern w:val="3"/>
          <w:sz w:val="24"/>
          <w:szCs w:val="24"/>
          <w:lang w:val="pt-BR" w:eastAsia="zh-CN" w:bidi="hi-IN"/>
        </w:rPr>
        <w:t>11.2.</w:t>
      </w:r>
      <w:r w:rsidRPr="00B6068F">
        <w:rPr>
          <w:rFonts w:ascii="Times New Roman" w:eastAsia="Times New Roman" w:hAnsi="Times New Roman" w:cs="Times New Roman"/>
          <w:kern w:val="3"/>
          <w:sz w:val="24"/>
          <w:szCs w:val="24"/>
          <w:lang w:val="pt-BR" w:eastAsia="zh-CN" w:bidi="hi-IN"/>
        </w:rPr>
        <w:t xml:space="preserve"> Não caberá a recomposição do equilíbrio econômico-financeiro em favor da CONCESSIONÁRIA:</w:t>
      </w:r>
    </w:p>
    <w:p w14:paraId="35708340" w14:textId="32DAEB00" w:rsidR="00E94AF6" w:rsidRPr="00B6068F" w:rsidRDefault="00E94AF6" w:rsidP="005D2241">
      <w:pPr>
        <w:suppressAutoHyphens/>
        <w:autoSpaceDN w:val="0"/>
        <w:ind w:left="426"/>
        <w:jc w:val="both"/>
        <w:rPr>
          <w:rFonts w:ascii="Times New Roman" w:eastAsia="Times New Roman" w:hAnsi="Times New Roman" w:cs="Times New Roman"/>
          <w:kern w:val="3"/>
          <w:sz w:val="24"/>
          <w:szCs w:val="24"/>
          <w:lang w:val="pt-BR" w:eastAsia="zh-CN" w:bidi="hi-IN"/>
        </w:rPr>
      </w:pPr>
      <w:r w:rsidRPr="005D2241">
        <w:rPr>
          <w:rFonts w:ascii="Times New Roman" w:eastAsia="Times New Roman" w:hAnsi="Times New Roman" w:cs="Times New Roman"/>
          <w:b/>
          <w:kern w:val="3"/>
          <w:sz w:val="24"/>
          <w:szCs w:val="24"/>
          <w:lang w:val="pt-BR" w:eastAsia="zh-CN" w:bidi="hi-IN"/>
        </w:rPr>
        <w:t>a</w:t>
      </w:r>
      <w:r w:rsidR="005D2241" w:rsidRPr="005D2241">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Quando os prejuízos sofridos derivarem da ocorrência de negligência, imprudência, imperícia, inépcia ou omissão na exploração dos </w:t>
      </w:r>
      <w:r w:rsidR="005D2241" w:rsidRPr="00B6068F">
        <w:rPr>
          <w:rFonts w:ascii="Times New Roman" w:eastAsia="Times New Roman" w:hAnsi="Times New Roman" w:cs="Times New Roman"/>
          <w:kern w:val="3"/>
          <w:sz w:val="24"/>
          <w:szCs w:val="24"/>
          <w:lang w:val="pt-BR" w:eastAsia="zh-CN" w:bidi="hi-IN"/>
        </w:rPr>
        <w:t xml:space="preserve">serviços </w:t>
      </w:r>
      <w:r w:rsidRPr="00B6068F">
        <w:rPr>
          <w:rFonts w:ascii="Times New Roman" w:eastAsia="Times New Roman" w:hAnsi="Times New Roman" w:cs="Times New Roman"/>
          <w:kern w:val="3"/>
          <w:sz w:val="24"/>
          <w:szCs w:val="24"/>
          <w:lang w:val="pt-BR" w:eastAsia="zh-CN" w:bidi="hi-IN"/>
        </w:rPr>
        <w:t>e no tratamento dos riscos a ela alocados;</w:t>
      </w:r>
    </w:p>
    <w:p w14:paraId="3867F163" w14:textId="1AA4B419" w:rsidR="00E94AF6" w:rsidRPr="00B6068F" w:rsidRDefault="00E94AF6" w:rsidP="005D2241">
      <w:pPr>
        <w:suppressAutoHyphens/>
        <w:autoSpaceDN w:val="0"/>
        <w:ind w:left="426"/>
        <w:jc w:val="both"/>
        <w:rPr>
          <w:rFonts w:ascii="Times New Roman" w:eastAsia="Times New Roman" w:hAnsi="Times New Roman" w:cs="Times New Roman"/>
          <w:kern w:val="3"/>
          <w:sz w:val="24"/>
          <w:szCs w:val="24"/>
          <w:lang w:val="pt-BR" w:eastAsia="zh-CN" w:bidi="hi-IN"/>
        </w:rPr>
      </w:pPr>
      <w:r w:rsidRPr="005D2241">
        <w:rPr>
          <w:rFonts w:ascii="Times New Roman" w:eastAsia="Times New Roman" w:hAnsi="Times New Roman" w:cs="Times New Roman"/>
          <w:b/>
          <w:kern w:val="3"/>
          <w:sz w:val="24"/>
          <w:szCs w:val="24"/>
          <w:lang w:val="pt-BR" w:eastAsia="zh-CN" w:bidi="hi-IN"/>
        </w:rPr>
        <w:t>b</w:t>
      </w:r>
      <w:r w:rsidR="005D2241" w:rsidRPr="005D2241">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Quando, de qualquer forma e em qualquer medida, a CONCESSIONÁRIA tenha concorrido, direta ou indiretamente, para o evento causador do desequilíbrio;</w:t>
      </w:r>
    </w:p>
    <w:p w14:paraId="06A43338" w14:textId="58EB6A19" w:rsidR="00E94AF6" w:rsidRPr="00B6068F" w:rsidRDefault="00E94AF6" w:rsidP="005D2241">
      <w:pPr>
        <w:suppressAutoHyphens/>
        <w:autoSpaceDN w:val="0"/>
        <w:ind w:left="426"/>
        <w:jc w:val="both"/>
        <w:rPr>
          <w:rFonts w:ascii="Times New Roman" w:eastAsia="Times New Roman" w:hAnsi="Times New Roman" w:cs="Times New Roman"/>
          <w:kern w:val="3"/>
          <w:sz w:val="24"/>
          <w:szCs w:val="24"/>
          <w:lang w:val="pt-BR" w:eastAsia="zh-CN" w:bidi="hi-IN"/>
        </w:rPr>
      </w:pPr>
      <w:r w:rsidRPr="005D2241">
        <w:rPr>
          <w:rFonts w:ascii="Times New Roman" w:eastAsia="Times New Roman" w:hAnsi="Times New Roman" w:cs="Times New Roman"/>
          <w:b/>
          <w:kern w:val="3"/>
          <w:sz w:val="24"/>
          <w:szCs w:val="24"/>
          <w:lang w:val="pt-BR" w:eastAsia="zh-CN" w:bidi="hi-IN"/>
        </w:rPr>
        <w:t>c</w:t>
      </w:r>
      <w:r w:rsidR="005D2241" w:rsidRPr="005D2241">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Se a materialização dos eventos motivadores do pedido por parte da CONCESSIONÁRIA não ensejar efetivo impacto nas condições contratuais e não acarretar efetivo prejuízo decorrente do desequilíbrio na equação econômico-financeira do </w:t>
      </w:r>
      <w:r w:rsidR="005D2241" w:rsidRPr="00B6068F">
        <w:rPr>
          <w:rFonts w:ascii="Times New Roman" w:eastAsia="Times New Roman" w:hAnsi="Times New Roman" w:cs="Times New Roman"/>
          <w:kern w:val="3"/>
          <w:sz w:val="24"/>
          <w:szCs w:val="24"/>
          <w:lang w:val="pt-BR" w:eastAsia="zh-CN" w:bidi="hi-IN"/>
        </w:rPr>
        <w:t xml:space="preserve">Contrato </w:t>
      </w:r>
      <w:r w:rsidRPr="00B6068F">
        <w:rPr>
          <w:rFonts w:ascii="Times New Roman" w:eastAsia="Times New Roman" w:hAnsi="Times New Roman" w:cs="Times New Roman"/>
          <w:kern w:val="3"/>
          <w:sz w:val="24"/>
          <w:szCs w:val="24"/>
          <w:lang w:val="pt-BR" w:eastAsia="zh-CN" w:bidi="hi-IN"/>
        </w:rPr>
        <w:t>que possa ser demonstrado em sua exata medida.</w:t>
      </w:r>
    </w:p>
    <w:p w14:paraId="644D8D0F" w14:textId="77777777"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p>
    <w:p w14:paraId="0E296E9D" w14:textId="77777777" w:rsidR="00E94AF6" w:rsidRPr="00B6068F" w:rsidRDefault="00E94AF6" w:rsidP="00B6068F">
      <w:pPr>
        <w:suppressAutoHyphens/>
        <w:autoSpaceDN w:val="0"/>
        <w:jc w:val="both"/>
        <w:rPr>
          <w:rFonts w:ascii="Times New Roman" w:eastAsia="Times New Roman" w:hAnsi="Times New Roman" w:cs="Times New Roman"/>
          <w:b/>
          <w:bCs/>
          <w:kern w:val="3"/>
          <w:sz w:val="24"/>
          <w:szCs w:val="24"/>
          <w:lang w:val="pt-BR" w:eastAsia="zh-CN" w:bidi="hi-IN"/>
        </w:rPr>
      </w:pPr>
      <w:r w:rsidRPr="00B6068F">
        <w:rPr>
          <w:rFonts w:ascii="Times New Roman" w:eastAsia="Times New Roman" w:hAnsi="Times New Roman" w:cs="Times New Roman"/>
          <w:b/>
          <w:bCs/>
          <w:kern w:val="3"/>
          <w:sz w:val="24"/>
          <w:szCs w:val="24"/>
          <w:lang w:val="pt-BR" w:eastAsia="zh-CN" w:bidi="hi-IN"/>
        </w:rPr>
        <w:t>CLÁUSULA DÉCIMA SEGUNDA – RECOMPOSIÇÃO DO EQUILÍBRIO ECONÔMICO-FINANCEIRO</w:t>
      </w:r>
    </w:p>
    <w:p w14:paraId="668541AB" w14:textId="77777777" w:rsidR="00E94AF6" w:rsidRPr="00B6068F" w:rsidRDefault="00E94AF6" w:rsidP="00B6068F">
      <w:pPr>
        <w:suppressAutoHyphens/>
        <w:autoSpaceDN w:val="0"/>
        <w:jc w:val="both"/>
        <w:rPr>
          <w:rFonts w:ascii="Times New Roman" w:eastAsia="Times New Roman" w:hAnsi="Times New Roman" w:cs="Times New Roman"/>
          <w:b/>
          <w:bCs/>
          <w:kern w:val="3"/>
          <w:sz w:val="24"/>
          <w:szCs w:val="24"/>
          <w:lang w:val="pt-BR" w:eastAsia="zh-CN" w:bidi="hi-IN"/>
        </w:rPr>
      </w:pPr>
    </w:p>
    <w:p w14:paraId="213525A6" w14:textId="77777777"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9A2EFD">
        <w:rPr>
          <w:rFonts w:ascii="Times New Roman" w:eastAsia="Times New Roman" w:hAnsi="Times New Roman" w:cs="Times New Roman"/>
          <w:b/>
          <w:kern w:val="3"/>
          <w:sz w:val="24"/>
          <w:szCs w:val="24"/>
          <w:lang w:val="pt-BR" w:eastAsia="zh-CN" w:bidi="hi-IN"/>
        </w:rPr>
        <w:t>12.1.</w:t>
      </w:r>
      <w:r w:rsidRPr="00B6068F">
        <w:rPr>
          <w:rFonts w:ascii="Times New Roman" w:eastAsia="Times New Roman" w:hAnsi="Times New Roman" w:cs="Times New Roman"/>
          <w:kern w:val="3"/>
          <w:sz w:val="24"/>
          <w:szCs w:val="24"/>
          <w:lang w:val="pt-BR" w:eastAsia="zh-CN" w:bidi="hi-IN"/>
        </w:rPr>
        <w:t xml:space="preserve"> A recomposição do equilíbrio econômico-financeiro será implementada por meio de uma das seguintes modalidades:</w:t>
      </w:r>
    </w:p>
    <w:p w14:paraId="0EF213B2" w14:textId="063E6569" w:rsidR="00E94AF6" w:rsidRPr="00B6068F" w:rsidRDefault="00E94AF6" w:rsidP="009A2EFD">
      <w:pPr>
        <w:suppressAutoHyphens/>
        <w:autoSpaceDN w:val="0"/>
        <w:ind w:left="426"/>
        <w:jc w:val="both"/>
        <w:rPr>
          <w:rFonts w:ascii="Times New Roman" w:eastAsia="Times New Roman" w:hAnsi="Times New Roman" w:cs="Times New Roman"/>
          <w:kern w:val="3"/>
          <w:sz w:val="24"/>
          <w:szCs w:val="24"/>
          <w:lang w:val="pt-BR" w:eastAsia="zh-CN" w:bidi="hi-IN"/>
        </w:rPr>
      </w:pPr>
      <w:r w:rsidRPr="009A2EFD">
        <w:rPr>
          <w:rFonts w:ascii="Times New Roman" w:eastAsia="Times New Roman" w:hAnsi="Times New Roman" w:cs="Times New Roman"/>
          <w:b/>
          <w:kern w:val="3"/>
          <w:sz w:val="24"/>
          <w:szCs w:val="24"/>
          <w:lang w:val="pt-BR" w:eastAsia="zh-CN" w:bidi="hi-IN"/>
        </w:rPr>
        <w:t>a</w:t>
      </w:r>
      <w:r w:rsidR="009A2EFD" w:rsidRPr="009A2EFD">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Pagamento único à CONCESSIONÁRIA pelo PODER CONCEDENTE do valor total dos investimentos, custos ou despesas adicionais que tenham sido efetivamente incorridos;</w:t>
      </w:r>
    </w:p>
    <w:p w14:paraId="77EA4497" w14:textId="365A3929" w:rsidR="00E94AF6" w:rsidRPr="00B6068F" w:rsidRDefault="00E94AF6" w:rsidP="009A2EFD">
      <w:pPr>
        <w:suppressAutoHyphens/>
        <w:autoSpaceDN w:val="0"/>
        <w:ind w:left="426"/>
        <w:jc w:val="both"/>
        <w:rPr>
          <w:rFonts w:ascii="Times New Roman" w:eastAsia="Times New Roman" w:hAnsi="Times New Roman" w:cs="Times New Roman"/>
          <w:kern w:val="3"/>
          <w:sz w:val="24"/>
          <w:szCs w:val="24"/>
          <w:lang w:val="pt-BR" w:eastAsia="zh-CN" w:bidi="hi-IN"/>
        </w:rPr>
      </w:pPr>
      <w:r w:rsidRPr="009A2EFD">
        <w:rPr>
          <w:rFonts w:ascii="Times New Roman" w:eastAsia="Times New Roman" w:hAnsi="Times New Roman" w:cs="Times New Roman"/>
          <w:b/>
          <w:kern w:val="3"/>
          <w:sz w:val="24"/>
          <w:szCs w:val="24"/>
          <w:lang w:val="pt-BR" w:eastAsia="zh-CN" w:bidi="hi-IN"/>
        </w:rPr>
        <w:t>b</w:t>
      </w:r>
      <w:r w:rsidR="009A2EFD" w:rsidRPr="009A2EFD">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Desconto no pagamento da </w:t>
      </w:r>
      <w:r w:rsidR="00000242" w:rsidRPr="00B6068F">
        <w:rPr>
          <w:rFonts w:ascii="Times New Roman" w:eastAsia="Times New Roman" w:hAnsi="Times New Roman" w:cs="Times New Roman"/>
          <w:kern w:val="3"/>
          <w:sz w:val="24"/>
          <w:szCs w:val="24"/>
          <w:lang w:val="pt-BR" w:eastAsia="zh-CN" w:bidi="hi-IN"/>
        </w:rPr>
        <w:t>outorga anual</w:t>
      </w:r>
      <w:r w:rsidRPr="00B6068F">
        <w:rPr>
          <w:rFonts w:ascii="Times New Roman" w:eastAsia="Times New Roman" w:hAnsi="Times New Roman" w:cs="Times New Roman"/>
          <w:kern w:val="3"/>
          <w:sz w:val="24"/>
          <w:szCs w:val="24"/>
          <w:lang w:val="pt-BR" w:eastAsia="zh-CN" w:bidi="hi-IN"/>
        </w:rPr>
        <w:t>;</w:t>
      </w:r>
    </w:p>
    <w:p w14:paraId="71564625" w14:textId="65D4CF7B" w:rsidR="00E94AF6" w:rsidRPr="00B6068F" w:rsidRDefault="00E94AF6" w:rsidP="009A2EFD">
      <w:pPr>
        <w:suppressAutoHyphens/>
        <w:autoSpaceDN w:val="0"/>
        <w:ind w:left="426"/>
        <w:jc w:val="both"/>
        <w:rPr>
          <w:rFonts w:ascii="Times New Roman" w:eastAsia="Times New Roman" w:hAnsi="Times New Roman" w:cs="Times New Roman"/>
          <w:kern w:val="3"/>
          <w:sz w:val="24"/>
          <w:szCs w:val="24"/>
          <w:lang w:val="pt-BR" w:eastAsia="zh-CN" w:bidi="hi-IN"/>
        </w:rPr>
      </w:pPr>
      <w:r w:rsidRPr="009A2EFD">
        <w:rPr>
          <w:rFonts w:ascii="Times New Roman" w:eastAsia="Times New Roman" w:hAnsi="Times New Roman" w:cs="Times New Roman"/>
          <w:b/>
          <w:kern w:val="3"/>
          <w:sz w:val="24"/>
          <w:szCs w:val="24"/>
          <w:lang w:val="pt-BR" w:eastAsia="zh-CN" w:bidi="hi-IN"/>
        </w:rPr>
        <w:t>c</w:t>
      </w:r>
      <w:r w:rsidR="009A2EFD" w:rsidRPr="009A2EFD">
        <w:rPr>
          <w:rFonts w:ascii="Times New Roman" w:eastAsia="Times New Roman" w:hAnsi="Times New Roman" w:cs="Times New Roman"/>
          <w:b/>
          <w:kern w:val="3"/>
          <w:sz w:val="24"/>
          <w:szCs w:val="24"/>
          <w:lang w:val="pt-BR" w:eastAsia="zh-CN" w:bidi="hi-IN"/>
        </w:rPr>
        <w:t>)</w:t>
      </w:r>
      <w:r w:rsidRPr="009A2EFD">
        <w:rPr>
          <w:rFonts w:ascii="Times New Roman" w:eastAsia="Times New Roman" w:hAnsi="Times New Roman" w:cs="Times New Roman"/>
          <w:b/>
          <w:kern w:val="3"/>
          <w:sz w:val="24"/>
          <w:szCs w:val="24"/>
          <w:lang w:val="pt-BR" w:eastAsia="zh-CN" w:bidi="hi-IN"/>
        </w:rPr>
        <w:t xml:space="preserve"> </w:t>
      </w:r>
      <w:r w:rsidRPr="00B6068F">
        <w:rPr>
          <w:rFonts w:ascii="Times New Roman" w:eastAsia="Times New Roman" w:hAnsi="Times New Roman" w:cs="Times New Roman"/>
          <w:kern w:val="3"/>
          <w:sz w:val="24"/>
          <w:szCs w:val="24"/>
          <w:lang w:val="pt-BR" w:eastAsia="zh-CN" w:bidi="hi-IN"/>
        </w:rPr>
        <w:t>Prorrogação do prazo da CONCESSÃO;</w:t>
      </w:r>
    </w:p>
    <w:p w14:paraId="15CDEBDC" w14:textId="1CC6ED77" w:rsidR="00E94AF6" w:rsidRPr="00B6068F" w:rsidRDefault="00E94AF6" w:rsidP="009A2EFD">
      <w:pPr>
        <w:suppressAutoHyphens/>
        <w:autoSpaceDN w:val="0"/>
        <w:ind w:left="426"/>
        <w:jc w:val="both"/>
        <w:rPr>
          <w:rFonts w:ascii="Times New Roman" w:eastAsia="Times New Roman" w:hAnsi="Times New Roman" w:cs="Times New Roman"/>
          <w:kern w:val="3"/>
          <w:sz w:val="24"/>
          <w:szCs w:val="24"/>
          <w:lang w:val="pt-BR" w:eastAsia="zh-CN" w:bidi="hi-IN"/>
        </w:rPr>
      </w:pPr>
      <w:r w:rsidRPr="009A2EFD">
        <w:rPr>
          <w:rFonts w:ascii="Times New Roman" w:eastAsia="Times New Roman" w:hAnsi="Times New Roman" w:cs="Times New Roman"/>
          <w:b/>
          <w:kern w:val="3"/>
          <w:sz w:val="24"/>
          <w:szCs w:val="24"/>
          <w:lang w:val="pt-BR" w:eastAsia="zh-CN" w:bidi="hi-IN"/>
        </w:rPr>
        <w:t>d</w:t>
      </w:r>
      <w:r w:rsidR="009A2EFD" w:rsidRPr="009A2EFD">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Acréscimo ou supressão de obras ou serviços;</w:t>
      </w:r>
    </w:p>
    <w:p w14:paraId="17DE187D" w14:textId="48197196" w:rsidR="00E94AF6" w:rsidRPr="00B6068F" w:rsidRDefault="00E94AF6" w:rsidP="009A2EFD">
      <w:pPr>
        <w:suppressAutoHyphens/>
        <w:autoSpaceDN w:val="0"/>
        <w:ind w:left="426"/>
        <w:jc w:val="both"/>
        <w:rPr>
          <w:rFonts w:ascii="Times New Roman" w:eastAsia="Times New Roman" w:hAnsi="Times New Roman" w:cs="Times New Roman"/>
          <w:kern w:val="3"/>
          <w:sz w:val="24"/>
          <w:szCs w:val="24"/>
          <w:lang w:val="pt-BR" w:eastAsia="zh-CN" w:bidi="hi-IN"/>
        </w:rPr>
      </w:pPr>
      <w:r w:rsidRPr="009A2EFD">
        <w:rPr>
          <w:rFonts w:ascii="Times New Roman" w:eastAsia="Times New Roman" w:hAnsi="Times New Roman" w:cs="Times New Roman"/>
          <w:b/>
          <w:kern w:val="3"/>
          <w:sz w:val="24"/>
          <w:szCs w:val="24"/>
          <w:lang w:val="pt-BR" w:eastAsia="zh-CN" w:bidi="hi-IN"/>
        </w:rPr>
        <w:t>e</w:t>
      </w:r>
      <w:r w:rsidR="009A2EFD" w:rsidRPr="009A2EFD">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Modificação das obrigações contratuais da CONCESSIONÁRIA;</w:t>
      </w:r>
    </w:p>
    <w:p w14:paraId="3E5E246A" w14:textId="68FEA95A" w:rsidR="00E94AF6" w:rsidRPr="00B6068F" w:rsidRDefault="00E94AF6" w:rsidP="009A2EFD">
      <w:pPr>
        <w:suppressAutoHyphens/>
        <w:autoSpaceDN w:val="0"/>
        <w:ind w:left="426"/>
        <w:jc w:val="both"/>
        <w:rPr>
          <w:rFonts w:ascii="Times New Roman" w:eastAsia="Times New Roman" w:hAnsi="Times New Roman" w:cs="Times New Roman"/>
          <w:kern w:val="3"/>
          <w:sz w:val="24"/>
          <w:szCs w:val="24"/>
          <w:lang w:val="pt-BR" w:eastAsia="zh-CN" w:bidi="hi-IN"/>
        </w:rPr>
      </w:pPr>
      <w:r w:rsidRPr="009A2EFD">
        <w:rPr>
          <w:rFonts w:ascii="Times New Roman" w:eastAsia="Times New Roman" w:hAnsi="Times New Roman" w:cs="Times New Roman"/>
          <w:b/>
          <w:kern w:val="3"/>
          <w:sz w:val="24"/>
          <w:szCs w:val="24"/>
          <w:lang w:val="pt-BR" w:eastAsia="zh-CN" w:bidi="hi-IN"/>
        </w:rPr>
        <w:t>f</w:t>
      </w:r>
      <w:r w:rsidR="009A2EFD" w:rsidRPr="009A2EFD">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Assunção de investimentos pelo PODER CONCEDENTE;</w:t>
      </w:r>
    </w:p>
    <w:p w14:paraId="3CA7C868" w14:textId="56BEE012" w:rsidR="00E94AF6" w:rsidRPr="00B6068F" w:rsidRDefault="00E94AF6" w:rsidP="009A2EFD">
      <w:pPr>
        <w:suppressAutoHyphens/>
        <w:autoSpaceDN w:val="0"/>
        <w:ind w:left="426"/>
        <w:jc w:val="both"/>
        <w:rPr>
          <w:rFonts w:ascii="Times New Roman" w:eastAsia="Times New Roman" w:hAnsi="Times New Roman" w:cs="Times New Roman"/>
          <w:kern w:val="3"/>
          <w:sz w:val="24"/>
          <w:szCs w:val="24"/>
          <w:lang w:val="pt-BR" w:eastAsia="zh-CN" w:bidi="hi-IN"/>
        </w:rPr>
      </w:pPr>
      <w:r w:rsidRPr="009A2EFD">
        <w:rPr>
          <w:rFonts w:ascii="Times New Roman" w:eastAsia="Times New Roman" w:hAnsi="Times New Roman" w:cs="Times New Roman"/>
          <w:b/>
          <w:kern w:val="3"/>
          <w:sz w:val="24"/>
          <w:szCs w:val="24"/>
          <w:lang w:val="pt-BR" w:eastAsia="zh-CN" w:bidi="hi-IN"/>
        </w:rPr>
        <w:t>g</w:t>
      </w:r>
      <w:r w:rsidR="009A2EFD" w:rsidRPr="009A2EFD">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Compensação com penalidades já aplicadas à CONCESSIONÁRIA; </w:t>
      </w:r>
    </w:p>
    <w:p w14:paraId="0BC005B7" w14:textId="0FDBEE1C" w:rsidR="00E94AF6" w:rsidRPr="00B6068F" w:rsidRDefault="00E94AF6" w:rsidP="009A2EFD">
      <w:pPr>
        <w:suppressAutoHyphens/>
        <w:autoSpaceDN w:val="0"/>
        <w:ind w:left="426"/>
        <w:jc w:val="both"/>
        <w:rPr>
          <w:rFonts w:ascii="Times New Roman" w:eastAsia="Times New Roman" w:hAnsi="Times New Roman" w:cs="Times New Roman"/>
          <w:kern w:val="3"/>
          <w:sz w:val="24"/>
          <w:szCs w:val="24"/>
          <w:lang w:val="pt-BR" w:eastAsia="zh-CN" w:bidi="hi-IN"/>
        </w:rPr>
      </w:pPr>
      <w:r w:rsidRPr="009A2EFD">
        <w:rPr>
          <w:rFonts w:ascii="Times New Roman" w:eastAsia="Times New Roman" w:hAnsi="Times New Roman" w:cs="Times New Roman"/>
          <w:b/>
          <w:kern w:val="3"/>
          <w:sz w:val="24"/>
          <w:szCs w:val="24"/>
          <w:lang w:val="pt-BR" w:eastAsia="zh-CN" w:bidi="hi-IN"/>
        </w:rPr>
        <w:t>h</w:t>
      </w:r>
      <w:r w:rsidR="009A2EFD" w:rsidRPr="009A2EFD">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Combinação das modalidades anteriores ou outras permitidas em lei.</w:t>
      </w:r>
    </w:p>
    <w:p w14:paraId="19485FDE"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60A7FF57" w14:textId="4667931D"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000242">
        <w:rPr>
          <w:rFonts w:ascii="Times New Roman" w:eastAsia="Times New Roman" w:hAnsi="Times New Roman" w:cs="Times New Roman"/>
          <w:b/>
          <w:kern w:val="3"/>
          <w:sz w:val="24"/>
          <w:szCs w:val="24"/>
          <w:lang w:val="pt-BR" w:eastAsia="zh-CN" w:bidi="hi-IN"/>
        </w:rPr>
        <w:t>12.2.</w:t>
      </w:r>
      <w:r w:rsidRPr="00B6068F">
        <w:rPr>
          <w:rFonts w:ascii="Times New Roman" w:eastAsia="Times New Roman" w:hAnsi="Times New Roman" w:cs="Times New Roman"/>
          <w:kern w:val="3"/>
          <w:sz w:val="24"/>
          <w:szCs w:val="24"/>
          <w:lang w:val="pt-BR" w:eastAsia="zh-CN" w:bidi="hi-IN"/>
        </w:rPr>
        <w:t xml:space="preserve"> O procedimento de recomposição do equilíbrio econômico-financeiro poderá ser iniciado por requerimento da CONCESSIONÁRIA ou do PODER CONCEDENTE, sendo que à </w:t>
      </w:r>
      <w:r w:rsidR="009A2EFD" w:rsidRPr="00B6068F">
        <w:rPr>
          <w:rFonts w:ascii="Times New Roman" w:eastAsia="Times New Roman" w:hAnsi="Times New Roman" w:cs="Times New Roman"/>
          <w:kern w:val="3"/>
          <w:sz w:val="24"/>
          <w:szCs w:val="24"/>
          <w:lang w:val="pt-BR" w:eastAsia="zh-CN" w:bidi="hi-IN"/>
        </w:rPr>
        <w:t xml:space="preserve">parte </w:t>
      </w:r>
      <w:r w:rsidRPr="00B6068F">
        <w:rPr>
          <w:rFonts w:ascii="Times New Roman" w:eastAsia="Times New Roman" w:hAnsi="Times New Roman" w:cs="Times New Roman"/>
          <w:kern w:val="3"/>
          <w:sz w:val="24"/>
          <w:szCs w:val="24"/>
          <w:lang w:val="pt-BR" w:eastAsia="zh-CN" w:bidi="hi-IN"/>
        </w:rPr>
        <w:t>pleiteante caberá a demonstração tempestiva da ocorrência e identificação do evento causador do desequilíbrio, apresentando no mínimo:</w:t>
      </w:r>
    </w:p>
    <w:p w14:paraId="27FB9FD9" w14:textId="0EE6508E" w:rsidR="00E94AF6" w:rsidRPr="00B6068F" w:rsidRDefault="00E94AF6" w:rsidP="00000242">
      <w:pPr>
        <w:suppressAutoHyphens/>
        <w:autoSpaceDN w:val="0"/>
        <w:ind w:left="426"/>
        <w:jc w:val="both"/>
        <w:rPr>
          <w:rFonts w:ascii="Times New Roman" w:eastAsia="Times New Roman" w:hAnsi="Times New Roman" w:cs="Times New Roman"/>
          <w:kern w:val="3"/>
          <w:sz w:val="24"/>
          <w:szCs w:val="24"/>
          <w:lang w:val="pt-BR" w:eastAsia="zh-CN" w:bidi="hi-IN"/>
        </w:rPr>
      </w:pPr>
      <w:r w:rsidRPr="00000242">
        <w:rPr>
          <w:rFonts w:ascii="Times New Roman" w:eastAsia="Times New Roman" w:hAnsi="Times New Roman" w:cs="Times New Roman"/>
          <w:b/>
          <w:kern w:val="3"/>
          <w:sz w:val="24"/>
          <w:szCs w:val="24"/>
          <w:lang w:val="pt-BR" w:eastAsia="zh-CN" w:bidi="hi-IN"/>
        </w:rPr>
        <w:t>a</w:t>
      </w:r>
      <w:r w:rsidR="00000242" w:rsidRPr="00000242">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Identificação precisa do evento causador do desequilíbrio, contemplando ainda dados como a data da ocorrência e a provável duração da hipótese ensejadora da recomposição, acompanhada, quando pertinente, de evidência de que a responsabilidade está contratualmente alocada à outra </w:t>
      </w:r>
      <w:r w:rsidR="009A2EFD" w:rsidRPr="00B6068F">
        <w:rPr>
          <w:rFonts w:ascii="Times New Roman" w:eastAsia="Times New Roman" w:hAnsi="Times New Roman" w:cs="Times New Roman"/>
          <w:kern w:val="3"/>
          <w:sz w:val="24"/>
          <w:szCs w:val="24"/>
          <w:lang w:val="pt-BR" w:eastAsia="zh-CN" w:bidi="hi-IN"/>
        </w:rPr>
        <w:lastRenderedPageBreak/>
        <w:t>parte</w:t>
      </w:r>
      <w:r w:rsidRPr="00B6068F">
        <w:rPr>
          <w:rFonts w:ascii="Times New Roman" w:eastAsia="Times New Roman" w:hAnsi="Times New Roman" w:cs="Times New Roman"/>
          <w:kern w:val="3"/>
          <w:sz w:val="24"/>
          <w:szCs w:val="24"/>
          <w:lang w:val="pt-BR" w:eastAsia="zh-CN" w:bidi="hi-IN"/>
        </w:rPr>
        <w:t>, por meio da apresentação de relatório técnico, laudo pericial ou estudo independente;</w:t>
      </w:r>
    </w:p>
    <w:p w14:paraId="7B30093E" w14:textId="28BE3A00" w:rsidR="00E94AF6" w:rsidRPr="00B6068F" w:rsidRDefault="00E94AF6" w:rsidP="00000242">
      <w:pPr>
        <w:suppressAutoHyphens/>
        <w:autoSpaceDN w:val="0"/>
        <w:ind w:left="426"/>
        <w:jc w:val="both"/>
        <w:rPr>
          <w:rFonts w:ascii="Times New Roman" w:eastAsia="Times New Roman" w:hAnsi="Times New Roman" w:cs="Times New Roman"/>
          <w:kern w:val="3"/>
          <w:sz w:val="24"/>
          <w:szCs w:val="24"/>
          <w:lang w:val="pt-BR" w:eastAsia="zh-CN" w:bidi="hi-IN"/>
        </w:rPr>
      </w:pPr>
      <w:r w:rsidRPr="00000242">
        <w:rPr>
          <w:rFonts w:ascii="Times New Roman" w:eastAsia="Times New Roman" w:hAnsi="Times New Roman" w:cs="Times New Roman"/>
          <w:b/>
          <w:kern w:val="3"/>
          <w:sz w:val="24"/>
          <w:szCs w:val="24"/>
          <w:lang w:val="pt-BR" w:eastAsia="zh-CN" w:bidi="hi-IN"/>
        </w:rPr>
        <w:t>b</w:t>
      </w:r>
      <w:r w:rsidR="00000242" w:rsidRPr="00000242">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Identificação dos impactos econômicos, diretos e indiretos, efetivamente incorridos pela </w:t>
      </w:r>
      <w:r w:rsidR="00000242" w:rsidRPr="00B6068F">
        <w:rPr>
          <w:rFonts w:ascii="Times New Roman" w:eastAsia="Times New Roman" w:hAnsi="Times New Roman" w:cs="Times New Roman"/>
          <w:kern w:val="3"/>
          <w:sz w:val="24"/>
          <w:szCs w:val="24"/>
          <w:lang w:val="pt-BR" w:eastAsia="zh-CN" w:bidi="hi-IN"/>
        </w:rPr>
        <w:t xml:space="preserve">parte </w:t>
      </w:r>
      <w:r w:rsidRPr="00B6068F">
        <w:rPr>
          <w:rFonts w:ascii="Times New Roman" w:eastAsia="Times New Roman" w:hAnsi="Times New Roman" w:cs="Times New Roman"/>
          <w:kern w:val="3"/>
          <w:sz w:val="24"/>
          <w:szCs w:val="24"/>
          <w:lang w:val="pt-BR" w:eastAsia="zh-CN" w:bidi="hi-IN"/>
        </w:rPr>
        <w:t>pleiteante, decorrentes do evento causador do desequilíbrio, acompanhado de sumário explicativo contendo os regimes contábil e tributário aplicáveis às receitas ou custos supostamente desequilibrados;</w:t>
      </w:r>
    </w:p>
    <w:p w14:paraId="7CDF7F50" w14:textId="075035EA" w:rsidR="00E94AF6" w:rsidRPr="00B6068F" w:rsidRDefault="00E94AF6" w:rsidP="00000242">
      <w:pPr>
        <w:suppressAutoHyphens/>
        <w:autoSpaceDN w:val="0"/>
        <w:ind w:left="426"/>
        <w:jc w:val="both"/>
        <w:rPr>
          <w:rFonts w:ascii="Times New Roman" w:eastAsia="Times New Roman" w:hAnsi="Times New Roman" w:cs="Times New Roman"/>
          <w:kern w:val="3"/>
          <w:sz w:val="24"/>
          <w:szCs w:val="24"/>
          <w:lang w:val="pt-BR" w:eastAsia="zh-CN" w:bidi="hi-IN"/>
        </w:rPr>
      </w:pPr>
      <w:r w:rsidRPr="00000242">
        <w:rPr>
          <w:rFonts w:ascii="Times New Roman" w:eastAsia="Times New Roman" w:hAnsi="Times New Roman" w:cs="Times New Roman"/>
          <w:b/>
          <w:kern w:val="3"/>
          <w:sz w:val="24"/>
          <w:szCs w:val="24"/>
          <w:lang w:val="pt-BR" w:eastAsia="zh-CN" w:bidi="hi-IN"/>
        </w:rPr>
        <w:t>c</w:t>
      </w:r>
      <w:r w:rsidR="00000242" w:rsidRPr="00000242">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Em caso de avaliação de eventuais desequilíbrios futuros, demonstração circunstanciada dos pressupostos e parâmetros utilizados para as estimativas dos impactos;</w:t>
      </w:r>
    </w:p>
    <w:p w14:paraId="25242091" w14:textId="156C7809" w:rsidR="00E94AF6" w:rsidRPr="00B6068F" w:rsidRDefault="00E94AF6" w:rsidP="00000242">
      <w:pPr>
        <w:suppressAutoHyphens/>
        <w:autoSpaceDN w:val="0"/>
        <w:ind w:left="426"/>
        <w:jc w:val="both"/>
        <w:rPr>
          <w:rFonts w:ascii="Times New Roman" w:eastAsia="Times New Roman" w:hAnsi="Times New Roman" w:cs="Times New Roman"/>
          <w:kern w:val="3"/>
          <w:sz w:val="24"/>
          <w:szCs w:val="24"/>
          <w:lang w:val="pt-BR" w:eastAsia="zh-CN" w:bidi="hi-IN"/>
        </w:rPr>
      </w:pPr>
      <w:r w:rsidRPr="00000242">
        <w:rPr>
          <w:rFonts w:ascii="Times New Roman" w:eastAsia="Times New Roman" w:hAnsi="Times New Roman" w:cs="Times New Roman"/>
          <w:b/>
          <w:kern w:val="3"/>
          <w:sz w:val="24"/>
          <w:szCs w:val="24"/>
          <w:lang w:val="pt-BR" w:eastAsia="zh-CN" w:bidi="hi-IN"/>
        </w:rPr>
        <w:t>d</w:t>
      </w:r>
      <w:r w:rsidR="00000242" w:rsidRPr="00000242">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O pedido, conforme o caso, deverá conter a indicação da pretensão de revisão do </w:t>
      </w:r>
      <w:r w:rsidR="00000242" w:rsidRPr="00B6068F">
        <w:rPr>
          <w:rFonts w:ascii="Times New Roman" w:eastAsia="Times New Roman" w:hAnsi="Times New Roman" w:cs="Times New Roman"/>
          <w:kern w:val="3"/>
          <w:sz w:val="24"/>
          <w:szCs w:val="24"/>
          <w:lang w:val="pt-BR" w:eastAsia="zh-CN" w:bidi="hi-IN"/>
        </w:rPr>
        <w:t>Contrato</w:t>
      </w:r>
      <w:r w:rsidRPr="00B6068F">
        <w:rPr>
          <w:rFonts w:ascii="Times New Roman" w:eastAsia="Times New Roman" w:hAnsi="Times New Roman" w:cs="Times New Roman"/>
          <w:kern w:val="3"/>
          <w:sz w:val="24"/>
          <w:szCs w:val="24"/>
          <w:lang w:val="pt-BR" w:eastAsia="zh-CN" w:bidi="hi-IN"/>
        </w:rPr>
        <w:t>, trazendo a demonstração circunstanciada dos pressupostos e</w:t>
      </w:r>
      <w:r w:rsidRPr="00B6068F">
        <w:rPr>
          <w:rFonts w:ascii="Times New Roman" w:hAnsi="Times New Roman" w:cs="Times New Roman"/>
          <w:sz w:val="24"/>
          <w:szCs w:val="24"/>
          <w:lang w:val="pt-BR"/>
        </w:rPr>
        <w:t xml:space="preserve"> </w:t>
      </w:r>
      <w:r w:rsidRPr="00B6068F">
        <w:rPr>
          <w:rFonts w:ascii="Times New Roman" w:eastAsia="Times New Roman" w:hAnsi="Times New Roman" w:cs="Times New Roman"/>
          <w:kern w:val="3"/>
          <w:sz w:val="24"/>
          <w:szCs w:val="24"/>
          <w:lang w:val="pt-BR" w:eastAsia="zh-CN" w:bidi="hi-IN"/>
        </w:rPr>
        <w:t xml:space="preserve">parâmetros utilizados e informando os impactos e as eventuais alternativas de balanceamento das prestações entre as </w:t>
      </w:r>
      <w:r w:rsidR="00000242" w:rsidRPr="00B6068F">
        <w:rPr>
          <w:rFonts w:ascii="Times New Roman" w:eastAsia="Times New Roman" w:hAnsi="Times New Roman" w:cs="Times New Roman"/>
          <w:kern w:val="3"/>
          <w:sz w:val="24"/>
          <w:szCs w:val="24"/>
          <w:lang w:val="pt-BR" w:eastAsia="zh-CN" w:bidi="hi-IN"/>
        </w:rPr>
        <w:t>partes</w:t>
      </w:r>
      <w:r w:rsidRPr="00B6068F">
        <w:rPr>
          <w:rFonts w:ascii="Times New Roman" w:eastAsia="Times New Roman" w:hAnsi="Times New Roman" w:cs="Times New Roman"/>
          <w:kern w:val="3"/>
          <w:sz w:val="24"/>
          <w:szCs w:val="24"/>
          <w:lang w:val="pt-BR" w:eastAsia="zh-CN" w:bidi="hi-IN"/>
        </w:rPr>
        <w:t>; e</w:t>
      </w:r>
    </w:p>
    <w:p w14:paraId="760221EE" w14:textId="77A7F8B2" w:rsidR="00E94AF6" w:rsidRPr="00B6068F" w:rsidRDefault="00E94AF6" w:rsidP="00000242">
      <w:pPr>
        <w:suppressAutoHyphens/>
        <w:autoSpaceDN w:val="0"/>
        <w:ind w:left="426"/>
        <w:jc w:val="both"/>
        <w:rPr>
          <w:rFonts w:ascii="Times New Roman" w:eastAsia="Times New Roman" w:hAnsi="Times New Roman" w:cs="Times New Roman"/>
          <w:kern w:val="3"/>
          <w:sz w:val="24"/>
          <w:szCs w:val="24"/>
          <w:lang w:val="pt-BR" w:eastAsia="zh-CN" w:bidi="hi-IN"/>
        </w:rPr>
      </w:pPr>
      <w:r w:rsidRPr="00000242">
        <w:rPr>
          <w:rFonts w:ascii="Times New Roman" w:eastAsia="Times New Roman" w:hAnsi="Times New Roman" w:cs="Times New Roman"/>
          <w:b/>
          <w:kern w:val="3"/>
          <w:sz w:val="24"/>
          <w:szCs w:val="24"/>
          <w:lang w:val="pt-BR" w:eastAsia="zh-CN" w:bidi="hi-IN"/>
        </w:rPr>
        <w:t>e</w:t>
      </w:r>
      <w:r w:rsidR="00000242" w:rsidRPr="00000242">
        <w:rPr>
          <w:rFonts w:ascii="Times New Roman" w:eastAsia="Times New Roman" w:hAnsi="Times New Roman" w:cs="Times New Roman"/>
          <w:b/>
          <w:kern w:val="3"/>
          <w:sz w:val="24"/>
          <w:szCs w:val="24"/>
          <w:lang w:val="pt-BR" w:eastAsia="zh-CN" w:bidi="hi-IN"/>
        </w:rPr>
        <w:t>)</w:t>
      </w:r>
      <w:r w:rsidRPr="00B6068F">
        <w:rPr>
          <w:rFonts w:ascii="Times New Roman" w:eastAsia="Times New Roman" w:hAnsi="Times New Roman" w:cs="Times New Roman"/>
          <w:kern w:val="3"/>
          <w:sz w:val="24"/>
          <w:szCs w:val="24"/>
          <w:lang w:val="pt-BR" w:eastAsia="zh-CN" w:bidi="hi-IN"/>
        </w:rPr>
        <w:t xml:space="preserve"> De acordo com as premissas eventualmente definidas pelo PODER CONCEDENTE, este poderá solicitar que a CONCESSIONÁRIA demonstre, na hipótese de novos serviços ou investimentos, que os valores necessários para realização de novos investimentos serão calculados com base em valores de mercado considerando o custo global de obras ou atividades semelhantes no Brasil ou com base em sistemas de custos que utilizem como insumo valores de mercado do setor específico do projeto, aferidos, em qualquer caso, mediante orçamento sintético, elaborado por meio de metodologia expedita ou paramétrica.</w:t>
      </w:r>
    </w:p>
    <w:p w14:paraId="7AB4BC50"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4ADC9DB3" w14:textId="6CF0FF95"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EC197A">
        <w:rPr>
          <w:rFonts w:ascii="Times New Roman" w:eastAsia="Times New Roman" w:hAnsi="Times New Roman" w:cs="Times New Roman"/>
          <w:b/>
          <w:kern w:val="3"/>
          <w:sz w:val="24"/>
          <w:szCs w:val="24"/>
          <w:lang w:val="pt-BR" w:eastAsia="zh-CN" w:bidi="hi-IN"/>
        </w:rPr>
        <w:t>12.3.</w:t>
      </w:r>
      <w:r w:rsidRPr="00B6068F">
        <w:rPr>
          <w:rFonts w:ascii="Times New Roman" w:eastAsia="Times New Roman" w:hAnsi="Times New Roman" w:cs="Times New Roman"/>
          <w:kern w:val="3"/>
          <w:sz w:val="24"/>
          <w:szCs w:val="24"/>
          <w:lang w:val="pt-BR" w:eastAsia="zh-CN" w:bidi="hi-IN"/>
        </w:rPr>
        <w:t xml:space="preserve"> A </w:t>
      </w:r>
      <w:r w:rsidR="00EC197A" w:rsidRPr="00B6068F">
        <w:rPr>
          <w:rFonts w:ascii="Times New Roman" w:eastAsia="Times New Roman" w:hAnsi="Times New Roman" w:cs="Times New Roman"/>
          <w:kern w:val="3"/>
          <w:sz w:val="24"/>
          <w:szCs w:val="24"/>
          <w:lang w:val="pt-BR" w:eastAsia="zh-CN" w:bidi="hi-IN"/>
        </w:rPr>
        <w:t xml:space="preserve">parte </w:t>
      </w:r>
      <w:r w:rsidRPr="00B6068F">
        <w:rPr>
          <w:rFonts w:ascii="Times New Roman" w:eastAsia="Times New Roman" w:hAnsi="Times New Roman" w:cs="Times New Roman"/>
          <w:kern w:val="3"/>
          <w:sz w:val="24"/>
          <w:szCs w:val="24"/>
          <w:lang w:val="pt-BR" w:eastAsia="zh-CN" w:bidi="hi-IN"/>
        </w:rPr>
        <w:t xml:space="preserve">pleiteante deverá, preferencialmente, identificar o evento de desequilíbrio e comunicar a outra </w:t>
      </w:r>
      <w:r w:rsidR="00EC197A" w:rsidRPr="00B6068F">
        <w:rPr>
          <w:rFonts w:ascii="Times New Roman" w:eastAsia="Times New Roman" w:hAnsi="Times New Roman" w:cs="Times New Roman"/>
          <w:kern w:val="3"/>
          <w:sz w:val="24"/>
          <w:szCs w:val="24"/>
          <w:lang w:val="pt-BR" w:eastAsia="zh-CN" w:bidi="hi-IN"/>
        </w:rPr>
        <w:t xml:space="preserve">parte </w:t>
      </w:r>
      <w:r w:rsidRPr="00B6068F">
        <w:rPr>
          <w:rFonts w:ascii="Times New Roman" w:eastAsia="Times New Roman" w:hAnsi="Times New Roman" w:cs="Times New Roman"/>
          <w:kern w:val="3"/>
          <w:sz w:val="24"/>
          <w:szCs w:val="24"/>
          <w:lang w:val="pt-BR" w:eastAsia="zh-CN" w:bidi="hi-IN"/>
        </w:rPr>
        <w:t xml:space="preserve">em prazo não </w:t>
      </w:r>
      <w:r w:rsidRPr="00EC197A">
        <w:rPr>
          <w:rFonts w:ascii="Times New Roman" w:eastAsia="Times New Roman" w:hAnsi="Times New Roman" w:cs="Times New Roman"/>
          <w:kern w:val="3"/>
          <w:sz w:val="24"/>
          <w:szCs w:val="24"/>
          <w:lang w:val="pt-BR" w:eastAsia="zh-CN" w:bidi="hi-IN"/>
        </w:rPr>
        <w:t>superior a 180 (cento e oitenta) dias</w:t>
      </w:r>
      <w:r w:rsidRPr="00B6068F">
        <w:rPr>
          <w:rFonts w:ascii="Times New Roman" w:eastAsia="Times New Roman" w:hAnsi="Times New Roman" w:cs="Times New Roman"/>
          <w:kern w:val="3"/>
          <w:sz w:val="24"/>
          <w:szCs w:val="24"/>
          <w:lang w:val="pt-BR" w:eastAsia="zh-CN" w:bidi="hi-IN"/>
        </w:rPr>
        <w:t xml:space="preserve"> contados de sua materialização, com vistas a resguardar a contemporaneidade das relações contratuais, bem como possibilitar o adequado manejo das consequências do evento causador do desequilíbrio.</w:t>
      </w:r>
    </w:p>
    <w:p w14:paraId="1B567EED"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0C9AA7C9" w14:textId="32827530"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EC197A">
        <w:rPr>
          <w:rFonts w:ascii="Times New Roman" w:eastAsia="Times New Roman" w:hAnsi="Times New Roman" w:cs="Times New Roman"/>
          <w:b/>
          <w:kern w:val="3"/>
          <w:sz w:val="24"/>
          <w:szCs w:val="24"/>
          <w:lang w:val="pt-BR" w:eastAsia="zh-CN" w:bidi="hi-IN"/>
        </w:rPr>
        <w:t>12.3.1.</w:t>
      </w:r>
      <w:r w:rsidRPr="00B6068F">
        <w:rPr>
          <w:rFonts w:ascii="Times New Roman" w:eastAsia="Times New Roman" w:hAnsi="Times New Roman" w:cs="Times New Roman"/>
          <w:kern w:val="3"/>
          <w:sz w:val="24"/>
          <w:szCs w:val="24"/>
          <w:lang w:val="pt-BR" w:eastAsia="zh-CN" w:bidi="hi-IN"/>
        </w:rPr>
        <w:t xml:space="preserve"> A omissão de qualquer das </w:t>
      </w:r>
      <w:r w:rsidR="00EC197A" w:rsidRPr="00B6068F">
        <w:rPr>
          <w:rFonts w:ascii="Times New Roman" w:eastAsia="Times New Roman" w:hAnsi="Times New Roman" w:cs="Times New Roman"/>
          <w:kern w:val="3"/>
          <w:sz w:val="24"/>
          <w:szCs w:val="24"/>
          <w:lang w:val="pt-BR" w:eastAsia="zh-CN" w:bidi="hi-IN"/>
        </w:rPr>
        <w:t xml:space="preserve">partes </w:t>
      </w:r>
      <w:r w:rsidRPr="00B6068F">
        <w:rPr>
          <w:rFonts w:ascii="Times New Roman" w:eastAsia="Times New Roman" w:hAnsi="Times New Roman" w:cs="Times New Roman"/>
          <w:kern w:val="3"/>
          <w:sz w:val="24"/>
          <w:szCs w:val="24"/>
          <w:lang w:val="pt-BR" w:eastAsia="zh-CN" w:bidi="hi-IN"/>
        </w:rPr>
        <w:t>em solicitar a recomposição importará em renúncia desse direito após o prazo de 5 (cinco) anos contados a partir da data do ato ou fato do qual se originarem.</w:t>
      </w:r>
    </w:p>
    <w:p w14:paraId="781BBDEF"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24236FA3" w14:textId="57FBE2BB"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EC197A">
        <w:rPr>
          <w:rFonts w:ascii="Times New Roman" w:eastAsia="Times New Roman" w:hAnsi="Times New Roman" w:cs="Times New Roman"/>
          <w:b/>
          <w:kern w:val="3"/>
          <w:sz w:val="24"/>
          <w:szCs w:val="24"/>
          <w:lang w:val="pt-BR" w:eastAsia="zh-CN" w:bidi="hi-IN"/>
        </w:rPr>
        <w:t>12.4.</w:t>
      </w:r>
      <w:r w:rsidRPr="00B6068F">
        <w:rPr>
          <w:rFonts w:ascii="Times New Roman" w:eastAsia="Times New Roman" w:hAnsi="Times New Roman" w:cs="Times New Roman"/>
          <w:kern w:val="3"/>
          <w:sz w:val="24"/>
          <w:szCs w:val="24"/>
          <w:lang w:val="pt-BR" w:eastAsia="zh-CN" w:bidi="hi-IN"/>
        </w:rPr>
        <w:t xml:space="preserve"> Por ocasião de cada processo de recomposição do equilíbrio econômico-financeiro, serão contemplados conjuntamente os pleitos então existentes de ambas as </w:t>
      </w:r>
      <w:r w:rsidR="00EC197A" w:rsidRPr="00B6068F">
        <w:rPr>
          <w:rFonts w:ascii="Times New Roman" w:eastAsia="Times New Roman" w:hAnsi="Times New Roman" w:cs="Times New Roman"/>
          <w:kern w:val="3"/>
          <w:sz w:val="24"/>
          <w:szCs w:val="24"/>
          <w:lang w:val="pt-BR" w:eastAsia="zh-CN" w:bidi="hi-IN"/>
        </w:rPr>
        <w:t>partes</w:t>
      </w:r>
      <w:r w:rsidRPr="00B6068F">
        <w:rPr>
          <w:rFonts w:ascii="Times New Roman" w:eastAsia="Times New Roman" w:hAnsi="Times New Roman" w:cs="Times New Roman"/>
          <w:kern w:val="3"/>
          <w:sz w:val="24"/>
          <w:szCs w:val="24"/>
          <w:lang w:val="pt-BR" w:eastAsia="zh-CN" w:bidi="hi-IN"/>
        </w:rPr>
        <w:t>, de forma a se compensarem impactos econômico-financeiros positivos ou negativos decorrentes dos eventos causadores do desequilíbrio.</w:t>
      </w:r>
    </w:p>
    <w:p w14:paraId="038B0E0A"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7E7E7ABB" w14:textId="5B5268CB"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EC197A">
        <w:rPr>
          <w:rFonts w:ascii="Times New Roman" w:eastAsia="Times New Roman" w:hAnsi="Times New Roman" w:cs="Times New Roman"/>
          <w:b/>
          <w:kern w:val="3"/>
          <w:sz w:val="24"/>
          <w:szCs w:val="24"/>
          <w:lang w:val="pt-BR" w:eastAsia="zh-CN" w:bidi="hi-IN"/>
        </w:rPr>
        <w:t>12.5.</w:t>
      </w:r>
      <w:r w:rsidRPr="00B6068F">
        <w:rPr>
          <w:rFonts w:ascii="Times New Roman" w:eastAsia="Times New Roman" w:hAnsi="Times New Roman" w:cs="Times New Roman"/>
          <w:kern w:val="3"/>
          <w:sz w:val="24"/>
          <w:szCs w:val="24"/>
          <w:lang w:val="pt-BR" w:eastAsia="zh-CN" w:bidi="hi-IN"/>
        </w:rPr>
        <w:t xml:space="preserve"> O PODER CONCEDENTE, ou quem por ela indicado, terá livre acesso a informações, bens e instalações da CONCESSIONÁRIA ou de terceiros por ele contratados para aferir valor do desequilíbrio alegado pela CONCESSIONÁRIA no seu pedido de recomposição do equilíbrio econômico-financeiro.</w:t>
      </w:r>
    </w:p>
    <w:p w14:paraId="6D9A70FD"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553752D1" w14:textId="6C04C812"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4E46A8">
        <w:rPr>
          <w:rFonts w:ascii="Times New Roman" w:eastAsia="Times New Roman" w:hAnsi="Times New Roman" w:cs="Times New Roman"/>
          <w:b/>
          <w:kern w:val="3"/>
          <w:sz w:val="24"/>
          <w:szCs w:val="24"/>
          <w:lang w:val="pt-BR" w:eastAsia="zh-CN" w:bidi="hi-IN"/>
        </w:rPr>
        <w:t>12.5.1.</w:t>
      </w:r>
      <w:r w:rsidRPr="00B6068F">
        <w:rPr>
          <w:rFonts w:ascii="Times New Roman" w:eastAsia="Times New Roman" w:hAnsi="Times New Roman" w:cs="Times New Roman"/>
          <w:kern w:val="3"/>
          <w:sz w:val="24"/>
          <w:szCs w:val="24"/>
          <w:lang w:val="pt-BR" w:eastAsia="zh-CN" w:bidi="hi-IN"/>
        </w:rPr>
        <w:t xml:space="preserve"> Para a confirmação das situações apontadas como ensejadoras de desequilíbrio econômico-financeiro e para o dimensionamento dos efeitos e medidas delas resultantes, </w:t>
      </w:r>
      <w:r w:rsidR="00EC197A" w:rsidRPr="00B6068F">
        <w:rPr>
          <w:rFonts w:ascii="Times New Roman" w:eastAsia="Times New Roman" w:hAnsi="Times New Roman" w:cs="Times New Roman"/>
          <w:kern w:val="3"/>
          <w:sz w:val="24"/>
          <w:szCs w:val="24"/>
          <w:lang w:val="pt-BR" w:eastAsia="zh-CN" w:bidi="hi-IN"/>
        </w:rPr>
        <w:t xml:space="preserve">poder </w:t>
      </w:r>
      <w:r w:rsidRPr="00B6068F">
        <w:rPr>
          <w:rFonts w:ascii="Times New Roman" w:eastAsia="Times New Roman" w:hAnsi="Times New Roman" w:cs="Times New Roman"/>
          <w:kern w:val="3"/>
          <w:sz w:val="24"/>
          <w:szCs w:val="24"/>
          <w:lang w:val="pt-BR" w:eastAsia="zh-CN" w:bidi="hi-IN"/>
        </w:rPr>
        <w:t>CONCEDENTE poderá solicitar laudos econômicos ou técnicos elaborados por órgãos ou entidades contratados pela Administração Pública Municipal.</w:t>
      </w:r>
    </w:p>
    <w:p w14:paraId="2CD6CC86" w14:textId="77777777" w:rsidR="003C74DD" w:rsidRDefault="003C74DD" w:rsidP="00B6068F">
      <w:pPr>
        <w:suppressAutoHyphens/>
        <w:autoSpaceDN w:val="0"/>
        <w:jc w:val="both"/>
        <w:rPr>
          <w:rFonts w:ascii="Times New Roman" w:eastAsia="Times New Roman" w:hAnsi="Times New Roman" w:cs="Times New Roman"/>
          <w:kern w:val="3"/>
          <w:sz w:val="24"/>
          <w:szCs w:val="24"/>
          <w:lang w:val="pt-BR" w:eastAsia="zh-CN" w:bidi="hi-IN"/>
        </w:rPr>
      </w:pPr>
    </w:p>
    <w:p w14:paraId="4670F192" w14:textId="53058487" w:rsidR="00E94AF6" w:rsidRPr="00B6068F" w:rsidRDefault="00E94AF6" w:rsidP="00B6068F">
      <w:pPr>
        <w:suppressAutoHyphens/>
        <w:autoSpaceDN w:val="0"/>
        <w:jc w:val="both"/>
        <w:rPr>
          <w:rFonts w:ascii="Times New Roman" w:eastAsia="Times New Roman" w:hAnsi="Times New Roman" w:cs="Times New Roman"/>
          <w:kern w:val="3"/>
          <w:sz w:val="24"/>
          <w:szCs w:val="24"/>
          <w:lang w:val="pt-BR" w:eastAsia="zh-CN" w:bidi="hi-IN"/>
        </w:rPr>
      </w:pPr>
      <w:r w:rsidRPr="004E46A8">
        <w:rPr>
          <w:rFonts w:ascii="Times New Roman" w:eastAsia="Times New Roman" w:hAnsi="Times New Roman" w:cs="Times New Roman"/>
          <w:b/>
          <w:kern w:val="3"/>
          <w:sz w:val="24"/>
          <w:szCs w:val="24"/>
          <w:lang w:val="pt-BR" w:eastAsia="zh-CN" w:bidi="hi-IN"/>
        </w:rPr>
        <w:t>12.6.</w:t>
      </w:r>
      <w:r w:rsidRPr="00B6068F">
        <w:rPr>
          <w:rFonts w:ascii="Times New Roman" w:eastAsia="Times New Roman" w:hAnsi="Times New Roman" w:cs="Times New Roman"/>
          <w:kern w:val="3"/>
          <w:sz w:val="24"/>
          <w:szCs w:val="24"/>
          <w:lang w:val="pt-BR" w:eastAsia="zh-CN" w:bidi="hi-IN"/>
        </w:rPr>
        <w:t xml:space="preserve"> A metodologia utilizada para recomposição do equilíbrio econômico-financeiro, será por meio de desconto no pagamento da </w:t>
      </w:r>
      <w:r w:rsidR="00EC197A" w:rsidRPr="00B6068F">
        <w:rPr>
          <w:rFonts w:ascii="Times New Roman" w:eastAsia="Times New Roman" w:hAnsi="Times New Roman" w:cs="Times New Roman"/>
          <w:kern w:val="3"/>
          <w:sz w:val="24"/>
          <w:szCs w:val="24"/>
          <w:lang w:val="pt-BR" w:eastAsia="zh-CN" w:bidi="hi-IN"/>
        </w:rPr>
        <w:t xml:space="preserve">outorga anual </w:t>
      </w:r>
      <w:r w:rsidRPr="00B6068F">
        <w:rPr>
          <w:rFonts w:ascii="Times New Roman" w:eastAsia="Times New Roman" w:hAnsi="Times New Roman" w:cs="Times New Roman"/>
          <w:kern w:val="3"/>
          <w:sz w:val="24"/>
          <w:szCs w:val="24"/>
          <w:lang w:val="pt-BR" w:eastAsia="zh-CN" w:bidi="hi-IN"/>
        </w:rPr>
        <w:t>ou aumento do prazo da CONCESSÃO.</w:t>
      </w:r>
    </w:p>
    <w:p w14:paraId="5568909A" w14:textId="77777777" w:rsidR="003C74DD" w:rsidRDefault="003C74DD" w:rsidP="00B6068F">
      <w:pPr>
        <w:tabs>
          <w:tab w:val="left" w:pos="972"/>
        </w:tabs>
        <w:suppressAutoHyphens/>
        <w:autoSpaceDN w:val="0"/>
        <w:jc w:val="both"/>
        <w:rPr>
          <w:rFonts w:ascii="Times New Roman" w:eastAsia="Times New Roman" w:hAnsi="Times New Roman" w:cs="Times New Roman"/>
          <w:kern w:val="3"/>
          <w:sz w:val="24"/>
          <w:szCs w:val="24"/>
          <w:lang w:val="pt-BR" w:eastAsia="zh-CN" w:bidi="hi-IN"/>
        </w:rPr>
      </w:pPr>
    </w:p>
    <w:p w14:paraId="75F0391D" w14:textId="609361CF" w:rsidR="00E94AF6" w:rsidRPr="00B6068F" w:rsidRDefault="00E94AF6" w:rsidP="00B6068F">
      <w:pPr>
        <w:tabs>
          <w:tab w:val="left" w:pos="972"/>
        </w:tabs>
        <w:suppressAutoHyphens/>
        <w:autoSpaceDN w:val="0"/>
        <w:jc w:val="both"/>
        <w:rPr>
          <w:rFonts w:ascii="Times New Roman" w:eastAsia="Times New Roman" w:hAnsi="Times New Roman" w:cs="Times New Roman"/>
          <w:strike/>
          <w:color w:val="FF0000"/>
          <w:kern w:val="3"/>
          <w:sz w:val="24"/>
          <w:szCs w:val="24"/>
          <w:lang w:val="pt-BR" w:eastAsia="zh-CN" w:bidi="hi-IN"/>
        </w:rPr>
      </w:pPr>
      <w:r w:rsidRPr="004E46A8">
        <w:rPr>
          <w:rFonts w:ascii="Times New Roman" w:eastAsia="Times New Roman" w:hAnsi="Times New Roman" w:cs="Times New Roman"/>
          <w:b/>
          <w:kern w:val="3"/>
          <w:sz w:val="24"/>
          <w:szCs w:val="24"/>
          <w:lang w:val="pt-BR" w:eastAsia="zh-CN" w:bidi="hi-IN"/>
        </w:rPr>
        <w:t>12.7.</w:t>
      </w:r>
      <w:r w:rsidRPr="00B6068F">
        <w:rPr>
          <w:rFonts w:ascii="Times New Roman" w:eastAsia="Times New Roman" w:hAnsi="Times New Roman" w:cs="Times New Roman"/>
          <w:kern w:val="3"/>
          <w:sz w:val="24"/>
          <w:szCs w:val="24"/>
          <w:lang w:val="pt-BR" w:eastAsia="zh-CN" w:bidi="hi-IN"/>
        </w:rPr>
        <w:t xml:space="preserve"> Caberá às </w:t>
      </w:r>
      <w:r w:rsidR="004E46A8" w:rsidRPr="00B6068F">
        <w:rPr>
          <w:rFonts w:ascii="Times New Roman" w:eastAsia="Times New Roman" w:hAnsi="Times New Roman" w:cs="Times New Roman"/>
          <w:kern w:val="3"/>
          <w:sz w:val="24"/>
          <w:szCs w:val="24"/>
          <w:lang w:val="pt-BR" w:eastAsia="zh-CN" w:bidi="hi-IN"/>
        </w:rPr>
        <w:t>partes</w:t>
      </w:r>
      <w:r w:rsidRPr="00B6068F">
        <w:rPr>
          <w:rFonts w:ascii="Times New Roman" w:eastAsia="Times New Roman" w:hAnsi="Times New Roman" w:cs="Times New Roman"/>
          <w:kern w:val="3"/>
          <w:sz w:val="24"/>
          <w:szCs w:val="24"/>
          <w:lang w:val="pt-BR" w:eastAsia="zh-CN" w:bidi="hi-IN"/>
        </w:rPr>
        <w:t xml:space="preserve">, em comum acordo, a escolha da forma pela qual será implementada a recomposição do equilíbrio econômico-financeiro, buscando sempre assegurar a continuidade da prestação do </w:t>
      </w:r>
      <w:r w:rsidR="004E46A8" w:rsidRPr="00B6068F">
        <w:rPr>
          <w:rFonts w:ascii="Times New Roman" w:eastAsia="Times New Roman" w:hAnsi="Times New Roman" w:cs="Times New Roman"/>
          <w:kern w:val="3"/>
          <w:sz w:val="24"/>
          <w:szCs w:val="24"/>
          <w:lang w:val="pt-BR" w:eastAsia="zh-CN" w:bidi="hi-IN"/>
        </w:rPr>
        <w:t xml:space="preserve">serviço </w:t>
      </w:r>
      <w:r w:rsidRPr="00B6068F">
        <w:rPr>
          <w:rFonts w:ascii="Times New Roman" w:eastAsia="Times New Roman" w:hAnsi="Times New Roman" w:cs="Times New Roman"/>
          <w:kern w:val="3"/>
          <w:sz w:val="24"/>
          <w:szCs w:val="24"/>
          <w:lang w:val="pt-BR" w:eastAsia="zh-CN" w:bidi="hi-IN"/>
        </w:rPr>
        <w:t>concedido e a preservação da capacidade de pagamento dos financiamentos, devendo toda a documentação do acordo realizado ser encaminhado ao PODER CONCEDENTE para as providências cabíveis.</w:t>
      </w:r>
    </w:p>
    <w:p w14:paraId="7E89F148" w14:textId="77777777" w:rsidR="003C74DD" w:rsidRDefault="003C74DD" w:rsidP="00B6068F">
      <w:pPr>
        <w:tabs>
          <w:tab w:val="left" w:pos="972"/>
        </w:tabs>
        <w:suppressAutoHyphens/>
        <w:autoSpaceDN w:val="0"/>
        <w:jc w:val="both"/>
        <w:rPr>
          <w:rFonts w:ascii="Times New Roman" w:eastAsia="Times New Roman" w:hAnsi="Times New Roman" w:cs="Times New Roman"/>
          <w:kern w:val="3"/>
          <w:sz w:val="24"/>
          <w:szCs w:val="24"/>
          <w:lang w:val="pt-BR" w:eastAsia="zh-CN" w:bidi="hi-IN"/>
        </w:rPr>
      </w:pPr>
    </w:p>
    <w:p w14:paraId="1BCC0DE4" w14:textId="6F7500E6" w:rsidR="00E94AF6" w:rsidRPr="00B6068F" w:rsidRDefault="00E94AF6" w:rsidP="00B6068F">
      <w:pPr>
        <w:tabs>
          <w:tab w:val="left" w:pos="972"/>
        </w:tabs>
        <w:suppressAutoHyphens/>
        <w:autoSpaceDN w:val="0"/>
        <w:jc w:val="both"/>
        <w:rPr>
          <w:rFonts w:ascii="Times New Roman" w:eastAsia="Times New Roman" w:hAnsi="Times New Roman" w:cs="Times New Roman"/>
          <w:kern w:val="3"/>
          <w:sz w:val="24"/>
          <w:szCs w:val="24"/>
          <w:lang w:val="pt-BR" w:eastAsia="zh-CN" w:bidi="hi-IN"/>
        </w:rPr>
      </w:pPr>
      <w:r w:rsidRPr="004E46A8">
        <w:rPr>
          <w:rFonts w:ascii="Times New Roman" w:eastAsia="Times New Roman" w:hAnsi="Times New Roman" w:cs="Times New Roman"/>
          <w:b/>
          <w:kern w:val="3"/>
          <w:sz w:val="24"/>
          <w:szCs w:val="24"/>
          <w:lang w:val="pt-BR" w:eastAsia="zh-CN" w:bidi="hi-IN"/>
        </w:rPr>
        <w:lastRenderedPageBreak/>
        <w:t>12.8.</w:t>
      </w:r>
      <w:r w:rsidRPr="00B6068F">
        <w:rPr>
          <w:rFonts w:ascii="Times New Roman" w:eastAsia="Times New Roman" w:hAnsi="Times New Roman" w:cs="Times New Roman"/>
          <w:kern w:val="3"/>
          <w:sz w:val="24"/>
          <w:szCs w:val="24"/>
          <w:lang w:val="pt-BR" w:eastAsia="zh-CN" w:bidi="hi-IN"/>
        </w:rPr>
        <w:t xml:space="preserve"> Caso, no prazo </w:t>
      </w:r>
      <w:r w:rsidRPr="004E46A8">
        <w:rPr>
          <w:rFonts w:ascii="Times New Roman" w:eastAsia="Times New Roman" w:hAnsi="Times New Roman" w:cs="Times New Roman"/>
          <w:kern w:val="3"/>
          <w:sz w:val="24"/>
          <w:szCs w:val="24"/>
          <w:lang w:val="pt-BR" w:eastAsia="zh-CN" w:bidi="hi-IN"/>
        </w:rPr>
        <w:t>de 30 (trinta) dias</w:t>
      </w:r>
      <w:r w:rsidRPr="00B6068F">
        <w:rPr>
          <w:rFonts w:ascii="Times New Roman" w:eastAsia="Times New Roman" w:hAnsi="Times New Roman" w:cs="Times New Roman"/>
          <w:kern w:val="3"/>
          <w:sz w:val="24"/>
          <w:szCs w:val="24"/>
          <w:lang w:val="pt-BR" w:eastAsia="zh-CN" w:bidi="hi-IN"/>
        </w:rPr>
        <w:t xml:space="preserve"> corridos contados da decisão de reequilíbrio do </w:t>
      </w:r>
      <w:r w:rsidR="004E46A8" w:rsidRPr="00B6068F">
        <w:rPr>
          <w:rFonts w:ascii="Times New Roman" w:eastAsia="Times New Roman" w:hAnsi="Times New Roman" w:cs="Times New Roman"/>
          <w:kern w:val="3"/>
          <w:sz w:val="24"/>
          <w:szCs w:val="24"/>
          <w:lang w:val="pt-BR" w:eastAsia="zh-CN" w:bidi="hi-IN"/>
        </w:rPr>
        <w:t>Contrato</w:t>
      </w:r>
      <w:r w:rsidRPr="00B6068F">
        <w:rPr>
          <w:rFonts w:ascii="Times New Roman" w:eastAsia="Times New Roman" w:hAnsi="Times New Roman" w:cs="Times New Roman"/>
          <w:kern w:val="3"/>
          <w:sz w:val="24"/>
          <w:szCs w:val="24"/>
          <w:lang w:val="pt-BR" w:eastAsia="zh-CN" w:bidi="hi-IN"/>
        </w:rPr>
        <w:t>, não haja acordo a respeito do mecanismo a ser aplicado, o PODER</w:t>
      </w:r>
      <w:r w:rsidRPr="00B6068F">
        <w:rPr>
          <w:rFonts w:ascii="Times New Roman" w:hAnsi="Times New Roman" w:cs="Times New Roman"/>
          <w:sz w:val="24"/>
          <w:szCs w:val="24"/>
          <w:lang w:val="pt-BR"/>
        </w:rPr>
        <w:t xml:space="preserve"> </w:t>
      </w:r>
      <w:r w:rsidRPr="00B6068F">
        <w:rPr>
          <w:rFonts w:ascii="Times New Roman" w:eastAsia="Times New Roman" w:hAnsi="Times New Roman" w:cs="Times New Roman"/>
          <w:kern w:val="3"/>
          <w:sz w:val="24"/>
          <w:szCs w:val="24"/>
          <w:lang w:val="pt-BR" w:eastAsia="zh-CN" w:bidi="hi-IN"/>
        </w:rPr>
        <w:t>CONCEDENTE elegerá os mecanismos de recomposição a serem adotados, a seu exclusivo critério, por meio de decisão motivada.</w:t>
      </w:r>
    </w:p>
    <w:p w14:paraId="7AFED5DA" w14:textId="77777777" w:rsidR="003C74DD" w:rsidRDefault="003C74DD" w:rsidP="00B6068F">
      <w:pPr>
        <w:tabs>
          <w:tab w:val="left" w:pos="972"/>
        </w:tabs>
        <w:suppressAutoHyphens/>
        <w:autoSpaceDN w:val="0"/>
        <w:jc w:val="both"/>
        <w:rPr>
          <w:rFonts w:ascii="Times New Roman" w:eastAsia="Times New Roman" w:hAnsi="Times New Roman" w:cs="Times New Roman"/>
          <w:kern w:val="3"/>
          <w:sz w:val="24"/>
          <w:szCs w:val="24"/>
          <w:lang w:val="pt-BR" w:eastAsia="zh-CN" w:bidi="hi-IN"/>
        </w:rPr>
      </w:pPr>
    </w:p>
    <w:p w14:paraId="7E3D9D25" w14:textId="7FE79038" w:rsidR="00E94AF6" w:rsidRPr="00B6068F" w:rsidRDefault="00E94AF6" w:rsidP="00B6068F">
      <w:pPr>
        <w:tabs>
          <w:tab w:val="left" w:pos="972"/>
        </w:tabs>
        <w:suppressAutoHyphens/>
        <w:autoSpaceDN w:val="0"/>
        <w:jc w:val="both"/>
        <w:rPr>
          <w:rFonts w:ascii="Times New Roman" w:eastAsia="Times New Roman" w:hAnsi="Times New Roman" w:cs="Times New Roman"/>
          <w:kern w:val="3"/>
          <w:sz w:val="24"/>
          <w:szCs w:val="24"/>
          <w:lang w:val="pt-BR" w:eastAsia="zh-CN" w:bidi="hi-IN"/>
        </w:rPr>
      </w:pPr>
      <w:r w:rsidRPr="004E46A8">
        <w:rPr>
          <w:rFonts w:ascii="Times New Roman" w:eastAsia="Times New Roman" w:hAnsi="Times New Roman" w:cs="Times New Roman"/>
          <w:b/>
          <w:kern w:val="3"/>
          <w:sz w:val="24"/>
          <w:szCs w:val="24"/>
          <w:lang w:val="pt-BR" w:eastAsia="zh-CN" w:bidi="hi-IN"/>
        </w:rPr>
        <w:t>12.9.</w:t>
      </w:r>
      <w:r w:rsidRPr="00B6068F">
        <w:rPr>
          <w:rFonts w:ascii="Times New Roman" w:eastAsia="Times New Roman" w:hAnsi="Times New Roman" w:cs="Times New Roman"/>
          <w:kern w:val="3"/>
          <w:sz w:val="24"/>
          <w:szCs w:val="24"/>
          <w:lang w:val="pt-BR" w:eastAsia="zh-CN" w:bidi="hi-IN"/>
        </w:rPr>
        <w:t xml:space="preserve"> Eventuais divergências surgidas em relação ao reequilíbrio econômico-financeiro do </w:t>
      </w:r>
      <w:r w:rsidR="004E46A8" w:rsidRPr="00B6068F">
        <w:rPr>
          <w:rFonts w:ascii="Times New Roman" w:eastAsia="Times New Roman" w:hAnsi="Times New Roman" w:cs="Times New Roman"/>
          <w:kern w:val="3"/>
          <w:sz w:val="24"/>
          <w:szCs w:val="24"/>
          <w:lang w:val="pt-BR" w:eastAsia="zh-CN" w:bidi="hi-IN"/>
        </w:rPr>
        <w:t xml:space="preserve">Contrato </w:t>
      </w:r>
      <w:r w:rsidRPr="00B6068F">
        <w:rPr>
          <w:rFonts w:ascii="Times New Roman" w:eastAsia="Times New Roman" w:hAnsi="Times New Roman" w:cs="Times New Roman"/>
          <w:kern w:val="3"/>
          <w:sz w:val="24"/>
          <w:szCs w:val="24"/>
          <w:lang w:val="pt-BR" w:eastAsia="zh-CN" w:bidi="hi-IN"/>
        </w:rPr>
        <w:t xml:space="preserve">não suspendem ou alteram as obrigações das </w:t>
      </w:r>
      <w:r w:rsidR="004E46A8" w:rsidRPr="00B6068F">
        <w:rPr>
          <w:rFonts w:ascii="Times New Roman" w:eastAsia="Times New Roman" w:hAnsi="Times New Roman" w:cs="Times New Roman"/>
          <w:kern w:val="3"/>
          <w:sz w:val="24"/>
          <w:szCs w:val="24"/>
          <w:lang w:val="pt-BR" w:eastAsia="zh-CN" w:bidi="hi-IN"/>
        </w:rPr>
        <w:t xml:space="preserve">partes </w:t>
      </w:r>
      <w:r w:rsidRPr="00B6068F">
        <w:rPr>
          <w:rFonts w:ascii="Times New Roman" w:eastAsia="Times New Roman" w:hAnsi="Times New Roman" w:cs="Times New Roman"/>
          <w:kern w:val="3"/>
          <w:sz w:val="24"/>
          <w:szCs w:val="24"/>
          <w:lang w:val="pt-BR" w:eastAsia="zh-CN" w:bidi="hi-IN"/>
        </w:rPr>
        <w:t>durante a pendência do processo de revisão.</w:t>
      </w:r>
    </w:p>
    <w:p w14:paraId="629694EF" w14:textId="77777777" w:rsidR="003C74DD" w:rsidRDefault="003C74DD" w:rsidP="00B6068F">
      <w:pPr>
        <w:tabs>
          <w:tab w:val="left" w:pos="972"/>
        </w:tabs>
        <w:suppressAutoHyphens/>
        <w:autoSpaceDN w:val="0"/>
        <w:jc w:val="both"/>
        <w:rPr>
          <w:rFonts w:ascii="Times New Roman" w:eastAsia="Times New Roman" w:hAnsi="Times New Roman" w:cs="Times New Roman"/>
          <w:kern w:val="3"/>
          <w:sz w:val="24"/>
          <w:szCs w:val="24"/>
          <w:lang w:val="pt-BR" w:eastAsia="zh-CN" w:bidi="hi-IN"/>
        </w:rPr>
      </w:pPr>
    </w:p>
    <w:p w14:paraId="1CC292EC" w14:textId="51A76DBC" w:rsidR="00E94AF6" w:rsidRPr="00B6068F" w:rsidRDefault="00E94AF6" w:rsidP="00B6068F">
      <w:pPr>
        <w:tabs>
          <w:tab w:val="left" w:pos="972"/>
        </w:tabs>
        <w:suppressAutoHyphens/>
        <w:autoSpaceDN w:val="0"/>
        <w:jc w:val="both"/>
        <w:rPr>
          <w:rFonts w:ascii="Times New Roman" w:eastAsia="Times New Roman" w:hAnsi="Times New Roman" w:cs="Times New Roman"/>
          <w:kern w:val="3"/>
          <w:sz w:val="24"/>
          <w:szCs w:val="24"/>
          <w:lang w:val="pt-BR" w:eastAsia="zh-CN" w:bidi="hi-IN"/>
        </w:rPr>
      </w:pPr>
      <w:r w:rsidRPr="004E46A8">
        <w:rPr>
          <w:rFonts w:ascii="Times New Roman" w:eastAsia="Times New Roman" w:hAnsi="Times New Roman" w:cs="Times New Roman"/>
          <w:b/>
          <w:kern w:val="3"/>
          <w:sz w:val="24"/>
          <w:szCs w:val="24"/>
          <w:lang w:val="pt-BR" w:eastAsia="zh-CN" w:bidi="hi-IN"/>
        </w:rPr>
        <w:t>12.9.1.</w:t>
      </w:r>
      <w:r w:rsidRPr="00B6068F">
        <w:rPr>
          <w:rFonts w:ascii="Times New Roman" w:eastAsia="Times New Roman" w:hAnsi="Times New Roman" w:cs="Times New Roman"/>
          <w:kern w:val="3"/>
          <w:sz w:val="24"/>
          <w:szCs w:val="24"/>
          <w:lang w:val="pt-BR" w:eastAsia="zh-CN" w:bidi="hi-IN"/>
        </w:rPr>
        <w:t xml:space="preserve"> Não sendo encontrada solução amigável, ou ainda, em caso de discordância quanto à necessidade de recomposição ou quanto aos valores ou demais dados indicados, as </w:t>
      </w:r>
      <w:r w:rsidR="004E46A8" w:rsidRPr="00B6068F">
        <w:rPr>
          <w:rFonts w:ascii="Times New Roman" w:eastAsia="Times New Roman" w:hAnsi="Times New Roman" w:cs="Times New Roman"/>
          <w:kern w:val="3"/>
          <w:sz w:val="24"/>
          <w:szCs w:val="24"/>
          <w:lang w:val="pt-BR" w:eastAsia="zh-CN" w:bidi="hi-IN"/>
        </w:rPr>
        <w:t xml:space="preserve">partes </w:t>
      </w:r>
      <w:r w:rsidRPr="00B6068F">
        <w:rPr>
          <w:rFonts w:ascii="Times New Roman" w:eastAsia="Times New Roman" w:hAnsi="Times New Roman" w:cs="Times New Roman"/>
          <w:kern w:val="3"/>
          <w:sz w:val="24"/>
          <w:szCs w:val="24"/>
          <w:lang w:val="pt-BR" w:eastAsia="zh-CN" w:bidi="hi-IN"/>
        </w:rPr>
        <w:t xml:space="preserve">poderão recorrer aos mecanismos de solução de controvérsia previstos neste </w:t>
      </w:r>
      <w:r w:rsidR="004E46A8" w:rsidRPr="00B6068F">
        <w:rPr>
          <w:rFonts w:ascii="Times New Roman" w:eastAsia="Times New Roman" w:hAnsi="Times New Roman" w:cs="Times New Roman"/>
          <w:kern w:val="3"/>
          <w:sz w:val="24"/>
          <w:szCs w:val="24"/>
          <w:lang w:val="pt-BR" w:eastAsia="zh-CN" w:bidi="hi-IN"/>
        </w:rPr>
        <w:t>Contrato</w:t>
      </w:r>
      <w:r w:rsidRPr="00B6068F">
        <w:rPr>
          <w:rFonts w:ascii="Times New Roman" w:eastAsia="Times New Roman" w:hAnsi="Times New Roman" w:cs="Times New Roman"/>
          <w:kern w:val="3"/>
          <w:sz w:val="24"/>
          <w:szCs w:val="24"/>
          <w:lang w:val="pt-BR" w:eastAsia="zh-CN" w:bidi="hi-IN"/>
        </w:rPr>
        <w:t>.</w:t>
      </w:r>
    </w:p>
    <w:p w14:paraId="6F8B3296" w14:textId="77777777" w:rsidR="00E94AF6" w:rsidRPr="00B6068F" w:rsidRDefault="00E94AF6" w:rsidP="00B6068F">
      <w:pPr>
        <w:suppressAutoHyphens/>
        <w:autoSpaceDN w:val="0"/>
        <w:jc w:val="both"/>
        <w:rPr>
          <w:rFonts w:ascii="Times New Roman" w:eastAsia="Times New Roman" w:hAnsi="Times New Roman" w:cs="Times New Roman"/>
          <w:kern w:val="3"/>
          <w:sz w:val="24"/>
          <w:szCs w:val="24"/>
          <w:highlight w:val="yellow"/>
          <w:lang w:val="pt-BR" w:eastAsia="zh-CN" w:bidi="hi-IN"/>
        </w:rPr>
      </w:pPr>
    </w:p>
    <w:p w14:paraId="4A208FF0" w14:textId="77777777" w:rsidR="00E94AF6" w:rsidRPr="00B6068F" w:rsidRDefault="00E94AF6" w:rsidP="00B6068F">
      <w:pPr>
        <w:jc w:val="both"/>
        <w:rPr>
          <w:rFonts w:ascii="Times New Roman" w:eastAsia="Times New Roman" w:hAnsi="Times New Roman" w:cs="Times New Roman"/>
          <w:b/>
          <w:bCs/>
          <w:sz w:val="24"/>
          <w:szCs w:val="24"/>
          <w:lang w:val="pt-BR" w:eastAsia="x-none"/>
        </w:rPr>
      </w:pPr>
      <w:r w:rsidRPr="00B6068F">
        <w:rPr>
          <w:rFonts w:ascii="Times New Roman" w:eastAsia="Times New Roman" w:hAnsi="Times New Roman" w:cs="Times New Roman"/>
          <w:b/>
          <w:bCs/>
          <w:sz w:val="24"/>
          <w:szCs w:val="24"/>
          <w:lang w:val="pt-BR" w:eastAsia="x-none"/>
        </w:rPr>
        <w:t>CLÁUSULA DÉCIMA TERCEIRA – DAS INDENIZAÇÕES NO CASO DE RESCISÃO UNILATERAL</w:t>
      </w:r>
    </w:p>
    <w:p w14:paraId="5E3ED64F" w14:textId="77777777" w:rsidR="00E94AF6" w:rsidRPr="00B6068F" w:rsidRDefault="00E94AF6" w:rsidP="00B6068F">
      <w:pPr>
        <w:tabs>
          <w:tab w:val="left" w:pos="426"/>
        </w:tabs>
        <w:suppressAutoHyphens/>
        <w:overflowPunct w:val="0"/>
        <w:autoSpaceDE w:val="0"/>
        <w:jc w:val="both"/>
        <w:rPr>
          <w:rFonts w:ascii="Times New Roman" w:eastAsia="Times New Roman" w:hAnsi="Times New Roman" w:cs="Times New Roman"/>
          <w:sz w:val="24"/>
          <w:szCs w:val="24"/>
          <w:lang w:val="pt-BR" w:eastAsia="ar-SA"/>
        </w:rPr>
      </w:pPr>
    </w:p>
    <w:p w14:paraId="2BB072A9" w14:textId="77777777" w:rsidR="00E94AF6" w:rsidRPr="00B6068F" w:rsidRDefault="00E94AF6" w:rsidP="00B6068F">
      <w:pPr>
        <w:tabs>
          <w:tab w:val="left" w:pos="426"/>
        </w:tabs>
        <w:suppressAutoHyphens/>
        <w:overflowPunct w:val="0"/>
        <w:autoSpaceDE w:val="0"/>
        <w:jc w:val="both"/>
        <w:rPr>
          <w:rFonts w:ascii="Times New Roman" w:eastAsia="Times New Roman" w:hAnsi="Times New Roman" w:cs="Times New Roman"/>
          <w:sz w:val="24"/>
          <w:szCs w:val="24"/>
          <w:lang w:val="pt-BR" w:eastAsia="ar-SA"/>
        </w:rPr>
      </w:pPr>
      <w:r w:rsidRPr="00AA1839">
        <w:rPr>
          <w:rFonts w:ascii="Times New Roman" w:eastAsia="Times New Roman" w:hAnsi="Times New Roman" w:cs="Times New Roman"/>
          <w:b/>
          <w:sz w:val="24"/>
          <w:szCs w:val="24"/>
          <w:lang w:val="pt-BR" w:eastAsia="ar-SA"/>
        </w:rPr>
        <w:t>13.1.</w:t>
      </w:r>
      <w:r w:rsidRPr="00B6068F">
        <w:rPr>
          <w:rFonts w:ascii="Times New Roman" w:eastAsia="Times New Roman" w:hAnsi="Times New Roman" w:cs="Times New Roman"/>
          <w:sz w:val="24"/>
          <w:szCs w:val="24"/>
          <w:lang w:val="pt-BR" w:eastAsia="ar-SA"/>
        </w:rPr>
        <w:t xml:space="preserve"> No caso da rescisão unilateral pelo interesse público, o PODER CONCEDENTE providenciará os levantamentos necessários sobre os investimentos e perdas de lucros cessantes da CONCESSIONÁRIA, necessários à determinação do montante da indenização, sendo que, para isto a CONCESSIONÁRIA deverá oferecer todas as facilidades nas diligências fiscais e contábeis ao PODER CONCEDENTE.</w:t>
      </w:r>
    </w:p>
    <w:p w14:paraId="2B2B8EB1" w14:textId="77777777" w:rsidR="00E94AF6" w:rsidRPr="00B6068F" w:rsidRDefault="00E94AF6" w:rsidP="00B6068F">
      <w:pPr>
        <w:jc w:val="both"/>
        <w:rPr>
          <w:rFonts w:ascii="Times New Roman" w:eastAsia="Times New Roman" w:hAnsi="Times New Roman" w:cs="Times New Roman"/>
          <w:b/>
          <w:bCs/>
          <w:sz w:val="24"/>
          <w:szCs w:val="24"/>
          <w:highlight w:val="yellow"/>
          <w:lang w:val="pt-BR" w:eastAsia="x-none"/>
        </w:rPr>
      </w:pPr>
    </w:p>
    <w:p w14:paraId="410DF936" w14:textId="77777777" w:rsidR="00E94AF6" w:rsidRPr="00B6068F" w:rsidRDefault="00E94AF6" w:rsidP="00B6068F">
      <w:pPr>
        <w:jc w:val="both"/>
        <w:rPr>
          <w:rFonts w:ascii="Times New Roman" w:eastAsia="Times New Roman" w:hAnsi="Times New Roman" w:cs="Times New Roman"/>
          <w:b/>
          <w:bCs/>
          <w:sz w:val="24"/>
          <w:szCs w:val="24"/>
          <w:lang w:val="pt-BR" w:eastAsia="x-none"/>
        </w:rPr>
      </w:pPr>
      <w:r w:rsidRPr="00B6068F">
        <w:rPr>
          <w:rFonts w:ascii="Times New Roman" w:eastAsia="Times New Roman" w:hAnsi="Times New Roman" w:cs="Times New Roman"/>
          <w:b/>
          <w:bCs/>
          <w:sz w:val="24"/>
          <w:szCs w:val="24"/>
          <w:lang w:val="pt-BR" w:eastAsia="x-none"/>
        </w:rPr>
        <w:t xml:space="preserve">CLÁUSULA DÉCIMA QUARTA – DAS PENALIDADES </w:t>
      </w:r>
    </w:p>
    <w:p w14:paraId="501E6F72" w14:textId="77777777" w:rsidR="00E94AF6" w:rsidRPr="00B6068F" w:rsidRDefault="00E94AF6" w:rsidP="00B6068F">
      <w:pPr>
        <w:tabs>
          <w:tab w:val="left" w:pos="426"/>
        </w:tabs>
        <w:jc w:val="both"/>
        <w:rPr>
          <w:rFonts w:ascii="Times New Roman" w:eastAsia="Times New Roman" w:hAnsi="Times New Roman" w:cs="Times New Roman"/>
          <w:sz w:val="24"/>
          <w:szCs w:val="24"/>
          <w:highlight w:val="yellow"/>
          <w:lang w:val="pt-BR" w:eastAsia="x-none"/>
        </w:rPr>
      </w:pPr>
    </w:p>
    <w:p w14:paraId="3AA658A8" w14:textId="77777777" w:rsidR="00E94AF6" w:rsidRPr="00B6068F" w:rsidRDefault="00E94AF6" w:rsidP="00B6068F">
      <w:pPr>
        <w:tabs>
          <w:tab w:val="left" w:pos="426"/>
        </w:tabs>
        <w:jc w:val="both"/>
        <w:rPr>
          <w:rFonts w:ascii="Times New Roman" w:eastAsia="Times New Roman" w:hAnsi="Times New Roman" w:cs="Times New Roman"/>
          <w:sz w:val="24"/>
          <w:szCs w:val="24"/>
          <w:lang w:val="pt-BR" w:eastAsia="x-none"/>
        </w:rPr>
      </w:pPr>
      <w:r w:rsidRPr="00AA1839">
        <w:rPr>
          <w:rFonts w:ascii="Times New Roman" w:eastAsia="Times New Roman" w:hAnsi="Times New Roman" w:cs="Times New Roman"/>
          <w:b/>
          <w:sz w:val="24"/>
          <w:szCs w:val="24"/>
          <w:lang w:val="pt-BR" w:eastAsia="x-none"/>
        </w:rPr>
        <w:t xml:space="preserve">14.1. </w:t>
      </w:r>
      <w:r w:rsidRPr="00B6068F">
        <w:rPr>
          <w:rFonts w:ascii="Times New Roman" w:eastAsia="Times New Roman" w:hAnsi="Times New Roman" w:cs="Times New Roman"/>
          <w:sz w:val="24"/>
          <w:szCs w:val="24"/>
          <w:lang w:val="pt-BR" w:eastAsia="x-none"/>
        </w:rPr>
        <w:t>O não cumprimento pela CONCESSIONÁRIA das cláusulas deste contrato e de seus anexos, bem como das normas da legislação e regulamentação aplicáveis, ensejará, sem prejuízo das responsabilidades civil e penal e de outras penalidades previstas na legislação e na regulamentação vigentes, a cominação, isolada ou concomitante, das penalidades fixadas nesta cláusula.</w:t>
      </w:r>
    </w:p>
    <w:p w14:paraId="1AA4029F" w14:textId="45DC8B10" w:rsidR="00E94AF6" w:rsidRPr="00B6068F" w:rsidRDefault="003C74DD" w:rsidP="00B6068F">
      <w:pPr>
        <w:tabs>
          <w:tab w:val="left" w:pos="426"/>
        </w:tabs>
        <w:jc w:val="both"/>
        <w:rPr>
          <w:rFonts w:ascii="Times New Roman" w:eastAsia="Times New Roman" w:hAnsi="Times New Roman" w:cs="Times New Roman"/>
          <w:sz w:val="24"/>
          <w:szCs w:val="24"/>
          <w:lang w:val="pt-BR" w:eastAsia="x-none"/>
        </w:rPr>
      </w:pPr>
      <w:r>
        <w:rPr>
          <w:rFonts w:ascii="Times New Roman" w:eastAsia="Times New Roman" w:hAnsi="Times New Roman" w:cs="Times New Roman"/>
          <w:sz w:val="24"/>
          <w:szCs w:val="24"/>
          <w:lang w:val="pt-BR" w:eastAsia="x-none"/>
        </w:rPr>
        <w:br/>
      </w:r>
      <w:r w:rsidR="00E94AF6" w:rsidRPr="00AA1839">
        <w:rPr>
          <w:rFonts w:ascii="Times New Roman" w:eastAsia="Times New Roman" w:hAnsi="Times New Roman" w:cs="Times New Roman"/>
          <w:b/>
          <w:sz w:val="24"/>
          <w:szCs w:val="24"/>
          <w:lang w:val="pt-BR" w:eastAsia="x-none"/>
        </w:rPr>
        <w:t>14.1.1.</w:t>
      </w:r>
      <w:r w:rsidR="00E94AF6" w:rsidRPr="00B6068F">
        <w:rPr>
          <w:rFonts w:ascii="Times New Roman" w:eastAsia="Times New Roman" w:hAnsi="Times New Roman" w:cs="Times New Roman"/>
          <w:sz w:val="24"/>
          <w:szCs w:val="24"/>
          <w:lang w:val="pt-BR" w:eastAsia="x-none"/>
        </w:rPr>
        <w:t xml:space="preserve"> O PODER CONCEDENTE, na definição da categoria da infração e na dosimetria das penalidades, levará em consideração as circunstâncias de cada caso de maneira motivada, observando, sempre, a proporcionalidade entre a gravidade da infração e a intensidade da sanção, inclusive quanto ao número de usuários e outros possíveis atingidos e o prolongamento, no tempo, da situação que caracterizou a infração, além dos seguintes elementos:</w:t>
      </w:r>
    </w:p>
    <w:p w14:paraId="21053C38" w14:textId="0E4749C5" w:rsidR="00E94AF6" w:rsidRPr="00B6068F" w:rsidRDefault="00E94AF6" w:rsidP="00AA1839">
      <w:pPr>
        <w:tabs>
          <w:tab w:val="left" w:pos="426"/>
        </w:tabs>
        <w:ind w:left="426"/>
        <w:jc w:val="both"/>
        <w:rPr>
          <w:rFonts w:ascii="Times New Roman" w:eastAsia="Times New Roman" w:hAnsi="Times New Roman" w:cs="Times New Roman"/>
          <w:sz w:val="24"/>
          <w:szCs w:val="24"/>
          <w:lang w:val="pt-BR" w:eastAsia="x-none"/>
        </w:rPr>
      </w:pPr>
      <w:r w:rsidRPr="00AA1839">
        <w:rPr>
          <w:rFonts w:ascii="Times New Roman" w:eastAsia="Times New Roman" w:hAnsi="Times New Roman" w:cs="Times New Roman"/>
          <w:b/>
          <w:sz w:val="24"/>
          <w:szCs w:val="24"/>
          <w:lang w:val="pt-BR" w:eastAsia="x-none"/>
        </w:rPr>
        <w:t>a</w:t>
      </w:r>
      <w:r w:rsidR="00AA1839" w:rsidRPr="00AA1839">
        <w:rPr>
          <w:rFonts w:ascii="Times New Roman" w:eastAsia="Times New Roman" w:hAnsi="Times New Roman" w:cs="Times New Roman"/>
          <w:b/>
          <w:sz w:val="24"/>
          <w:szCs w:val="24"/>
          <w:lang w:val="pt-BR" w:eastAsia="x-none"/>
        </w:rPr>
        <w:t>)</w:t>
      </w:r>
      <w:r w:rsidR="00AA1839">
        <w:rPr>
          <w:rFonts w:ascii="Times New Roman" w:eastAsia="Times New Roman" w:hAnsi="Times New Roman" w:cs="Times New Roman"/>
          <w:sz w:val="24"/>
          <w:szCs w:val="24"/>
          <w:lang w:val="pt-BR" w:eastAsia="x-none"/>
        </w:rPr>
        <w:t xml:space="preserve"> </w:t>
      </w:r>
      <w:r w:rsidRPr="00B6068F">
        <w:rPr>
          <w:rFonts w:ascii="Times New Roman" w:eastAsia="Times New Roman" w:hAnsi="Times New Roman" w:cs="Times New Roman"/>
          <w:sz w:val="24"/>
          <w:szCs w:val="24"/>
          <w:lang w:val="pt-BR" w:eastAsia="x-none"/>
        </w:rPr>
        <w:t>A natureza e gravidade da infração, sobretudo quanto à extensão dos danos causados pela CONCESSIONÁRIA para o PODER CONCEDENTE, usuários e terceiros;</w:t>
      </w:r>
    </w:p>
    <w:p w14:paraId="60E3FB7F" w14:textId="43D2C775" w:rsidR="00E94AF6" w:rsidRPr="00B6068F" w:rsidRDefault="00E94AF6" w:rsidP="00AA1839">
      <w:pPr>
        <w:tabs>
          <w:tab w:val="left" w:pos="426"/>
        </w:tabs>
        <w:ind w:left="426"/>
        <w:jc w:val="both"/>
        <w:rPr>
          <w:rFonts w:ascii="Times New Roman" w:eastAsia="Times New Roman" w:hAnsi="Times New Roman" w:cs="Times New Roman"/>
          <w:sz w:val="24"/>
          <w:szCs w:val="24"/>
          <w:lang w:val="pt-BR" w:eastAsia="x-none"/>
        </w:rPr>
      </w:pPr>
      <w:r w:rsidRPr="00AA1839">
        <w:rPr>
          <w:rFonts w:ascii="Times New Roman" w:eastAsia="Times New Roman" w:hAnsi="Times New Roman" w:cs="Times New Roman"/>
          <w:b/>
          <w:sz w:val="24"/>
          <w:szCs w:val="24"/>
          <w:lang w:val="pt-BR" w:eastAsia="x-none"/>
        </w:rPr>
        <w:t>b</w:t>
      </w:r>
      <w:r w:rsidR="00AA1839" w:rsidRPr="00AA1839">
        <w:rPr>
          <w:rFonts w:ascii="Times New Roman" w:eastAsia="Times New Roman" w:hAnsi="Times New Roman" w:cs="Times New Roman"/>
          <w:b/>
          <w:sz w:val="24"/>
          <w:szCs w:val="24"/>
          <w:lang w:val="pt-BR" w:eastAsia="x-none"/>
        </w:rPr>
        <w:t>)</w:t>
      </w:r>
      <w:r w:rsidR="00AA1839">
        <w:rPr>
          <w:rFonts w:ascii="Times New Roman" w:eastAsia="Times New Roman" w:hAnsi="Times New Roman" w:cs="Times New Roman"/>
          <w:sz w:val="24"/>
          <w:szCs w:val="24"/>
          <w:lang w:val="pt-BR" w:eastAsia="x-none"/>
        </w:rPr>
        <w:t xml:space="preserve"> </w:t>
      </w:r>
      <w:r w:rsidRPr="00B6068F">
        <w:rPr>
          <w:rFonts w:ascii="Times New Roman" w:eastAsia="Times New Roman" w:hAnsi="Times New Roman" w:cs="Times New Roman"/>
          <w:sz w:val="24"/>
          <w:szCs w:val="24"/>
          <w:lang w:val="pt-BR" w:eastAsia="x-none"/>
        </w:rPr>
        <w:t>As vantagens auferidas pela CONCESSIONÁRIA em decorrência da infração;</w:t>
      </w:r>
    </w:p>
    <w:p w14:paraId="25341819" w14:textId="088B81EF" w:rsidR="00E94AF6" w:rsidRPr="00B6068F" w:rsidRDefault="00E94AF6" w:rsidP="00AA1839">
      <w:pPr>
        <w:tabs>
          <w:tab w:val="left" w:pos="426"/>
        </w:tabs>
        <w:ind w:left="426"/>
        <w:jc w:val="both"/>
        <w:rPr>
          <w:rFonts w:ascii="Times New Roman" w:eastAsia="Times New Roman" w:hAnsi="Times New Roman" w:cs="Times New Roman"/>
          <w:sz w:val="24"/>
          <w:szCs w:val="24"/>
          <w:lang w:val="pt-BR" w:eastAsia="x-none"/>
        </w:rPr>
      </w:pPr>
      <w:r w:rsidRPr="00AA1839">
        <w:rPr>
          <w:rFonts w:ascii="Times New Roman" w:eastAsia="Times New Roman" w:hAnsi="Times New Roman" w:cs="Times New Roman"/>
          <w:b/>
          <w:sz w:val="24"/>
          <w:szCs w:val="24"/>
          <w:lang w:val="pt-BR" w:eastAsia="x-none"/>
        </w:rPr>
        <w:t>c</w:t>
      </w:r>
      <w:r w:rsidR="00AA1839" w:rsidRPr="00AA1839">
        <w:rPr>
          <w:rFonts w:ascii="Times New Roman" w:eastAsia="Times New Roman" w:hAnsi="Times New Roman" w:cs="Times New Roman"/>
          <w:b/>
          <w:sz w:val="24"/>
          <w:szCs w:val="24"/>
          <w:lang w:val="pt-BR" w:eastAsia="x-none"/>
        </w:rPr>
        <w:t>)</w:t>
      </w:r>
      <w:r w:rsidR="00AA1839">
        <w:rPr>
          <w:rFonts w:ascii="Times New Roman" w:eastAsia="Times New Roman" w:hAnsi="Times New Roman" w:cs="Times New Roman"/>
          <w:sz w:val="24"/>
          <w:szCs w:val="24"/>
          <w:lang w:val="pt-BR" w:eastAsia="x-none"/>
        </w:rPr>
        <w:t xml:space="preserve"> </w:t>
      </w:r>
      <w:r w:rsidRPr="00B6068F">
        <w:rPr>
          <w:rFonts w:ascii="Times New Roman" w:eastAsia="Times New Roman" w:hAnsi="Times New Roman" w:cs="Times New Roman"/>
          <w:sz w:val="24"/>
          <w:szCs w:val="24"/>
          <w:lang w:val="pt-BR" w:eastAsia="x-none"/>
        </w:rPr>
        <w:t>A intenção da CONCESSIONÁRIA em incidir na infração contratual ou legal;</w:t>
      </w:r>
    </w:p>
    <w:p w14:paraId="5A8D2C34" w14:textId="59B1BC21" w:rsidR="00E94AF6" w:rsidRPr="00B6068F" w:rsidRDefault="00E94AF6" w:rsidP="00AA1839">
      <w:pPr>
        <w:tabs>
          <w:tab w:val="left" w:pos="426"/>
        </w:tabs>
        <w:ind w:left="426"/>
        <w:jc w:val="both"/>
        <w:rPr>
          <w:rFonts w:ascii="Times New Roman" w:eastAsia="Times New Roman" w:hAnsi="Times New Roman" w:cs="Times New Roman"/>
          <w:sz w:val="24"/>
          <w:szCs w:val="24"/>
          <w:lang w:val="pt-BR" w:eastAsia="x-none"/>
        </w:rPr>
      </w:pPr>
      <w:r w:rsidRPr="00AA1839">
        <w:rPr>
          <w:rFonts w:ascii="Times New Roman" w:eastAsia="Times New Roman" w:hAnsi="Times New Roman" w:cs="Times New Roman"/>
          <w:b/>
          <w:sz w:val="24"/>
          <w:szCs w:val="24"/>
          <w:lang w:val="pt-BR" w:eastAsia="x-none"/>
        </w:rPr>
        <w:t>d</w:t>
      </w:r>
      <w:r w:rsidR="00AA1839" w:rsidRPr="00AA1839">
        <w:rPr>
          <w:rFonts w:ascii="Times New Roman" w:eastAsia="Times New Roman" w:hAnsi="Times New Roman" w:cs="Times New Roman"/>
          <w:b/>
          <w:sz w:val="24"/>
          <w:szCs w:val="24"/>
          <w:lang w:val="pt-BR" w:eastAsia="x-none"/>
        </w:rPr>
        <w:t xml:space="preserve">) </w:t>
      </w:r>
      <w:r w:rsidRPr="00B6068F">
        <w:rPr>
          <w:rFonts w:ascii="Times New Roman" w:eastAsia="Times New Roman" w:hAnsi="Times New Roman" w:cs="Times New Roman"/>
          <w:sz w:val="24"/>
          <w:szCs w:val="24"/>
          <w:lang w:val="pt-BR" w:eastAsia="x-none"/>
        </w:rPr>
        <w:t>As circunstâncias antecedentes, sejam atenuantes ou agravantes, da CONCESSIONÁRIA, inclusive eventuais reincidências.</w:t>
      </w:r>
    </w:p>
    <w:p w14:paraId="12AFB6EA" w14:textId="77777777" w:rsidR="003C74DD" w:rsidRDefault="003C74DD" w:rsidP="00B6068F">
      <w:pPr>
        <w:tabs>
          <w:tab w:val="left" w:pos="426"/>
        </w:tabs>
        <w:jc w:val="both"/>
        <w:rPr>
          <w:rFonts w:ascii="Times New Roman" w:eastAsia="Times New Roman" w:hAnsi="Times New Roman" w:cs="Times New Roman"/>
          <w:sz w:val="24"/>
          <w:szCs w:val="24"/>
          <w:lang w:val="pt-BR" w:eastAsia="x-none"/>
        </w:rPr>
      </w:pPr>
    </w:p>
    <w:p w14:paraId="74E5BEC6" w14:textId="30582AFE" w:rsidR="00E94AF6" w:rsidRDefault="00E94AF6" w:rsidP="00B6068F">
      <w:pPr>
        <w:tabs>
          <w:tab w:val="left" w:pos="426"/>
        </w:tabs>
        <w:jc w:val="both"/>
        <w:rPr>
          <w:rFonts w:ascii="Times New Roman" w:eastAsia="Times New Roman" w:hAnsi="Times New Roman" w:cs="Times New Roman"/>
          <w:sz w:val="24"/>
          <w:szCs w:val="24"/>
          <w:lang w:val="pt-BR" w:eastAsia="x-none"/>
        </w:rPr>
      </w:pPr>
      <w:r w:rsidRPr="00CE1E06">
        <w:rPr>
          <w:rFonts w:ascii="Times New Roman" w:eastAsia="Times New Roman" w:hAnsi="Times New Roman" w:cs="Times New Roman"/>
          <w:b/>
          <w:sz w:val="24"/>
          <w:szCs w:val="24"/>
          <w:lang w:val="pt-BR" w:eastAsia="x-none"/>
        </w:rPr>
        <w:t>14.1.2.</w:t>
      </w:r>
      <w:r w:rsidRPr="00B6068F">
        <w:rPr>
          <w:rFonts w:ascii="Times New Roman" w:eastAsia="Times New Roman" w:hAnsi="Times New Roman" w:cs="Times New Roman"/>
          <w:sz w:val="24"/>
          <w:szCs w:val="24"/>
          <w:lang w:val="pt-BR" w:eastAsia="x-none"/>
        </w:rPr>
        <w:t xml:space="preserve"> Pela inexecução total ou parcial das obrigações previstas no presente </w:t>
      </w:r>
      <w:r w:rsidR="00825FF3" w:rsidRPr="00B6068F">
        <w:rPr>
          <w:rFonts w:ascii="Times New Roman" w:eastAsia="Times New Roman" w:hAnsi="Times New Roman" w:cs="Times New Roman"/>
          <w:sz w:val="24"/>
          <w:szCs w:val="24"/>
          <w:lang w:val="pt-BR" w:eastAsia="x-none"/>
        </w:rPr>
        <w:t xml:space="preserve">Termo </w:t>
      </w:r>
      <w:r w:rsidR="00825FF3">
        <w:rPr>
          <w:rFonts w:ascii="Times New Roman" w:eastAsia="Times New Roman" w:hAnsi="Times New Roman" w:cs="Times New Roman"/>
          <w:sz w:val="24"/>
          <w:szCs w:val="24"/>
          <w:lang w:val="pt-BR" w:eastAsia="x-none"/>
        </w:rPr>
        <w:t>d</w:t>
      </w:r>
      <w:r w:rsidR="00825FF3" w:rsidRPr="00B6068F">
        <w:rPr>
          <w:rFonts w:ascii="Times New Roman" w:eastAsia="Times New Roman" w:hAnsi="Times New Roman" w:cs="Times New Roman"/>
          <w:sz w:val="24"/>
          <w:szCs w:val="24"/>
          <w:lang w:val="pt-BR" w:eastAsia="x-none"/>
        </w:rPr>
        <w:t>e Concessão</w:t>
      </w:r>
      <w:r w:rsidRPr="00B6068F">
        <w:rPr>
          <w:rFonts w:ascii="Times New Roman" w:eastAsia="Times New Roman" w:hAnsi="Times New Roman" w:cs="Times New Roman"/>
          <w:sz w:val="24"/>
          <w:szCs w:val="24"/>
          <w:lang w:val="pt-BR" w:eastAsia="x-none"/>
        </w:rPr>
        <w:t xml:space="preserve"> de uso, o MUNICÍPIO poderá aplicar multa de até 30% (trinta por cento) sobre o valor total do contrato e poderá rescindir unilateralmente o termo de contrato, na forma do subitem 14.2.4.</w:t>
      </w:r>
    </w:p>
    <w:p w14:paraId="5E27EA6B" w14:textId="77777777" w:rsidR="00CE1E06" w:rsidRPr="00B6068F" w:rsidRDefault="00CE1E06" w:rsidP="00B6068F">
      <w:pPr>
        <w:tabs>
          <w:tab w:val="left" w:pos="426"/>
        </w:tabs>
        <w:jc w:val="both"/>
        <w:rPr>
          <w:rFonts w:ascii="Times New Roman" w:eastAsia="Times New Roman" w:hAnsi="Times New Roman" w:cs="Times New Roman"/>
          <w:sz w:val="24"/>
          <w:szCs w:val="24"/>
          <w:lang w:val="pt-BR" w:eastAsia="x-none"/>
        </w:rPr>
      </w:pPr>
    </w:p>
    <w:p w14:paraId="2CD4A3BF" w14:textId="032884A7" w:rsidR="00E94AF6" w:rsidRPr="00B6068F" w:rsidRDefault="00E94AF6" w:rsidP="00B6068F">
      <w:pPr>
        <w:tabs>
          <w:tab w:val="left" w:pos="567"/>
        </w:tabs>
        <w:jc w:val="both"/>
        <w:rPr>
          <w:rFonts w:ascii="Times New Roman" w:eastAsia="Times New Roman" w:hAnsi="Times New Roman" w:cs="Times New Roman"/>
          <w:sz w:val="24"/>
          <w:szCs w:val="24"/>
          <w:lang w:val="pt-BR" w:eastAsia="x-none"/>
        </w:rPr>
      </w:pPr>
      <w:r w:rsidRPr="00CE1E06">
        <w:rPr>
          <w:rFonts w:ascii="Times New Roman" w:eastAsia="Times New Roman" w:hAnsi="Times New Roman" w:cs="Times New Roman"/>
          <w:b/>
          <w:sz w:val="24"/>
          <w:szCs w:val="24"/>
          <w:lang w:val="pt-BR" w:eastAsia="x-none"/>
        </w:rPr>
        <w:t>14.1.3.</w:t>
      </w:r>
      <w:r w:rsidRPr="00B6068F">
        <w:rPr>
          <w:rFonts w:ascii="Times New Roman" w:eastAsia="Times New Roman" w:hAnsi="Times New Roman" w:cs="Times New Roman"/>
          <w:sz w:val="24"/>
          <w:szCs w:val="24"/>
          <w:lang w:val="pt-BR" w:eastAsia="x-none"/>
        </w:rPr>
        <w:t xml:space="preserve"> O MUNICÍPIO poderá ainda aplicar à CONCESSIONÁRIA cumulativamente às penalidades previstas no subitem 14.1, as sanções previstas no </w:t>
      </w:r>
      <w:hyperlink r:id="rId29" w:history="1">
        <w:r w:rsidRPr="00CE1E06">
          <w:rPr>
            <w:rStyle w:val="Hyperlink"/>
            <w:rFonts w:ascii="Times New Roman" w:eastAsia="Times New Roman" w:hAnsi="Times New Roman" w:cs="Times New Roman"/>
            <w:sz w:val="24"/>
            <w:szCs w:val="24"/>
            <w:lang w:val="pt-BR" w:eastAsia="x-none"/>
          </w:rPr>
          <w:t xml:space="preserve">art. 156 da Lei </w:t>
        </w:r>
        <w:r w:rsidR="00CE1E06" w:rsidRPr="00CE1E06">
          <w:rPr>
            <w:rStyle w:val="Hyperlink"/>
            <w:rFonts w:ascii="Times New Roman" w:eastAsia="Times New Roman" w:hAnsi="Times New Roman" w:cs="Times New Roman"/>
            <w:sz w:val="24"/>
            <w:szCs w:val="24"/>
            <w:lang w:val="pt-BR" w:eastAsia="x-none"/>
          </w:rPr>
          <w:t xml:space="preserve">Federal </w:t>
        </w:r>
        <w:r w:rsidRPr="00CE1E06">
          <w:rPr>
            <w:rStyle w:val="Hyperlink"/>
            <w:rFonts w:ascii="Times New Roman" w:eastAsia="Times New Roman" w:hAnsi="Times New Roman" w:cs="Times New Roman"/>
            <w:sz w:val="24"/>
            <w:szCs w:val="24"/>
            <w:lang w:val="pt-BR" w:eastAsia="x-none"/>
          </w:rPr>
          <w:t>nº 14.133/2021</w:t>
        </w:r>
      </w:hyperlink>
      <w:r w:rsidRPr="00B6068F">
        <w:rPr>
          <w:rFonts w:ascii="Times New Roman" w:eastAsia="Times New Roman" w:hAnsi="Times New Roman" w:cs="Times New Roman"/>
          <w:sz w:val="24"/>
          <w:szCs w:val="24"/>
          <w:lang w:val="pt-BR" w:eastAsia="x-none"/>
        </w:rPr>
        <w:t>.</w:t>
      </w:r>
    </w:p>
    <w:p w14:paraId="442FE656" w14:textId="77777777" w:rsidR="003C74DD" w:rsidRDefault="003C74DD" w:rsidP="00B6068F">
      <w:pPr>
        <w:tabs>
          <w:tab w:val="left" w:pos="426"/>
        </w:tabs>
        <w:jc w:val="both"/>
        <w:rPr>
          <w:rFonts w:ascii="Times New Roman" w:eastAsia="Times New Roman" w:hAnsi="Times New Roman" w:cs="Times New Roman"/>
          <w:sz w:val="24"/>
          <w:szCs w:val="24"/>
          <w:lang w:val="pt-BR" w:eastAsia="x-none"/>
        </w:rPr>
      </w:pPr>
    </w:p>
    <w:p w14:paraId="749AACED" w14:textId="7A08F1C4" w:rsidR="00E94AF6" w:rsidRDefault="00E94AF6" w:rsidP="00B6068F">
      <w:pPr>
        <w:tabs>
          <w:tab w:val="left" w:pos="426"/>
        </w:tabs>
        <w:jc w:val="both"/>
        <w:rPr>
          <w:rFonts w:ascii="Times New Roman" w:eastAsia="Times New Roman" w:hAnsi="Times New Roman" w:cs="Times New Roman"/>
          <w:sz w:val="24"/>
          <w:szCs w:val="24"/>
          <w:lang w:val="pt-BR" w:eastAsia="x-none"/>
        </w:rPr>
      </w:pPr>
      <w:r w:rsidRPr="00F53D87">
        <w:rPr>
          <w:rFonts w:ascii="Times New Roman" w:eastAsia="Times New Roman" w:hAnsi="Times New Roman" w:cs="Times New Roman"/>
          <w:b/>
          <w:sz w:val="24"/>
          <w:szCs w:val="24"/>
          <w:lang w:val="pt-BR" w:eastAsia="x-none"/>
        </w:rPr>
        <w:t>14.2.</w:t>
      </w:r>
      <w:r w:rsidRPr="00B6068F">
        <w:rPr>
          <w:rFonts w:ascii="Times New Roman" w:eastAsia="Times New Roman" w:hAnsi="Times New Roman" w:cs="Times New Roman"/>
          <w:b/>
          <w:sz w:val="24"/>
          <w:szCs w:val="24"/>
          <w:lang w:val="pt-BR" w:eastAsia="x-none"/>
        </w:rPr>
        <w:t xml:space="preserve"> </w:t>
      </w:r>
      <w:r w:rsidRPr="00B6068F">
        <w:rPr>
          <w:rFonts w:ascii="Times New Roman" w:eastAsia="Times New Roman" w:hAnsi="Times New Roman" w:cs="Times New Roman"/>
          <w:sz w:val="24"/>
          <w:szCs w:val="24"/>
          <w:lang w:val="pt-BR" w:eastAsia="x-none"/>
        </w:rPr>
        <w:t>Pelo não cumprimento das obrigações assumidas, a CONCESSIONÁRIA ficará sujeito as seguintes penalidades, garantida a prévia defesa, sem prejuízo das demais cominações aplicáveis:</w:t>
      </w:r>
    </w:p>
    <w:p w14:paraId="05C966FE" w14:textId="77777777" w:rsidR="00825FF3" w:rsidRPr="00B6068F" w:rsidRDefault="00825FF3" w:rsidP="00B6068F">
      <w:pPr>
        <w:tabs>
          <w:tab w:val="left" w:pos="426"/>
        </w:tabs>
        <w:jc w:val="both"/>
        <w:rPr>
          <w:rFonts w:ascii="Times New Roman" w:eastAsia="Times New Roman" w:hAnsi="Times New Roman" w:cs="Times New Roman"/>
          <w:sz w:val="24"/>
          <w:szCs w:val="24"/>
          <w:lang w:val="pt-BR" w:eastAsia="x-none"/>
        </w:rPr>
      </w:pPr>
    </w:p>
    <w:p w14:paraId="6CE8F86E" w14:textId="6A5C8AAD" w:rsidR="00E94AF6" w:rsidRPr="00B6068F" w:rsidRDefault="00E94AF6" w:rsidP="00B6068F">
      <w:pPr>
        <w:tabs>
          <w:tab w:val="left" w:pos="567"/>
        </w:tabs>
        <w:jc w:val="both"/>
        <w:rPr>
          <w:rFonts w:ascii="Times New Roman" w:eastAsia="Times New Roman" w:hAnsi="Times New Roman" w:cs="Times New Roman"/>
          <w:sz w:val="24"/>
          <w:szCs w:val="24"/>
          <w:lang w:val="pt-BR" w:eastAsia="x-none"/>
        </w:rPr>
      </w:pPr>
      <w:r w:rsidRPr="00F53D87">
        <w:rPr>
          <w:rFonts w:ascii="Times New Roman" w:eastAsia="Times New Roman" w:hAnsi="Times New Roman" w:cs="Times New Roman"/>
          <w:b/>
          <w:sz w:val="24"/>
          <w:szCs w:val="24"/>
          <w:lang w:val="pt-BR" w:eastAsia="x-none"/>
        </w:rPr>
        <w:lastRenderedPageBreak/>
        <w:t>14.2.1.</w:t>
      </w:r>
      <w:r w:rsidRPr="00B6068F">
        <w:rPr>
          <w:rFonts w:ascii="Times New Roman" w:eastAsia="Times New Roman" w:hAnsi="Times New Roman" w:cs="Times New Roman"/>
          <w:b/>
          <w:sz w:val="24"/>
          <w:szCs w:val="24"/>
          <w:lang w:val="pt-BR" w:eastAsia="x-none"/>
        </w:rPr>
        <w:t xml:space="preserve"> </w:t>
      </w:r>
      <w:r w:rsidR="00825FF3" w:rsidRPr="00B6068F">
        <w:rPr>
          <w:rFonts w:ascii="Times New Roman" w:eastAsia="Times New Roman" w:hAnsi="Times New Roman" w:cs="Times New Roman"/>
          <w:sz w:val="24"/>
          <w:szCs w:val="24"/>
          <w:lang w:val="pt-BR" w:eastAsia="x-none"/>
        </w:rPr>
        <w:t>Advertência</w:t>
      </w:r>
      <w:r w:rsidRPr="00B6068F">
        <w:rPr>
          <w:rFonts w:ascii="Times New Roman" w:eastAsia="Times New Roman" w:hAnsi="Times New Roman" w:cs="Times New Roman"/>
          <w:sz w:val="24"/>
          <w:szCs w:val="24"/>
          <w:lang w:val="pt-BR" w:eastAsia="x-none"/>
        </w:rPr>
        <w:t>, quando a CONCESSIONÁRIA der causa à inexecução parcial do contrato e não se justificar a imposição de penalidade mais grave.</w:t>
      </w:r>
    </w:p>
    <w:p w14:paraId="024C62DE" w14:textId="77777777" w:rsidR="003C74DD" w:rsidRDefault="003C74DD" w:rsidP="00B6068F">
      <w:pPr>
        <w:tabs>
          <w:tab w:val="left" w:pos="284"/>
        </w:tabs>
        <w:jc w:val="both"/>
        <w:rPr>
          <w:rFonts w:ascii="Times New Roman" w:eastAsia="Times New Roman" w:hAnsi="Times New Roman" w:cs="Times New Roman"/>
          <w:sz w:val="24"/>
          <w:szCs w:val="24"/>
          <w:lang w:val="pt-BR" w:eastAsia="x-none"/>
        </w:rPr>
      </w:pPr>
    </w:p>
    <w:p w14:paraId="408F8960" w14:textId="2DAFE985" w:rsidR="00E94AF6" w:rsidRPr="00B6068F" w:rsidRDefault="00E94AF6" w:rsidP="00B6068F">
      <w:pPr>
        <w:tabs>
          <w:tab w:val="left" w:pos="284"/>
        </w:tabs>
        <w:jc w:val="both"/>
        <w:rPr>
          <w:rFonts w:ascii="Times New Roman" w:eastAsia="Times New Roman" w:hAnsi="Times New Roman" w:cs="Times New Roman"/>
          <w:sz w:val="24"/>
          <w:szCs w:val="24"/>
          <w:lang w:val="pt-BR" w:eastAsia="x-none"/>
        </w:rPr>
      </w:pPr>
      <w:r w:rsidRPr="00F53D87">
        <w:rPr>
          <w:rFonts w:ascii="Times New Roman" w:eastAsia="Times New Roman" w:hAnsi="Times New Roman" w:cs="Times New Roman"/>
          <w:b/>
          <w:sz w:val="24"/>
          <w:szCs w:val="24"/>
          <w:lang w:val="pt-BR" w:eastAsia="x-none"/>
        </w:rPr>
        <w:t>14.2.2.</w:t>
      </w:r>
      <w:r w:rsidRPr="00B6068F">
        <w:rPr>
          <w:rFonts w:ascii="Times New Roman" w:eastAsia="Times New Roman" w:hAnsi="Times New Roman" w:cs="Times New Roman"/>
          <w:sz w:val="24"/>
          <w:szCs w:val="24"/>
          <w:lang w:val="pt-BR" w:eastAsia="x-none"/>
        </w:rPr>
        <w:t xml:space="preserve"> </w:t>
      </w:r>
      <w:r w:rsidR="00825FF3" w:rsidRPr="00B6068F">
        <w:rPr>
          <w:rFonts w:ascii="Times New Roman" w:eastAsia="Times New Roman" w:hAnsi="Times New Roman" w:cs="Times New Roman"/>
          <w:sz w:val="24"/>
          <w:szCs w:val="24"/>
          <w:lang w:val="pt-BR" w:eastAsia="x-none"/>
        </w:rPr>
        <w:t xml:space="preserve">Impedimento de licitar e contratar </w:t>
      </w:r>
      <w:r w:rsidRPr="00B6068F">
        <w:rPr>
          <w:rFonts w:ascii="Times New Roman" w:eastAsia="Times New Roman" w:hAnsi="Times New Roman" w:cs="Times New Roman"/>
          <w:sz w:val="24"/>
          <w:szCs w:val="24"/>
          <w:lang w:val="pt-BR" w:eastAsia="x-none"/>
        </w:rPr>
        <w:t xml:space="preserve">com o </w:t>
      </w:r>
      <w:r w:rsidR="00F305F5" w:rsidRPr="00B6068F">
        <w:rPr>
          <w:rFonts w:ascii="Times New Roman" w:eastAsia="Times New Roman" w:hAnsi="Times New Roman" w:cs="Times New Roman"/>
          <w:sz w:val="24"/>
          <w:szCs w:val="24"/>
          <w:lang w:val="pt-BR" w:eastAsia="x-none"/>
        </w:rPr>
        <w:t xml:space="preserve">MUNICÍPIO </w:t>
      </w:r>
      <w:r w:rsidRPr="00B6068F">
        <w:rPr>
          <w:rFonts w:ascii="Times New Roman" w:eastAsia="Times New Roman" w:hAnsi="Times New Roman" w:cs="Times New Roman"/>
          <w:sz w:val="24"/>
          <w:szCs w:val="24"/>
          <w:lang w:val="pt-BR" w:eastAsia="x-none"/>
        </w:rPr>
        <w:t xml:space="preserve">de Balneário Camboriú, pelo prazo máximo de 3 (três) anos, quando praticadas as condutas descritas nos </w:t>
      </w:r>
      <w:hyperlink r:id="rId30" w:history="1">
        <w:r w:rsidRPr="00F53D87">
          <w:rPr>
            <w:rStyle w:val="Hyperlink"/>
            <w:rFonts w:ascii="Times New Roman" w:eastAsia="Times New Roman" w:hAnsi="Times New Roman" w:cs="Times New Roman"/>
            <w:sz w:val="24"/>
            <w:szCs w:val="24"/>
            <w:lang w:val="pt-BR" w:eastAsia="x-none"/>
          </w:rPr>
          <w:t xml:space="preserve">incisos II, III, IV, V, VI e VII do art. 155, da Lei </w:t>
        </w:r>
        <w:r w:rsidR="00F53D87" w:rsidRPr="00F53D87">
          <w:rPr>
            <w:rStyle w:val="Hyperlink"/>
            <w:rFonts w:ascii="Times New Roman" w:eastAsia="Times New Roman" w:hAnsi="Times New Roman" w:cs="Times New Roman"/>
            <w:sz w:val="24"/>
            <w:szCs w:val="24"/>
            <w:lang w:val="pt-BR" w:eastAsia="x-none"/>
          </w:rPr>
          <w:t xml:space="preserve">Federal nº </w:t>
        </w:r>
        <w:r w:rsidRPr="00F53D87">
          <w:rPr>
            <w:rStyle w:val="Hyperlink"/>
            <w:rFonts w:ascii="Times New Roman" w:eastAsia="Times New Roman" w:hAnsi="Times New Roman" w:cs="Times New Roman"/>
            <w:sz w:val="24"/>
            <w:szCs w:val="24"/>
            <w:lang w:val="pt-BR" w:eastAsia="x-none"/>
          </w:rPr>
          <w:t>14.133/</w:t>
        </w:r>
        <w:r w:rsidR="00F53D87" w:rsidRPr="00F53D87">
          <w:rPr>
            <w:rStyle w:val="Hyperlink"/>
            <w:rFonts w:ascii="Times New Roman" w:eastAsia="Times New Roman" w:hAnsi="Times New Roman" w:cs="Times New Roman"/>
            <w:sz w:val="24"/>
            <w:szCs w:val="24"/>
            <w:lang w:val="pt-BR" w:eastAsia="x-none"/>
          </w:rPr>
          <w:t>20</w:t>
        </w:r>
        <w:r w:rsidRPr="00F53D87">
          <w:rPr>
            <w:rStyle w:val="Hyperlink"/>
            <w:rFonts w:ascii="Times New Roman" w:eastAsia="Times New Roman" w:hAnsi="Times New Roman" w:cs="Times New Roman"/>
            <w:sz w:val="24"/>
            <w:szCs w:val="24"/>
            <w:lang w:val="pt-BR" w:eastAsia="x-none"/>
          </w:rPr>
          <w:t>21</w:t>
        </w:r>
      </w:hyperlink>
      <w:r w:rsidRPr="00B6068F">
        <w:rPr>
          <w:rFonts w:ascii="Times New Roman" w:eastAsia="Times New Roman" w:hAnsi="Times New Roman" w:cs="Times New Roman"/>
          <w:sz w:val="24"/>
          <w:szCs w:val="24"/>
          <w:lang w:val="pt-BR" w:eastAsia="x-none"/>
        </w:rPr>
        <w:t>, sempre que não se justificar a imposição de penalidade mais grave (</w:t>
      </w:r>
      <w:hyperlink r:id="rId31" w:history="1">
        <w:r w:rsidRPr="00F53D87">
          <w:rPr>
            <w:rStyle w:val="Hyperlink"/>
            <w:rFonts w:ascii="Times New Roman" w:eastAsia="Times New Roman" w:hAnsi="Times New Roman" w:cs="Times New Roman"/>
            <w:sz w:val="24"/>
            <w:szCs w:val="24"/>
            <w:lang w:val="pt-BR" w:eastAsia="x-none"/>
          </w:rPr>
          <w:t>art. 156</w:t>
        </w:r>
        <w:r w:rsidR="00F53D87" w:rsidRPr="00F53D87">
          <w:rPr>
            <w:rStyle w:val="Hyperlink"/>
            <w:rFonts w:ascii="Times New Roman" w:eastAsia="Times New Roman" w:hAnsi="Times New Roman" w:cs="Times New Roman"/>
            <w:sz w:val="24"/>
            <w:szCs w:val="24"/>
            <w:lang w:val="pt-BR" w:eastAsia="x-none"/>
          </w:rPr>
          <w:t>,</w:t>
        </w:r>
        <w:r w:rsidRPr="00F53D87">
          <w:rPr>
            <w:rStyle w:val="Hyperlink"/>
            <w:rFonts w:ascii="Times New Roman" w:eastAsia="Times New Roman" w:hAnsi="Times New Roman" w:cs="Times New Roman"/>
            <w:sz w:val="24"/>
            <w:szCs w:val="24"/>
            <w:lang w:val="pt-BR" w:eastAsia="x-none"/>
          </w:rPr>
          <w:t xml:space="preserve"> § 4º</w:t>
        </w:r>
        <w:r w:rsidR="00F53D87" w:rsidRPr="00F53D87">
          <w:rPr>
            <w:rStyle w:val="Hyperlink"/>
            <w:rFonts w:ascii="Times New Roman" w:eastAsia="Times New Roman" w:hAnsi="Times New Roman" w:cs="Times New Roman"/>
            <w:sz w:val="24"/>
            <w:szCs w:val="24"/>
            <w:lang w:val="pt-BR" w:eastAsia="x-none"/>
          </w:rPr>
          <w:t>,</w:t>
        </w:r>
        <w:r w:rsidRPr="00F53D87">
          <w:rPr>
            <w:rStyle w:val="Hyperlink"/>
            <w:rFonts w:ascii="Times New Roman" w:eastAsia="Times New Roman" w:hAnsi="Times New Roman" w:cs="Times New Roman"/>
            <w:sz w:val="24"/>
            <w:szCs w:val="24"/>
            <w:lang w:val="pt-BR" w:eastAsia="x-none"/>
          </w:rPr>
          <w:t xml:space="preserve"> da Lei Federal nº 14.133/2021</w:t>
        </w:r>
      </w:hyperlink>
      <w:r w:rsidRPr="00B6068F">
        <w:rPr>
          <w:rFonts w:ascii="Times New Roman" w:eastAsia="Times New Roman" w:hAnsi="Times New Roman" w:cs="Times New Roman"/>
          <w:sz w:val="24"/>
          <w:szCs w:val="24"/>
          <w:lang w:val="pt-BR" w:eastAsia="x-none"/>
        </w:rPr>
        <w:t>)</w:t>
      </w:r>
      <w:r w:rsidR="00825FF3">
        <w:rPr>
          <w:rFonts w:ascii="Times New Roman" w:eastAsia="Times New Roman" w:hAnsi="Times New Roman" w:cs="Times New Roman"/>
          <w:sz w:val="24"/>
          <w:szCs w:val="24"/>
          <w:lang w:val="pt-BR" w:eastAsia="x-none"/>
        </w:rPr>
        <w:t>.</w:t>
      </w:r>
    </w:p>
    <w:p w14:paraId="1C71F81D" w14:textId="77777777" w:rsidR="003C74DD" w:rsidRDefault="003C74DD" w:rsidP="00B6068F">
      <w:pPr>
        <w:tabs>
          <w:tab w:val="left" w:pos="567"/>
        </w:tabs>
        <w:jc w:val="both"/>
        <w:rPr>
          <w:rFonts w:ascii="Times New Roman" w:eastAsia="Times New Roman" w:hAnsi="Times New Roman" w:cs="Times New Roman"/>
          <w:sz w:val="24"/>
          <w:szCs w:val="24"/>
          <w:lang w:val="pt-BR" w:eastAsia="x-none"/>
        </w:rPr>
      </w:pPr>
    </w:p>
    <w:p w14:paraId="5D95F3A0" w14:textId="014FDB6E" w:rsidR="00E94AF6" w:rsidRPr="00B6068F" w:rsidRDefault="00E94AF6" w:rsidP="00B6068F">
      <w:pPr>
        <w:tabs>
          <w:tab w:val="left" w:pos="567"/>
        </w:tabs>
        <w:jc w:val="both"/>
        <w:rPr>
          <w:rFonts w:ascii="Times New Roman" w:eastAsia="Times New Roman" w:hAnsi="Times New Roman" w:cs="Times New Roman"/>
          <w:sz w:val="24"/>
          <w:szCs w:val="24"/>
          <w:lang w:val="pt-BR" w:eastAsia="x-none"/>
        </w:rPr>
      </w:pPr>
      <w:r w:rsidRPr="00825FF3">
        <w:rPr>
          <w:rFonts w:ascii="Times New Roman" w:eastAsia="Times New Roman" w:hAnsi="Times New Roman" w:cs="Times New Roman"/>
          <w:b/>
          <w:sz w:val="24"/>
          <w:szCs w:val="24"/>
          <w:lang w:val="pt-BR" w:eastAsia="x-none"/>
        </w:rPr>
        <w:t>14.2.3.</w:t>
      </w:r>
      <w:r w:rsidRPr="00B6068F">
        <w:rPr>
          <w:rFonts w:ascii="Times New Roman" w:eastAsia="Times New Roman" w:hAnsi="Times New Roman" w:cs="Times New Roman"/>
          <w:sz w:val="24"/>
          <w:szCs w:val="24"/>
          <w:lang w:val="pt-BR" w:eastAsia="x-none"/>
        </w:rPr>
        <w:t xml:space="preserve"> </w:t>
      </w:r>
      <w:r w:rsidR="00825FF3" w:rsidRPr="00B6068F">
        <w:rPr>
          <w:rFonts w:ascii="Times New Roman" w:eastAsia="Times New Roman" w:hAnsi="Times New Roman" w:cs="Times New Roman"/>
          <w:sz w:val="24"/>
          <w:szCs w:val="24"/>
          <w:lang w:val="pt-BR" w:eastAsia="x-none"/>
        </w:rPr>
        <w:t xml:space="preserve">Declaração de idoneidade para licitar ou contratar </w:t>
      </w:r>
      <w:r w:rsidRPr="00B6068F">
        <w:rPr>
          <w:rFonts w:ascii="Times New Roman" w:eastAsia="Times New Roman" w:hAnsi="Times New Roman" w:cs="Times New Roman"/>
          <w:sz w:val="24"/>
          <w:szCs w:val="24"/>
          <w:lang w:val="pt-BR" w:eastAsia="x-none"/>
        </w:rPr>
        <w:t xml:space="preserve">no âmbito da Administração Pública direta e indireta de todos os entes federativos, pelo prazo mínimo de 3 (três) anos e máximo de 6 (seis) anos, quando praticadas as condutas descritas nos </w:t>
      </w:r>
      <w:hyperlink r:id="rId32" w:history="1">
        <w:r w:rsidRPr="00825FF3">
          <w:rPr>
            <w:rStyle w:val="Hyperlink"/>
            <w:rFonts w:ascii="Times New Roman" w:eastAsia="Times New Roman" w:hAnsi="Times New Roman" w:cs="Times New Roman"/>
            <w:sz w:val="24"/>
            <w:szCs w:val="24"/>
            <w:lang w:val="pt-BR" w:eastAsia="x-none"/>
          </w:rPr>
          <w:t xml:space="preserve">incisos VIII, IX, X, XI e XII do caput do art. 155, da Lei </w:t>
        </w:r>
        <w:r w:rsidR="00825FF3">
          <w:rPr>
            <w:rStyle w:val="Hyperlink"/>
            <w:rFonts w:ascii="Times New Roman" w:eastAsia="Times New Roman" w:hAnsi="Times New Roman" w:cs="Times New Roman"/>
            <w:sz w:val="24"/>
            <w:szCs w:val="24"/>
            <w:lang w:val="pt-BR" w:eastAsia="x-none"/>
          </w:rPr>
          <w:t xml:space="preserve">Federal </w:t>
        </w:r>
        <w:r w:rsidRPr="00825FF3">
          <w:rPr>
            <w:rStyle w:val="Hyperlink"/>
            <w:rFonts w:ascii="Times New Roman" w:eastAsia="Times New Roman" w:hAnsi="Times New Roman" w:cs="Times New Roman"/>
            <w:sz w:val="24"/>
            <w:szCs w:val="24"/>
            <w:lang w:val="pt-BR" w:eastAsia="x-none"/>
          </w:rPr>
          <w:t>nº 14.133/</w:t>
        </w:r>
        <w:r w:rsidR="00825FF3">
          <w:rPr>
            <w:rStyle w:val="Hyperlink"/>
            <w:rFonts w:ascii="Times New Roman" w:eastAsia="Times New Roman" w:hAnsi="Times New Roman" w:cs="Times New Roman"/>
            <w:sz w:val="24"/>
            <w:szCs w:val="24"/>
            <w:lang w:val="pt-BR" w:eastAsia="x-none"/>
          </w:rPr>
          <w:t>20</w:t>
        </w:r>
        <w:r w:rsidRPr="00825FF3">
          <w:rPr>
            <w:rStyle w:val="Hyperlink"/>
            <w:rFonts w:ascii="Times New Roman" w:eastAsia="Times New Roman" w:hAnsi="Times New Roman" w:cs="Times New Roman"/>
            <w:sz w:val="24"/>
            <w:szCs w:val="24"/>
            <w:lang w:val="pt-BR" w:eastAsia="x-none"/>
          </w:rPr>
          <w:t>21</w:t>
        </w:r>
      </w:hyperlink>
      <w:r w:rsidRPr="00B6068F">
        <w:rPr>
          <w:rFonts w:ascii="Times New Roman" w:eastAsia="Times New Roman" w:hAnsi="Times New Roman" w:cs="Times New Roman"/>
          <w:sz w:val="24"/>
          <w:szCs w:val="24"/>
          <w:lang w:val="pt-BR" w:eastAsia="x-none"/>
        </w:rPr>
        <w:t xml:space="preserve">, bem como nos </w:t>
      </w:r>
      <w:hyperlink r:id="rId33" w:history="1">
        <w:r w:rsidRPr="00825FF3">
          <w:rPr>
            <w:rStyle w:val="Hyperlink"/>
            <w:rFonts w:ascii="Times New Roman" w:eastAsia="Times New Roman" w:hAnsi="Times New Roman" w:cs="Times New Roman"/>
            <w:sz w:val="24"/>
            <w:szCs w:val="24"/>
            <w:lang w:val="pt-BR" w:eastAsia="x-none"/>
          </w:rPr>
          <w:t xml:space="preserve">incisos II, III, IV, V, VI e VII do art. 155, da Lei </w:t>
        </w:r>
        <w:r w:rsidR="00825FF3" w:rsidRPr="00825FF3">
          <w:rPr>
            <w:rStyle w:val="Hyperlink"/>
            <w:rFonts w:ascii="Times New Roman" w:eastAsia="Times New Roman" w:hAnsi="Times New Roman" w:cs="Times New Roman"/>
            <w:sz w:val="24"/>
            <w:szCs w:val="24"/>
            <w:lang w:val="pt-BR" w:eastAsia="x-none"/>
          </w:rPr>
          <w:t xml:space="preserve">Federal nº </w:t>
        </w:r>
        <w:r w:rsidRPr="00825FF3">
          <w:rPr>
            <w:rStyle w:val="Hyperlink"/>
            <w:rFonts w:ascii="Times New Roman" w:eastAsia="Times New Roman" w:hAnsi="Times New Roman" w:cs="Times New Roman"/>
            <w:sz w:val="24"/>
            <w:szCs w:val="24"/>
            <w:lang w:val="pt-BR" w:eastAsia="x-none"/>
          </w:rPr>
          <w:t>14.133/</w:t>
        </w:r>
        <w:r w:rsidR="00825FF3" w:rsidRPr="00825FF3">
          <w:rPr>
            <w:rStyle w:val="Hyperlink"/>
            <w:rFonts w:ascii="Times New Roman" w:eastAsia="Times New Roman" w:hAnsi="Times New Roman" w:cs="Times New Roman"/>
            <w:sz w:val="24"/>
            <w:szCs w:val="24"/>
            <w:lang w:val="pt-BR" w:eastAsia="x-none"/>
          </w:rPr>
          <w:t>20</w:t>
        </w:r>
        <w:r w:rsidRPr="00825FF3">
          <w:rPr>
            <w:rStyle w:val="Hyperlink"/>
            <w:rFonts w:ascii="Times New Roman" w:eastAsia="Times New Roman" w:hAnsi="Times New Roman" w:cs="Times New Roman"/>
            <w:sz w:val="24"/>
            <w:szCs w:val="24"/>
            <w:lang w:val="pt-BR" w:eastAsia="x-none"/>
          </w:rPr>
          <w:t>21</w:t>
        </w:r>
      </w:hyperlink>
      <w:r w:rsidRPr="00B6068F">
        <w:rPr>
          <w:rFonts w:ascii="Times New Roman" w:eastAsia="Times New Roman" w:hAnsi="Times New Roman" w:cs="Times New Roman"/>
          <w:sz w:val="24"/>
          <w:szCs w:val="24"/>
          <w:lang w:val="pt-BR" w:eastAsia="x-none"/>
        </w:rPr>
        <w:t>, que justifiquem a imposição de penalidade mais grave (</w:t>
      </w:r>
      <w:hyperlink r:id="rId34" w:history="1">
        <w:r w:rsidRPr="00825FF3">
          <w:rPr>
            <w:rStyle w:val="Hyperlink"/>
            <w:rFonts w:ascii="Times New Roman" w:eastAsia="Times New Roman" w:hAnsi="Times New Roman" w:cs="Times New Roman"/>
            <w:sz w:val="24"/>
            <w:szCs w:val="24"/>
            <w:lang w:val="pt-BR" w:eastAsia="x-none"/>
          </w:rPr>
          <w:t>art. 156</w:t>
        </w:r>
        <w:r w:rsidR="00F53D87" w:rsidRPr="00825FF3">
          <w:rPr>
            <w:rStyle w:val="Hyperlink"/>
            <w:rFonts w:ascii="Times New Roman" w:eastAsia="Times New Roman" w:hAnsi="Times New Roman" w:cs="Times New Roman"/>
            <w:sz w:val="24"/>
            <w:szCs w:val="24"/>
            <w:lang w:val="pt-BR" w:eastAsia="x-none"/>
          </w:rPr>
          <w:t>,</w:t>
        </w:r>
        <w:r w:rsidRPr="00825FF3">
          <w:rPr>
            <w:rStyle w:val="Hyperlink"/>
            <w:rFonts w:ascii="Times New Roman" w:eastAsia="Times New Roman" w:hAnsi="Times New Roman" w:cs="Times New Roman"/>
            <w:sz w:val="24"/>
            <w:szCs w:val="24"/>
            <w:lang w:val="pt-BR" w:eastAsia="x-none"/>
          </w:rPr>
          <w:t xml:space="preserve"> §5º</w:t>
        </w:r>
        <w:r w:rsidR="00F53D87" w:rsidRPr="00825FF3">
          <w:rPr>
            <w:rStyle w:val="Hyperlink"/>
            <w:rFonts w:ascii="Times New Roman" w:eastAsia="Times New Roman" w:hAnsi="Times New Roman" w:cs="Times New Roman"/>
            <w:sz w:val="24"/>
            <w:szCs w:val="24"/>
            <w:lang w:val="pt-BR" w:eastAsia="x-none"/>
          </w:rPr>
          <w:t>,</w:t>
        </w:r>
        <w:r w:rsidRPr="00825FF3">
          <w:rPr>
            <w:rStyle w:val="Hyperlink"/>
            <w:rFonts w:ascii="Times New Roman" w:eastAsia="Times New Roman" w:hAnsi="Times New Roman" w:cs="Times New Roman"/>
            <w:sz w:val="24"/>
            <w:szCs w:val="24"/>
            <w:lang w:val="pt-BR" w:eastAsia="x-none"/>
          </w:rPr>
          <w:t xml:space="preserve"> da Lei Federal nº 14.133/2021</w:t>
        </w:r>
      </w:hyperlink>
      <w:r w:rsidRPr="00B6068F">
        <w:rPr>
          <w:rFonts w:ascii="Times New Roman" w:eastAsia="Times New Roman" w:hAnsi="Times New Roman" w:cs="Times New Roman"/>
          <w:sz w:val="24"/>
          <w:szCs w:val="24"/>
          <w:lang w:val="pt-BR" w:eastAsia="x-none"/>
        </w:rPr>
        <w:t>).</w:t>
      </w:r>
    </w:p>
    <w:p w14:paraId="7CC7D429" w14:textId="77777777" w:rsidR="003C74DD" w:rsidRDefault="003C74DD" w:rsidP="00B6068F">
      <w:pPr>
        <w:jc w:val="both"/>
        <w:rPr>
          <w:rFonts w:ascii="Times New Roman" w:eastAsia="Times New Roman" w:hAnsi="Times New Roman" w:cs="Times New Roman"/>
          <w:sz w:val="24"/>
          <w:szCs w:val="24"/>
          <w:lang w:val="pt-BR" w:eastAsia="x-none"/>
        </w:rPr>
      </w:pPr>
    </w:p>
    <w:p w14:paraId="5CB03377" w14:textId="4CEBEB69" w:rsidR="00E94AF6" w:rsidRPr="00B6068F" w:rsidRDefault="00E94AF6" w:rsidP="00B6068F">
      <w:pPr>
        <w:jc w:val="both"/>
        <w:rPr>
          <w:rFonts w:ascii="Times New Roman" w:eastAsia="Times New Roman" w:hAnsi="Times New Roman" w:cs="Times New Roman"/>
          <w:sz w:val="24"/>
          <w:szCs w:val="24"/>
          <w:lang w:val="pt-BR" w:eastAsia="x-none"/>
        </w:rPr>
      </w:pPr>
      <w:r w:rsidRPr="003001F5">
        <w:rPr>
          <w:rFonts w:ascii="Times New Roman" w:eastAsia="Times New Roman" w:hAnsi="Times New Roman" w:cs="Times New Roman"/>
          <w:b/>
          <w:sz w:val="24"/>
          <w:szCs w:val="24"/>
          <w:lang w:val="pt-BR" w:eastAsia="x-none"/>
        </w:rPr>
        <w:t>14.2.4.</w:t>
      </w:r>
      <w:r w:rsidRPr="00B6068F">
        <w:rPr>
          <w:rFonts w:ascii="Times New Roman" w:eastAsia="Times New Roman" w:hAnsi="Times New Roman" w:cs="Times New Roman"/>
          <w:sz w:val="24"/>
          <w:szCs w:val="24"/>
          <w:lang w:val="pt-BR" w:eastAsia="x-none"/>
        </w:rPr>
        <w:t xml:space="preserve"> </w:t>
      </w:r>
      <w:r w:rsidR="00CA02D5" w:rsidRPr="00B6068F">
        <w:rPr>
          <w:rFonts w:ascii="Times New Roman" w:eastAsia="Times New Roman" w:hAnsi="Times New Roman" w:cs="Times New Roman"/>
          <w:sz w:val="24"/>
          <w:szCs w:val="24"/>
          <w:lang w:val="pt-BR" w:eastAsia="x-none"/>
        </w:rPr>
        <w:t xml:space="preserve">Multas </w:t>
      </w:r>
      <w:r w:rsidRPr="00B6068F">
        <w:rPr>
          <w:rFonts w:ascii="Times New Roman" w:eastAsia="Times New Roman" w:hAnsi="Times New Roman" w:cs="Times New Roman"/>
          <w:sz w:val="24"/>
          <w:szCs w:val="24"/>
          <w:lang w:val="pt-BR" w:eastAsia="x-none"/>
        </w:rPr>
        <w:t>variáveis entre 0,5</w:t>
      </w:r>
      <w:r w:rsidR="00CA02D5">
        <w:rPr>
          <w:rFonts w:ascii="Times New Roman" w:eastAsia="Times New Roman" w:hAnsi="Times New Roman" w:cs="Times New Roman"/>
          <w:sz w:val="24"/>
          <w:szCs w:val="24"/>
          <w:lang w:val="pt-BR" w:eastAsia="x-none"/>
        </w:rPr>
        <w:t>% (cinco décimos por cento)</w:t>
      </w:r>
      <w:r w:rsidRPr="00B6068F">
        <w:rPr>
          <w:rFonts w:ascii="Times New Roman" w:eastAsia="Times New Roman" w:hAnsi="Times New Roman" w:cs="Times New Roman"/>
          <w:sz w:val="24"/>
          <w:szCs w:val="24"/>
          <w:lang w:val="pt-BR" w:eastAsia="x-none"/>
        </w:rPr>
        <w:t xml:space="preserve"> e 30% (trinta por cento) sobre o valor total do contrato, nos seguintes casos:</w:t>
      </w:r>
    </w:p>
    <w:p w14:paraId="6EB33D1C" w14:textId="1D09E759" w:rsidR="00E94AF6" w:rsidRPr="00B6068F" w:rsidRDefault="00E94AF6" w:rsidP="003001F5">
      <w:pPr>
        <w:tabs>
          <w:tab w:val="left" w:pos="284"/>
        </w:tabs>
        <w:ind w:left="426"/>
        <w:jc w:val="both"/>
        <w:rPr>
          <w:rFonts w:ascii="Times New Roman" w:eastAsia="Times New Roman" w:hAnsi="Times New Roman" w:cs="Times New Roman"/>
          <w:sz w:val="24"/>
          <w:szCs w:val="24"/>
          <w:lang w:val="pt-BR" w:eastAsia="x-none"/>
        </w:rPr>
      </w:pPr>
      <w:r w:rsidRPr="00CA02D5">
        <w:rPr>
          <w:rFonts w:ascii="Times New Roman" w:eastAsia="Times New Roman" w:hAnsi="Times New Roman" w:cs="Times New Roman"/>
          <w:b/>
          <w:sz w:val="24"/>
          <w:szCs w:val="24"/>
          <w:lang w:val="pt-BR" w:eastAsia="x-none"/>
        </w:rPr>
        <w:t>a</w:t>
      </w:r>
      <w:r w:rsidR="00CA02D5" w:rsidRPr="00CA02D5">
        <w:rPr>
          <w:rFonts w:ascii="Times New Roman" w:eastAsia="Times New Roman" w:hAnsi="Times New Roman" w:cs="Times New Roman"/>
          <w:b/>
          <w:sz w:val="24"/>
          <w:szCs w:val="24"/>
          <w:lang w:val="pt-BR" w:eastAsia="x-none"/>
        </w:rPr>
        <w:t>)</w:t>
      </w:r>
      <w:r w:rsidRPr="00CA02D5">
        <w:rPr>
          <w:rFonts w:ascii="Times New Roman" w:eastAsia="Times New Roman" w:hAnsi="Times New Roman" w:cs="Times New Roman"/>
          <w:b/>
          <w:sz w:val="24"/>
          <w:szCs w:val="24"/>
          <w:lang w:val="pt-BR" w:eastAsia="x-none"/>
        </w:rPr>
        <w:tab/>
      </w:r>
      <w:r w:rsidRPr="00B6068F">
        <w:rPr>
          <w:rFonts w:ascii="Times New Roman" w:eastAsia="Times New Roman" w:hAnsi="Times New Roman" w:cs="Times New Roman"/>
          <w:sz w:val="24"/>
          <w:szCs w:val="24"/>
          <w:lang w:val="pt-BR" w:eastAsia="x-none"/>
        </w:rPr>
        <w:t xml:space="preserve">Não atendimento às normas regulamentares da </w:t>
      </w:r>
      <w:r w:rsidR="000D1BAC" w:rsidRPr="00B6068F">
        <w:rPr>
          <w:rFonts w:ascii="Times New Roman" w:eastAsia="Times New Roman" w:hAnsi="Times New Roman" w:cs="Times New Roman"/>
          <w:sz w:val="24"/>
          <w:szCs w:val="24"/>
          <w:lang w:val="pt-BR" w:eastAsia="x-none"/>
        </w:rPr>
        <w:t xml:space="preserve">saúde pública </w:t>
      </w:r>
      <w:r w:rsidRPr="00B6068F">
        <w:rPr>
          <w:rFonts w:ascii="Times New Roman" w:eastAsia="Times New Roman" w:hAnsi="Times New Roman" w:cs="Times New Roman"/>
          <w:sz w:val="24"/>
          <w:szCs w:val="24"/>
          <w:lang w:val="pt-BR" w:eastAsia="x-none"/>
        </w:rPr>
        <w:t>e das normas legais deste MUNICÍPIO;</w:t>
      </w:r>
    </w:p>
    <w:p w14:paraId="6D3C560D" w14:textId="39F729D4" w:rsidR="00E94AF6" w:rsidRPr="00B6068F" w:rsidRDefault="00E94AF6" w:rsidP="003001F5">
      <w:pPr>
        <w:tabs>
          <w:tab w:val="left" w:pos="284"/>
        </w:tabs>
        <w:ind w:left="426"/>
        <w:jc w:val="both"/>
        <w:rPr>
          <w:rFonts w:ascii="Times New Roman" w:eastAsia="Times New Roman" w:hAnsi="Times New Roman" w:cs="Times New Roman"/>
          <w:sz w:val="24"/>
          <w:szCs w:val="24"/>
          <w:lang w:val="pt-BR" w:eastAsia="x-none"/>
        </w:rPr>
      </w:pPr>
      <w:r w:rsidRPr="00CA02D5">
        <w:rPr>
          <w:rFonts w:ascii="Times New Roman" w:eastAsia="Times New Roman" w:hAnsi="Times New Roman" w:cs="Times New Roman"/>
          <w:b/>
          <w:sz w:val="24"/>
          <w:szCs w:val="24"/>
          <w:lang w:val="pt-BR" w:eastAsia="x-none"/>
        </w:rPr>
        <w:t>b</w:t>
      </w:r>
      <w:r w:rsidR="00CA02D5" w:rsidRPr="00CA02D5">
        <w:rPr>
          <w:rFonts w:ascii="Times New Roman" w:eastAsia="Times New Roman" w:hAnsi="Times New Roman" w:cs="Times New Roman"/>
          <w:b/>
          <w:sz w:val="24"/>
          <w:szCs w:val="24"/>
          <w:lang w:val="pt-BR" w:eastAsia="x-none"/>
        </w:rPr>
        <w:t>)</w:t>
      </w:r>
      <w:r w:rsidRPr="00B6068F">
        <w:rPr>
          <w:rFonts w:ascii="Times New Roman" w:eastAsia="Times New Roman" w:hAnsi="Times New Roman" w:cs="Times New Roman"/>
          <w:sz w:val="24"/>
          <w:szCs w:val="24"/>
          <w:lang w:val="pt-BR" w:eastAsia="x-none"/>
        </w:rPr>
        <w:tab/>
        <w:t>Desobediência ou oposição às ações da fiscalização do PODER CONCEDENTE, de qualquer espécie;</w:t>
      </w:r>
    </w:p>
    <w:p w14:paraId="3EBE2CBB" w14:textId="3FA2ED09" w:rsidR="00E94AF6" w:rsidRPr="00B6068F" w:rsidRDefault="00E94AF6" w:rsidP="003001F5">
      <w:pPr>
        <w:tabs>
          <w:tab w:val="left" w:pos="284"/>
        </w:tabs>
        <w:ind w:left="426"/>
        <w:jc w:val="both"/>
        <w:rPr>
          <w:rFonts w:ascii="Times New Roman" w:eastAsia="Times New Roman" w:hAnsi="Times New Roman" w:cs="Times New Roman"/>
          <w:sz w:val="24"/>
          <w:szCs w:val="24"/>
          <w:lang w:val="pt-BR" w:eastAsia="x-none"/>
        </w:rPr>
      </w:pPr>
      <w:r w:rsidRPr="00CA02D5">
        <w:rPr>
          <w:rFonts w:ascii="Times New Roman" w:eastAsia="Times New Roman" w:hAnsi="Times New Roman" w:cs="Times New Roman"/>
          <w:b/>
          <w:sz w:val="24"/>
          <w:szCs w:val="24"/>
          <w:lang w:val="pt-BR" w:eastAsia="x-none"/>
        </w:rPr>
        <w:t>c</w:t>
      </w:r>
      <w:r w:rsidR="00CA02D5" w:rsidRPr="00CA02D5">
        <w:rPr>
          <w:rFonts w:ascii="Times New Roman" w:eastAsia="Times New Roman" w:hAnsi="Times New Roman" w:cs="Times New Roman"/>
          <w:b/>
          <w:sz w:val="24"/>
          <w:szCs w:val="24"/>
          <w:lang w:val="pt-BR" w:eastAsia="x-none"/>
        </w:rPr>
        <w:t>)</w:t>
      </w:r>
      <w:r w:rsidRPr="00B6068F">
        <w:rPr>
          <w:rFonts w:ascii="Times New Roman" w:eastAsia="Times New Roman" w:hAnsi="Times New Roman" w:cs="Times New Roman"/>
          <w:sz w:val="24"/>
          <w:szCs w:val="24"/>
          <w:lang w:val="pt-BR" w:eastAsia="x-none"/>
        </w:rPr>
        <w:tab/>
        <w:t>Recusa na aceitação de qualquer comunicação, no que se refere à</w:t>
      </w:r>
      <w:r w:rsidR="003001F5">
        <w:rPr>
          <w:rFonts w:ascii="Times New Roman" w:eastAsia="Times New Roman" w:hAnsi="Times New Roman" w:cs="Times New Roman"/>
          <w:sz w:val="24"/>
          <w:szCs w:val="24"/>
          <w:lang w:val="pt-BR" w:eastAsia="x-none"/>
        </w:rPr>
        <w:t>s</w:t>
      </w:r>
      <w:r w:rsidRPr="00B6068F">
        <w:rPr>
          <w:rFonts w:ascii="Times New Roman" w:eastAsia="Times New Roman" w:hAnsi="Times New Roman" w:cs="Times New Roman"/>
          <w:sz w:val="24"/>
          <w:szCs w:val="24"/>
          <w:lang w:val="pt-BR" w:eastAsia="x-none"/>
        </w:rPr>
        <w:t xml:space="preserve"> correções, cumprimentos de normas e de penalidades;</w:t>
      </w:r>
    </w:p>
    <w:p w14:paraId="20C6CD17" w14:textId="4FDAAFB9" w:rsidR="00E94AF6" w:rsidRPr="00B6068F" w:rsidRDefault="00E94AF6" w:rsidP="003001F5">
      <w:pPr>
        <w:tabs>
          <w:tab w:val="left" w:pos="284"/>
        </w:tabs>
        <w:ind w:left="426"/>
        <w:jc w:val="both"/>
        <w:rPr>
          <w:rFonts w:ascii="Times New Roman" w:eastAsia="Times New Roman" w:hAnsi="Times New Roman" w:cs="Times New Roman"/>
          <w:sz w:val="24"/>
          <w:szCs w:val="24"/>
          <w:lang w:val="pt-BR" w:eastAsia="x-none"/>
        </w:rPr>
      </w:pPr>
      <w:r w:rsidRPr="00CA02D5">
        <w:rPr>
          <w:rFonts w:ascii="Times New Roman" w:eastAsia="Times New Roman" w:hAnsi="Times New Roman" w:cs="Times New Roman"/>
          <w:b/>
          <w:sz w:val="24"/>
          <w:szCs w:val="24"/>
          <w:lang w:val="pt-BR" w:eastAsia="x-none"/>
        </w:rPr>
        <w:t>d</w:t>
      </w:r>
      <w:r w:rsidR="00CA02D5" w:rsidRPr="00CA02D5">
        <w:rPr>
          <w:rFonts w:ascii="Times New Roman" w:eastAsia="Times New Roman" w:hAnsi="Times New Roman" w:cs="Times New Roman"/>
          <w:b/>
          <w:sz w:val="24"/>
          <w:szCs w:val="24"/>
          <w:lang w:val="pt-BR" w:eastAsia="x-none"/>
        </w:rPr>
        <w:t>)</w:t>
      </w:r>
      <w:r w:rsidRPr="00B6068F">
        <w:rPr>
          <w:rFonts w:ascii="Times New Roman" w:eastAsia="Times New Roman" w:hAnsi="Times New Roman" w:cs="Times New Roman"/>
          <w:sz w:val="24"/>
          <w:szCs w:val="24"/>
          <w:lang w:val="pt-BR" w:eastAsia="x-none"/>
        </w:rPr>
        <w:t xml:space="preserve"> Não atender aos pedidos de informações do PODER CONCEDENTE, atinentes a esta Concessão, dentro dos prazos concedidos.</w:t>
      </w:r>
    </w:p>
    <w:p w14:paraId="728DF10A" w14:textId="77777777" w:rsidR="003C74DD" w:rsidRDefault="003C74DD" w:rsidP="00B6068F">
      <w:pPr>
        <w:tabs>
          <w:tab w:val="left" w:pos="426"/>
        </w:tabs>
        <w:jc w:val="both"/>
        <w:rPr>
          <w:rFonts w:ascii="Times New Roman" w:eastAsia="Times New Roman" w:hAnsi="Times New Roman" w:cs="Times New Roman"/>
          <w:sz w:val="24"/>
          <w:szCs w:val="24"/>
          <w:lang w:val="pt-BR" w:eastAsia="x-none"/>
        </w:rPr>
      </w:pPr>
    </w:p>
    <w:p w14:paraId="05B6A5F4" w14:textId="2413D92E" w:rsidR="00E94AF6" w:rsidRPr="00B6068F" w:rsidRDefault="00E94AF6" w:rsidP="00B6068F">
      <w:pPr>
        <w:tabs>
          <w:tab w:val="left" w:pos="426"/>
        </w:tabs>
        <w:jc w:val="both"/>
        <w:rPr>
          <w:rFonts w:ascii="Times New Roman" w:eastAsia="Times New Roman" w:hAnsi="Times New Roman" w:cs="Times New Roman"/>
          <w:sz w:val="24"/>
          <w:szCs w:val="24"/>
          <w:lang w:val="pt-BR" w:eastAsia="x-none"/>
        </w:rPr>
      </w:pPr>
      <w:r w:rsidRPr="000D1BAC">
        <w:rPr>
          <w:rFonts w:ascii="Times New Roman" w:eastAsia="Times New Roman" w:hAnsi="Times New Roman" w:cs="Times New Roman"/>
          <w:b/>
          <w:sz w:val="24"/>
          <w:szCs w:val="24"/>
          <w:lang w:val="pt-BR" w:eastAsia="x-none"/>
        </w:rPr>
        <w:t>14.3.</w:t>
      </w:r>
      <w:r w:rsidRPr="00B6068F">
        <w:rPr>
          <w:rFonts w:ascii="Times New Roman" w:eastAsia="Times New Roman" w:hAnsi="Times New Roman" w:cs="Times New Roman"/>
          <w:sz w:val="24"/>
          <w:szCs w:val="24"/>
          <w:lang w:val="pt-BR" w:eastAsia="x-none"/>
        </w:rPr>
        <w:t xml:space="preserve"> A incidência de multas do presente contrato poderá ser cumulada a outras penalidades e a sua aplicação não impedirá que o MUNICÍPIO </w:t>
      </w:r>
      <w:r w:rsidR="000D1BAC" w:rsidRPr="00B6068F">
        <w:rPr>
          <w:rFonts w:ascii="Times New Roman" w:eastAsia="Times New Roman" w:hAnsi="Times New Roman" w:cs="Times New Roman"/>
          <w:sz w:val="24"/>
          <w:szCs w:val="24"/>
          <w:lang w:val="pt-BR" w:eastAsia="x-none"/>
        </w:rPr>
        <w:t>de</w:t>
      </w:r>
      <w:r w:rsidRPr="00B6068F">
        <w:rPr>
          <w:rFonts w:ascii="Times New Roman" w:eastAsia="Times New Roman" w:hAnsi="Times New Roman" w:cs="Times New Roman"/>
          <w:sz w:val="24"/>
          <w:szCs w:val="24"/>
          <w:lang w:val="pt-BR" w:eastAsia="x-none"/>
        </w:rPr>
        <w:t xml:space="preserve"> </w:t>
      </w:r>
      <w:r w:rsidR="000D1BAC" w:rsidRPr="00B6068F">
        <w:rPr>
          <w:rFonts w:ascii="Times New Roman" w:eastAsia="Times New Roman" w:hAnsi="Times New Roman" w:cs="Times New Roman"/>
          <w:sz w:val="24"/>
          <w:szCs w:val="24"/>
          <w:lang w:val="pt-BR" w:eastAsia="x-none"/>
        </w:rPr>
        <w:t xml:space="preserve">Balneário Camboriú </w:t>
      </w:r>
      <w:r w:rsidRPr="00B6068F">
        <w:rPr>
          <w:rFonts w:ascii="Times New Roman" w:eastAsia="Times New Roman" w:hAnsi="Times New Roman" w:cs="Times New Roman"/>
          <w:sz w:val="24"/>
          <w:szCs w:val="24"/>
          <w:lang w:val="pt-BR" w:eastAsia="x-none"/>
        </w:rPr>
        <w:t>adote as medidas judiciais cabíveis.</w:t>
      </w:r>
    </w:p>
    <w:p w14:paraId="1FAD7675" w14:textId="77777777" w:rsidR="003C74DD" w:rsidRDefault="003C74DD" w:rsidP="00B6068F">
      <w:pPr>
        <w:tabs>
          <w:tab w:val="left" w:pos="426"/>
        </w:tabs>
        <w:jc w:val="both"/>
        <w:rPr>
          <w:rFonts w:ascii="Times New Roman" w:eastAsia="Times New Roman" w:hAnsi="Times New Roman" w:cs="Times New Roman"/>
          <w:sz w:val="24"/>
          <w:szCs w:val="24"/>
          <w:lang w:val="pt-BR" w:eastAsia="x-none"/>
        </w:rPr>
      </w:pPr>
    </w:p>
    <w:p w14:paraId="4B0936C4" w14:textId="4A64FF93" w:rsidR="00E94AF6" w:rsidRPr="00B6068F" w:rsidRDefault="00E94AF6" w:rsidP="00B6068F">
      <w:pPr>
        <w:tabs>
          <w:tab w:val="left" w:pos="426"/>
        </w:tabs>
        <w:jc w:val="both"/>
        <w:rPr>
          <w:rFonts w:ascii="Times New Roman" w:eastAsia="Times New Roman" w:hAnsi="Times New Roman" w:cs="Times New Roman"/>
          <w:sz w:val="24"/>
          <w:szCs w:val="24"/>
          <w:lang w:val="pt-BR" w:eastAsia="x-none"/>
        </w:rPr>
      </w:pPr>
      <w:r w:rsidRPr="000D1BAC">
        <w:rPr>
          <w:rFonts w:ascii="Times New Roman" w:eastAsia="Times New Roman" w:hAnsi="Times New Roman" w:cs="Times New Roman"/>
          <w:b/>
          <w:sz w:val="24"/>
          <w:szCs w:val="24"/>
          <w:lang w:val="pt-BR" w:eastAsia="x-none"/>
        </w:rPr>
        <w:t xml:space="preserve">14.4. </w:t>
      </w:r>
      <w:r w:rsidRPr="00B6068F">
        <w:rPr>
          <w:rFonts w:ascii="Times New Roman" w:eastAsia="Times New Roman" w:hAnsi="Times New Roman" w:cs="Times New Roman"/>
          <w:sz w:val="24"/>
          <w:szCs w:val="24"/>
          <w:lang w:val="pt-BR" w:eastAsia="x-none"/>
        </w:rPr>
        <w:t>A cobrança de multas será feita, diretamente da CONCESSIONÁRIA, mediante comunicação expressa.</w:t>
      </w:r>
    </w:p>
    <w:p w14:paraId="6D590BAB" w14:textId="77777777" w:rsidR="003C74DD" w:rsidRDefault="003C74DD" w:rsidP="00B6068F">
      <w:pPr>
        <w:tabs>
          <w:tab w:val="left" w:pos="284"/>
        </w:tabs>
        <w:suppressAutoHyphens/>
        <w:overflowPunct w:val="0"/>
        <w:autoSpaceDE w:val="0"/>
        <w:jc w:val="both"/>
        <w:rPr>
          <w:rFonts w:ascii="Times New Roman" w:eastAsia="Times New Roman" w:hAnsi="Times New Roman" w:cs="Times New Roman"/>
          <w:sz w:val="24"/>
          <w:szCs w:val="24"/>
          <w:lang w:val="pt-BR" w:eastAsia="ar-SA"/>
        </w:rPr>
      </w:pPr>
    </w:p>
    <w:p w14:paraId="3B86CEBA" w14:textId="015FD25B" w:rsidR="00E94AF6" w:rsidRPr="00B6068F" w:rsidRDefault="00E94AF6" w:rsidP="00B6068F">
      <w:pPr>
        <w:tabs>
          <w:tab w:val="left" w:pos="284"/>
        </w:tabs>
        <w:suppressAutoHyphens/>
        <w:overflowPunct w:val="0"/>
        <w:autoSpaceDE w:val="0"/>
        <w:jc w:val="both"/>
        <w:rPr>
          <w:rFonts w:ascii="Times New Roman" w:eastAsia="Times New Roman" w:hAnsi="Times New Roman" w:cs="Times New Roman"/>
          <w:sz w:val="24"/>
          <w:szCs w:val="24"/>
          <w:lang w:val="pt-BR" w:eastAsia="ar-SA"/>
        </w:rPr>
      </w:pPr>
      <w:r w:rsidRPr="000D1BAC">
        <w:rPr>
          <w:rFonts w:ascii="Times New Roman" w:eastAsia="Times New Roman" w:hAnsi="Times New Roman" w:cs="Times New Roman"/>
          <w:b/>
          <w:sz w:val="24"/>
          <w:szCs w:val="24"/>
          <w:lang w:val="pt-BR" w:eastAsia="ar-SA"/>
        </w:rPr>
        <w:t>14.5.</w:t>
      </w:r>
      <w:r w:rsidR="000D1BAC">
        <w:rPr>
          <w:rFonts w:ascii="Times New Roman" w:eastAsia="Times New Roman" w:hAnsi="Times New Roman" w:cs="Times New Roman"/>
          <w:b/>
          <w:sz w:val="24"/>
          <w:szCs w:val="24"/>
          <w:lang w:val="pt-BR" w:eastAsia="ar-SA"/>
        </w:rPr>
        <w:t xml:space="preserve"> </w:t>
      </w:r>
      <w:r w:rsidRPr="00B6068F">
        <w:rPr>
          <w:rFonts w:ascii="Times New Roman" w:eastAsia="Times New Roman" w:hAnsi="Times New Roman" w:cs="Times New Roman"/>
          <w:sz w:val="24"/>
          <w:szCs w:val="24"/>
          <w:lang w:val="pt-BR" w:eastAsia="ar-SA"/>
        </w:rPr>
        <w:t>As penalidades aqui previstas não excluem a possibilidade de rescisão administrativa do contrato.</w:t>
      </w:r>
    </w:p>
    <w:p w14:paraId="00576B6D" w14:textId="77777777" w:rsidR="003C74DD" w:rsidRDefault="003C74DD" w:rsidP="00B6068F">
      <w:pPr>
        <w:tabs>
          <w:tab w:val="left" w:pos="284"/>
        </w:tabs>
        <w:suppressAutoHyphens/>
        <w:overflowPunct w:val="0"/>
        <w:autoSpaceDE w:val="0"/>
        <w:jc w:val="both"/>
        <w:rPr>
          <w:rFonts w:ascii="Times New Roman" w:eastAsia="Times New Roman" w:hAnsi="Times New Roman" w:cs="Times New Roman"/>
          <w:sz w:val="24"/>
          <w:szCs w:val="24"/>
          <w:lang w:val="pt-BR" w:eastAsia="ar-SA"/>
        </w:rPr>
      </w:pPr>
    </w:p>
    <w:p w14:paraId="3DB58106" w14:textId="478A6C63" w:rsidR="00E94AF6" w:rsidRPr="00B6068F" w:rsidRDefault="00E94AF6" w:rsidP="00B6068F">
      <w:pPr>
        <w:tabs>
          <w:tab w:val="left" w:pos="284"/>
        </w:tabs>
        <w:suppressAutoHyphens/>
        <w:overflowPunct w:val="0"/>
        <w:autoSpaceDE w:val="0"/>
        <w:jc w:val="both"/>
        <w:rPr>
          <w:rFonts w:ascii="Times New Roman" w:eastAsia="Times New Roman" w:hAnsi="Times New Roman" w:cs="Times New Roman"/>
          <w:sz w:val="24"/>
          <w:szCs w:val="24"/>
          <w:lang w:val="pt-BR" w:eastAsia="ar-SA"/>
        </w:rPr>
      </w:pPr>
      <w:r w:rsidRPr="000D1BAC">
        <w:rPr>
          <w:rFonts w:ascii="Times New Roman" w:eastAsia="Times New Roman" w:hAnsi="Times New Roman" w:cs="Times New Roman"/>
          <w:b/>
          <w:sz w:val="24"/>
          <w:szCs w:val="24"/>
          <w:lang w:val="pt-BR" w:eastAsia="ar-SA"/>
        </w:rPr>
        <w:t>14.6.</w:t>
      </w:r>
      <w:r w:rsidR="000D1BAC" w:rsidRPr="000D1BAC">
        <w:rPr>
          <w:rFonts w:ascii="Times New Roman" w:eastAsia="Times New Roman" w:hAnsi="Times New Roman" w:cs="Times New Roman"/>
          <w:b/>
          <w:sz w:val="24"/>
          <w:szCs w:val="24"/>
          <w:lang w:val="pt-BR" w:eastAsia="ar-SA"/>
        </w:rPr>
        <w:t xml:space="preserve"> </w:t>
      </w:r>
      <w:r w:rsidRPr="00B6068F">
        <w:rPr>
          <w:rFonts w:ascii="Times New Roman" w:eastAsia="Times New Roman" w:hAnsi="Times New Roman" w:cs="Times New Roman"/>
          <w:sz w:val="24"/>
          <w:szCs w:val="24"/>
          <w:lang w:val="pt-BR" w:eastAsia="ar-SA"/>
        </w:rPr>
        <w:t>Quando forem verificadas situações que ensejem a aplicação das penalidades previstas nesta cláusula, o MUNICÍPIO dará início ao procedimento administrativo para apuração dos fatos e, quando for o caso, a imputação de penalidades, garantindo à CONCESSIONÁRIA o exercício do contraditório e da ampla defesa.</w:t>
      </w:r>
    </w:p>
    <w:p w14:paraId="648335E1" w14:textId="77777777" w:rsidR="003C74DD" w:rsidRDefault="003C74DD" w:rsidP="00B6068F">
      <w:pPr>
        <w:tabs>
          <w:tab w:val="left" w:pos="284"/>
        </w:tabs>
        <w:suppressAutoHyphens/>
        <w:overflowPunct w:val="0"/>
        <w:autoSpaceDE w:val="0"/>
        <w:jc w:val="both"/>
        <w:rPr>
          <w:rFonts w:ascii="Times New Roman" w:eastAsia="Times New Roman" w:hAnsi="Times New Roman" w:cs="Times New Roman"/>
          <w:sz w:val="24"/>
          <w:szCs w:val="24"/>
          <w:lang w:val="pt-BR" w:eastAsia="ar-SA"/>
        </w:rPr>
      </w:pPr>
    </w:p>
    <w:p w14:paraId="772399A5" w14:textId="34C0D39E" w:rsidR="00E94AF6" w:rsidRPr="00B6068F" w:rsidRDefault="00E94AF6" w:rsidP="00B6068F">
      <w:pPr>
        <w:tabs>
          <w:tab w:val="left" w:pos="284"/>
        </w:tabs>
        <w:suppressAutoHyphens/>
        <w:overflowPunct w:val="0"/>
        <w:autoSpaceDE w:val="0"/>
        <w:jc w:val="both"/>
        <w:rPr>
          <w:rFonts w:ascii="Times New Roman" w:eastAsia="Times New Roman" w:hAnsi="Times New Roman" w:cs="Times New Roman"/>
          <w:sz w:val="24"/>
          <w:szCs w:val="24"/>
          <w:lang w:val="pt-BR" w:eastAsia="ar-SA"/>
        </w:rPr>
      </w:pPr>
      <w:r w:rsidRPr="000D1BAC">
        <w:rPr>
          <w:rFonts w:ascii="Times New Roman" w:eastAsia="Times New Roman" w:hAnsi="Times New Roman" w:cs="Times New Roman"/>
          <w:b/>
          <w:sz w:val="24"/>
          <w:szCs w:val="24"/>
          <w:lang w:val="pt-BR" w:eastAsia="ar-SA"/>
        </w:rPr>
        <w:t>14.7.</w:t>
      </w:r>
      <w:r w:rsidRPr="00B6068F">
        <w:rPr>
          <w:rFonts w:ascii="Times New Roman" w:eastAsia="Times New Roman" w:hAnsi="Times New Roman" w:cs="Times New Roman"/>
          <w:sz w:val="24"/>
          <w:szCs w:val="24"/>
          <w:lang w:val="pt-BR" w:eastAsia="ar-SA"/>
        </w:rPr>
        <w:t xml:space="preserve"> Poderá, ainda, a CONCESSIONÁRIA, responder por perdas e danos, independentemente das sanções estabelecidas no presente contrato.</w:t>
      </w:r>
    </w:p>
    <w:p w14:paraId="3CAFFBC9" w14:textId="77777777" w:rsidR="003C74DD" w:rsidRDefault="003C74DD" w:rsidP="00B6068F">
      <w:pPr>
        <w:tabs>
          <w:tab w:val="left" w:pos="284"/>
        </w:tabs>
        <w:suppressAutoHyphens/>
        <w:overflowPunct w:val="0"/>
        <w:autoSpaceDE w:val="0"/>
        <w:jc w:val="both"/>
        <w:rPr>
          <w:rFonts w:ascii="Times New Roman" w:eastAsia="Times New Roman" w:hAnsi="Times New Roman" w:cs="Times New Roman"/>
          <w:sz w:val="24"/>
          <w:szCs w:val="24"/>
          <w:lang w:val="pt-BR" w:eastAsia="ar-SA"/>
        </w:rPr>
      </w:pPr>
    </w:p>
    <w:p w14:paraId="2BCA404F" w14:textId="18B6ED08" w:rsidR="00E94AF6" w:rsidRPr="00B6068F" w:rsidRDefault="00E94AF6" w:rsidP="00B6068F">
      <w:pPr>
        <w:tabs>
          <w:tab w:val="left" w:pos="284"/>
        </w:tabs>
        <w:suppressAutoHyphens/>
        <w:overflowPunct w:val="0"/>
        <w:autoSpaceDE w:val="0"/>
        <w:jc w:val="both"/>
        <w:rPr>
          <w:rFonts w:ascii="Times New Roman" w:eastAsia="Times New Roman" w:hAnsi="Times New Roman" w:cs="Times New Roman"/>
          <w:sz w:val="24"/>
          <w:szCs w:val="24"/>
          <w:lang w:val="pt-BR" w:eastAsia="ar-SA"/>
        </w:rPr>
      </w:pPr>
      <w:r w:rsidRPr="000D1BAC">
        <w:rPr>
          <w:rFonts w:ascii="Times New Roman" w:eastAsia="Times New Roman" w:hAnsi="Times New Roman" w:cs="Times New Roman"/>
          <w:b/>
          <w:sz w:val="24"/>
          <w:szCs w:val="24"/>
          <w:lang w:val="pt-BR" w:eastAsia="ar-SA"/>
        </w:rPr>
        <w:t xml:space="preserve">14.8. </w:t>
      </w:r>
      <w:r w:rsidRPr="00B6068F">
        <w:rPr>
          <w:rFonts w:ascii="Times New Roman" w:eastAsia="Times New Roman" w:hAnsi="Times New Roman" w:cs="Times New Roman"/>
          <w:sz w:val="24"/>
          <w:szCs w:val="24"/>
          <w:lang w:val="pt-BR" w:eastAsia="ar-SA"/>
        </w:rPr>
        <w:t>A aplicação das sanções administrativas, o cancelamento do registro do fornecedor e a rescisão serão precedidos de processo administrativo, cujo aviso de instauração será publicado no Diário Oficial dos Municípios de Santa Catarina, facultada a defesa prévia do interessado, no prazo de 15 (quinze) dias úteis.</w:t>
      </w:r>
    </w:p>
    <w:p w14:paraId="32799012" w14:textId="77777777" w:rsidR="003C74DD" w:rsidRPr="000D1BAC" w:rsidRDefault="003C74DD" w:rsidP="00B6068F">
      <w:pPr>
        <w:tabs>
          <w:tab w:val="left" w:pos="284"/>
        </w:tabs>
        <w:suppressAutoHyphens/>
        <w:overflowPunct w:val="0"/>
        <w:autoSpaceDE w:val="0"/>
        <w:jc w:val="both"/>
        <w:rPr>
          <w:rFonts w:ascii="Times New Roman" w:eastAsia="Times New Roman" w:hAnsi="Times New Roman" w:cs="Times New Roman"/>
          <w:sz w:val="24"/>
          <w:szCs w:val="24"/>
          <w:lang w:val="pt-BR" w:eastAsia="ar-SA"/>
        </w:rPr>
      </w:pPr>
    </w:p>
    <w:p w14:paraId="0911E9CC" w14:textId="465B2A7B" w:rsidR="00E94AF6" w:rsidRPr="000D1BAC" w:rsidRDefault="00E94AF6" w:rsidP="00B6068F">
      <w:pPr>
        <w:tabs>
          <w:tab w:val="left" w:pos="284"/>
        </w:tabs>
        <w:suppressAutoHyphens/>
        <w:overflowPunct w:val="0"/>
        <w:autoSpaceDE w:val="0"/>
        <w:jc w:val="both"/>
        <w:rPr>
          <w:rFonts w:ascii="Times New Roman" w:eastAsia="Times New Roman" w:hAnsi="Times New Roman" w:cs="Times New Roman"/>
          <w:sz w:val="24"/>
          <w:szCs w:val="24"/>
          <w:lang w:val="pt-BR" w:eastAsia="ar-SA"/>
        </w:rPr>
      </w:pPr>
      <w:r w:rsidRPr="004E385F">
        <w:rPr>
          <w:rFonts w:ascii="Times New Roman" w:eastAsia="Times New Roman" w:hAnsi="Times New Roman" w:cs="Times New Roman"/>
          <w:b/>
          <w:sz w:val="24"/>
          <w:szCs w:val="24"/>
          <w:lang w:val="pt-BR" w:eastAsia="ar-SA"/>
        </w:rPr>
        <w:t>14.9.</w:t>
      </w:r>
      <w:r w:rsidRPr="000D1BAC">
        <w:rPr>
          <w:rFonts w:ascii="Times New Roman" w:eastAsia="Times New Roman" w:hAnsi="Times New Roman" w:cs="Times New Roman"/>
          <w:sz w:val="24"/>
          <w:szCs w:val="24"/>
          <w:lang w:val="pt-BR" w:eastAsia="ar-SA"/>
        </w:rPr>
        <w:t xml:space="preserve"> O processo administrativo tramitará por meio eletrônico e as intimidações do interessado serão </w:t>
      </w:r>
      <w:r w:rsidRPr="000D1BAC">
        <w:rPr>
          <w:rFonts w:ascii="Times New Roman" w:eastAsia="Times New Roman" w:hAnsi="Times New Roman" w:cs="Times New Roman"/>
          <w:sz w:val="24"/>
          <w:szCs w:val="24"/>
          <w:lang w:val="pt-BR" w:eastAsia="ar-SA"/>
        </w:rPr>
        <w:lastRenderedPageBreak/>
        <w:t>efetuadas por meio da plataforma digital 1Doc ou por nova plataforma digital que o substitua.</w:t>
      </w:r>
    </w:p>
    <w:p w14:paraId="0ADBD9FF" w14:textId="77777777" w:rsidR="003C74DD" w:rsidRDefault="003C74DD" w:rsidP="00B6068F">
      <w:pPr>
        <w:tabs>
          <w:tab w:val="left" w:pos="284"/>
        </w:tabs>
        <w:suppressAutoHyphens/>
        <w:overflowPunct w:val="0"/>
        <w:autoSpaceDE w:val="0"/>
        <w:jc w:val="both"/>
        <w:rPr>
          <w:rFonts w:ascii="Times New Roman" w:eastAsia="Times New Roman" w:hAnsi="Times New Roman" w:cs="Times New Roman"/>
          <w:sz w:val="24"/>
          <w:szCs w:val="24"/>
          <w:lang w:val="pt-BR" w:eastAsia="ar-SA"/>
        </w:rPr>
      </w:pPr>
    </w:p>
    <w:p w14:paraId="0F42FB73" w14:textId="7C98BEC7" w:rsidR="00E94AF6" w:rsidRPr="00B6068F" w:rsidRDefault="00E94AF6" w:rsidP="00B6068F">
      <w:pPr>
        <w:tabs>
          <w:tab w:val="left" w:pos="284"/>
        </w:tabs>
        <w:suppressAutoHyphens/>
        <w:overflowPunct w:val="0"/>
        <w:autoSpaceDE w:val="0"/>
        <w:jc w:val="both"/>
        <w:rPr>
          <w:rFonts w:ascii="Times New Roman" w:eastAsia="Times New Roman" w:hAnsi="Times New Roman" w:cs="Times New Roman"/>
          <w:sz w:val="24"/>
          <w:szCs w:val="24"/>
          <w:lang w:val="pt-BR" w:eastAsia="ar-SA"/>
        </w:rPr>
      </w:pPr>
      <w:r w:rsidRPr="004E385F">
        <w:rPr>
          <w:rFonts w:ascii="Times New Roman" w:eastAsia="Times New Roman" w:hAnsi="Times New Roman" w:cs="Times New Roman"/>
          <w:b/>
          <w:sz w:val="24"/>
          <w:szCs w:val="24"/>
          <w:lang w:val="pt-BR" w:eastAsia="ar-SA"/>
        </w:rPr>
        <w:t>14.10.</w:t>
      </w:r>
      <w:r w:rsidRPr="00B6068F">
        <w:rPr>
          <w:rFonts w:ascii="Times New Roman" w:eastAsia="Times New Roman" w:hAnsi="Times New Roman" w:cs="Times New Roman"/>
          <w:sz w:val="24"/>
          <w:szCs w:val="24"/>
          <w:lang w:val="pt-BR" w:eastAsia="ar-SA"/>
        </w:rPr>
        <w:t xml:space="preserve"> A intimação será enviada para o endereço eletrônico da CONCESSIONÁRIA, devendo o mesmo observar a obrigação de manter sempre atualizados os seus dados cadastrais, incluindo a alteração do endereço eletrônico informado quando da licitação/contratação.</w:t>
      </w:r>
    </w:p>
    <w:p w14:paraId="17B51112" w14:textId="77777777" w:rsidR="00E94AF6" w:rsidRPr="00B6068F" w:rsidRDefault="00E94AF6" w:rsidP="00B6068F">
      <w:pPr>
        <w:suppressAutoHyphens/>
        <w:jc w:val="both"/>
        <w:rPr>
          <w:rFonts w:ascii="Times New Roman" w:eastAsia="Times New Roman" w:hAnsi="Times New Roman" w:cs="Times New Roman"/>
          <w:b/>
          <w:bCs/>
          <w:sz w:val="24"/>
          <w:szCs w:val="24"/>
          <w:lang w:val="pt-BR" w:eastAsia="zh-CN"/>
        </w:rPr>
      </w:pPr>
    </w:p>
    <w:p w14:paraId="185C8C0D" w14:textId="77777777" w:rsidR="00E94AF6" w:rsidRPr="00B6068F" w:rsidRDefault="00E94AF6" w:rsidP="00B6068F">
      <w:pPr>
        <w:suppressAutoHyphens/>
        <w:jc w:val="both"/>
        <w:rPr>
          <w:rFonts w:ascii="Times New Roman" w:eastAsia="Arial" w:hAnsi="Times New Roman" w:cs="Times New Roman"/>
          <w:b/>
          <w:bCs/>
          <w:sz w:val="24"/>
          <w:szCs w:val="24"/>
          <w:lang w:val="pt-BR" w:eastAsia="zh-CN"/>
        </w:rPr>
      </w:pPr>
      <w:r w:rsidRPr="00B6068F">
        <w:rPr>
          <w:rFonts w:ascii="Times New Roman" w:eastAsia="Times New Roman" w:hAnsi="Times New Roman" w:cs="Times New Roman"/>
          <w:b/>
          <w:bCs/>
          <w:sz w:val="24"/>
          <w:szCs w:val="24"/>
          <w:lang w:val="pt-BR" w:eastAsia="zh-CN"/>
        </w:rPr>
        <w:t xml:space="preserve">CLÁUSULA DÉCIMA QUINTA – DA EXTINÇÃO DO CONTRATO </w:t>
      </w:r>
    </w:p>
    <w:p w14:paraId="31757E27" w14:textId="77777777" w:rsidR="00E94AF6" w:rsidRPr="00B6068F" w:rsidRDefault="00E94AF6" w:rsidP="00B6068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jc w:val="both"/>
        <w:rPr>
          <w:rFonts w:ascii="Times New Roman" w:eastAsia="Times New Roman" w:hAnsi="Times New Roman" w:cs="Times New Roman"/>
          <w:sz w:val="24"/>
          <w:szCs w:val="24"/>
          <w:lang w:val="pt-BR" w:eastAsia="x-none"/>
        </w:rPr>
      </w:pPr>
    </w:p>
    <w:p w14:paraId="03757730" w14:textId="77777777" w:rsidR="00E94AF6" w:rsidRPr="00B6068F" w:rsidRDefault="00E94AF6" w:rsidP="00B6068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jc w:val="both"/>
        <w:rPr>
          <w:rFonts w:ascii="Times New Roman" w:eastAsia="Times New Roman" w:hAnsi="Times New Roman" w:cs="Times New Roman"/>
          <w:sz w:val="24"/>
          <w:szCs w:val="24"/>
          <w:lang w:val="pt-BR" w:eastAsia="x-none"/>
        </w:rPr>
      </w:pPr>
      <w:r w:rsidRPr="004E385F">
        <w:rPr>
          <w:rFonts w:ascii="Times New Roman" w:eastAsia="Times New Roman" w:hAnsi="Times New Roman" w:cs="Times New Roman"/>
          <w:b/>
          <w:sz w:val="24"/>
          <w:szCs w:val="24"/>
          <w:lang w:val="pt-BR" w:eastAsia="x-none"/>
        </w:rPr>
        <w:t>15.1.</w:t>
      </w:r>
      <w:r w:rsidRPr="004E385F">
        <w:rPr>
          <w:rFonts w:ascii="Times New Roman" w:eastAsia="Times New Roman" w:hAnsi="Times New Roman" w:cs="Times New Roman"/>
          <w:b/>
          <w:sz w:val="24"/>
          <w:szCs w:val="24"/>
          <w:lang w:val="pt-BR" w:eastAsia="x-none"/>
        </w:rPr>
        <w:tab/>
      </w:r>
      <w:r w:rsidRPr="00B6068F">
        <w:rPr>
          <w:rFonts w:ascii="Times New Roman" w:eastAsia="Times New Roman" w:hAnsi="Times New Roman" w:cs="Times New Roman"/>
          <w:sz w:val="24"/>
          <w:szCs w:val="24"/>
          <w:lang w:val="pt-BR" w:eastAsia="x-none"/>
        </w:rPr>
        <w:t>O CONTRATANTE se reserva o direito de extinguir o contrato, a qual deverá ser formalmente motivado nos autos do processo, assegurados o contraditório e a ampla defesa, nas seguintes situações:</w:t>
      </w:r>
    </w:p>
    <w:p w14:paraId="4C6A17D2" w14:textId="043D3B80" w:rsidR="00E94AF6" w:rsidRPr="00B6068F" w:rsidRDefault="00E94AF6" w:rsidP="004E385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ind w:left="426"/>
        <w:jc w:val="both"/>
        <w:rPr>
          <w:rFonts w:ascii="Times New Roman" w:eastAsia="Times New Roman" w:hAnsi="Times New Roman" w:cs="Times New Roman"/>
          <w:sz w:val="24"/>
          <w:szCs w:val="24"/>
          <w:lang w:val="pt-BR" w:eastAsia="x-none"/>
        </w:rPr>
      </w:pPr>
      <w:r w:rsidRPr="004E385F">
        <w:rPr>
          <w:rFonts w:ascii="Times New Roman" w:eastAsia="Times New Roman" w:hAnsi="Times New Roman" w:cs="Times New Roman"/>
          <w:b/>
          <w:sz w:val="24"/>
          <w:szCs w:val="24"/>
          <w:lang w:val="pt-BR" w:eastAsia="x-none"/>
        </w:rPr>
        <w:t>a</w:t>
      </w:r>
      <w:r w:rsidR="004E385F" w:rsidRPr="004E385F">
        <w:rPr>
          <w:rFonts w:ascii="Times New Roman" w:eastAsia="Times New Roman" w:hAnsi="Times New Roman" w:cs="Times New Roman"/>
          <w:b/>
          <w:sz w:val="24"/>
          <w:szCs w:val="24"/>
          <w:lang w:val="pt-BR" w:eastAsia="x-none"/>
        </w:rPr>
        <w:t xml:space="preserve">) </w:t>
      </w:r>
      <w:r w:rsidRPr="00B6068F">
        <w:rPr>
          <w:rFonts w:ascii="Times New Roman" w:eastAsia="Times New Roman" w:hAnsi="Times New Roman" w:cs="Times New Roman"/>
          <w:sz w:val="24"/>
          <w:szCs w:val="24"/>
          <w:lang w:val="pt-BR" w:eastAsia="x-none"/>
        </w:rPr>
        <w:t>Não cumprimento ou cumprimento irregular de normas editalícias ou de cláusulas contratuais, de especificações, de projetos ou de prazos;</w:t>
      </w:r>
    </w:p>
    <w:p w14:paraId="1D20B3A6" w14:textId="2A0B63FB" w:rsidR="00E94AF6" w:rsidRPr="00B6068F" w:rsidRDefault="00E94AF6" w:rsidP="004E385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ind w:left="426"/>
        <w:jc w:val="both"/>
        <w:rPr>
          <w:rFonts w:ascii="Times New Roman" w:eastAsia="Times New Roman" w:hAnsi="Times New Roman" w:cs="Times New Roman"/>
          <w:sz w:val="24"/>
          <w:szCs w:val="24"/>
          <w:lang w:val="pt-BR" w:eastAsia="x-none"/>
        </w:rPr>
      </w:pPr>
      <w:r w:rsidRPr="004E385F">
        <w:rPr>
          <w:rFonts w:ascii="Times New Roman" w:eastAsia="Times New Roman" w:hAnsi="Times New Roman" w:cs="Times New Roman"/>
          <w:b/>
          <w:sz w:val="24"/>
          <w:szCs w:val="24"/>
          <w:lang w:val="pt-BR" w:eastAsia="x-none"/>
        </w:rPr>
        <w:t>b</w:t>
      </w:r>
      <w:r w:rsidR="004E385F" w:rsidRPr="004E385F">
        <w:rPr>
          <w:rFonts w:ascii="Times New Roman" w:eastAsia="Times New Roman" w:hAnsi="Times New Roman" w:cs="Times New Roman"/>
          <w:b/>
          <w:sz w:val="24"/>
          <w:szCs w:val="24"/>
          <w:lang w:val="pt-BR" w:eastAsia="x-none"/>
        </w:rPr>
        <w:t>)</w:t>
      </w:r>
      <w:r w:rsidRPr="004E385F">
        <w:rPr>
          <w:rFonts w:ascii="Times New Roman" w:eastAsia="Times New Roman" w:hAnsi="Times New Roman" w:cs="Times New Roman"/>
          <w:b/>
          <w:sz w:val="24"/>
          <w:szCs w:val="24"/>
          <w:lang w:val="pt-BR" w:eastAsia="x-none"/>
        </w:rPr>
        <w:t xml:space="preserve"> </w:t>
      </w:r>
      <w:r w:rsidRPr="00B6068F">
        <w:rPr>
          <w:rFonts w:ascii="Times New Roman" w:eastAsia="Times New Roman" w:hAnsi="Times New Roman" w:cs="Times New Roman"/>
          <w:sz w:val="24"/>
          <w:szCs w:val="24"/>
          <w:lang w:val="pt-BR" w:eastAsia="x-none"/>
        </w:rPr>
        <w:t>Desatendimento das determinações regulares emitidas pela autoridade designada para acompanhar e fiscalizar sua execução ou por autoridade superior;</w:t>
      </w:r>
    </w:p>
    <w:p w14:paraId="0A98B16A" w14:textId="651CB3C0" w:rsidR="00E94AF6" w:rsidRPr="00B6068F" w:rsidRDefault="00E94AF6" w:rsidP="004E385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ind w:left="426"/>
        <w:jc w:val="both"/>
        <w:rPr>
          <w:rFonts w:ascii="Times New Roman" w:eastAsia="Times New Roman" w:hAnsi="Times New Roman" w:cs="Times New Roman"/>
          <w:sz w:val="24"/>
          <w:szCs w:val="24"/>
          <w:lang w:val="pt-BR" w:eastAsia="ar-SA"/>
        </w:rPr>
      </w:pPr>
      <w:r w:rsidRPr="004E385F">
        <w:rPr>
          <w:rFonts w:ascii="Times New Roman" w:eastAsia="Times New Roman" w:hAnsi="Times New Roman" w:cs="Times New Roman"/>
          <w:b/>
          <w:sz w:val="24"/>
          <w:szCs w:val="24"/>
          <w:lang w:val="pt-BR" w:eastAsia="x-none"/>
        </w:rPr>
        <w:t>c</w:t>
      </w:r>
      <w:r w:rsidR="004E385F" w:rsidRPr="004E385F">
        <w:rPr>
          <w:rFonts w:ascii="Times New Roman" w:eastAsia="Times New Roman" w:hAnsi="Times New Roman" w:cs="Times New Roman"/>
          <w:b/>
          <w:sz w:val="24"/>
          <w:szCs w:val="24"/>
          <w:lang w:val="pt-BR" w:eastAsia="x-none"/>
        </w:rPr>
        <w:t>)</w:t>
      </w:r>
      <w:r w:rsidRPr="004E385F">
        <w:rPr>
          <w:rFonts w:ascii="Times New Roman" w:eastAsia="Times New Roman" w:hAnsi="Times New Roman" w:cs="Times New Roman"/>
          <w:b/>
          <w:sz w:val="24"/>
          <w:szCs w:val="24"/>
          <w:lang w:val="pt-BR" w:eastAsia="x-none"/>
        </w:rPr>
        <w:t xml:space="preserve"> </w:t>
      </w:r>
      <w:r w:rsidRPr="00B6068F">
        <w:rPr>
          <w:rFonts w:ascii="Times New Roman" w:eastAsia="Times New Roman" w:hAnsi="Times New Roman" w:cs="Times New Roman"/>
          <w:sz w:val="24"/>
          <w:szCs w:val="24"/>
          <w:lang w:val="pt-BR" w:eastAsia="ar-SA"/>
        </w:rPr>
        <w:t xml:space="preserve">Promover alteração social ou modificar a finalidade ou estrutura da empresa que, a juízo do </w:t>
      </w:r>
      <w:r w:rsidR="00F305F5" w:rsidRPr="00B6068F">
        <w:rPr>
          <w:rFonts w:ascii="Times New Roman" w:eastAsia="Times New Roman" w:hAnsi="Times New Roman" w:cs="Times New Roman"/>
          <w:sz w:val="24"/>
          <w:szCs w:val="24"/>
          <w:lang w:val="pt-BR" w:eastAsia="ar-SA"/>
        </w:rPr>
        <w:t>MUNICÍPIO</w:t>
      </w:r>
      <w:r w:rsidRPr="00B6068F">
        <w:rPr>
          <w:rFonts w:ascii="Times New Roman" w:eastAsia="Times New Roman" w:hAnsi="Times New Roman" w:cs="Times New Roman"/>
          <w:sz w:val="24"/>
          <w:szCs w:val="24"/>
          <w:lang w:val="pt-BR" w:eastAsia="ar-SA"/>
        </w:rPr>
        <w:t>, restrinja sua capacidade de concluir o contrato;</w:t>
      </w:r>
    </w:p>
    <w:p w14:paraId="1EDAD546" w14:textId="3C4DF507" w:rsidR="00E94AF6" w:rsidRPr="00B6068F" w:rsidRDefault="00E94AF6" w:rsidP="004E385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ind w:left="426"/>
        <w:jc w:val="both"/>
        <w:rPr>
          <w:rFonts w:ascii="Times New Roman" w:eastAsia="Times New Roman" w:hAnsi="Times New Roman" w:cs="Times New Roman"/>
          <w:sz w:val="24"/>
          <w:szCs w:val="24"/>
          <w:lang w:val="pt-BR" w:eastAsia="ar-SA"/>
        </w:rPr>
      </w:pPr>
      <w:r w:rsidRPr="004E385F">
        <w:rPr>
          <w:rFonts w:ascii="Times New Roman" w:eastAsia="Times New Roman" w:hAnsi="Times New Roman" w:cs="Times New Roman"/>
          <w:b/>
          <w:sz w:val="24"/>
          <w:szCs w:val="24"/>
          <w:lang w:val="pt-BR" w:eastAsia="ar-SA"/>
        </w:rPr>
        <w:t>d</w:t>
      </w:r>
      <w:r w:rsidR="004E385F" w:rsidRPr="004E385F">
        <w:rPr>
          <w:rFonts w:ascii="Times New Roman" w:eastAsia="Times New Roman" w:hAnsi="Times New Roman" w:cs="Times New Roman"/>
          <w:b/>
          <w:sz w:val="24"/>
          <w:szCs w:val="24"/>
          <w:lang w:val="pt-BR" w:eastAsia="ar-SA"/>
        </w:rPr>
        <w:t xml:space="preserve">) </w:t>
      </w:r>
      <w:r w:rsidRPr="00B6068F">
        <w:rPr>
          <w:rFonts w:ascii="Times New Roman" w:eastAsia="Times New Roman" w:hAnsi="Times New Roman" w:cs="Times New Roman"/>
          <w:sz w:val="24"/>
          <w:szCs w:val="24"/>
          <w:lang w:val="pt-BR" w:eastAsia="ar-SA"/>
        </w:rPr>
        <w:t>Decretação de falência ou de insolvência civil, dissolução da sociedade ou falecimento do contratado;</w:t>
      </w:r>
    </w:p>
    <w:p w14:paraId="4C34A6E3" w14:textId="5CE4D02E" w:rsidR="00E94AF6" w:rsidRPr="00B6068F" w:rsidRDefault="00E94AF6" w:rsidP="004E385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ind w:left="426"/>
        <w:jc w:val="both"/>
        <w:rPr>
          <w:rFonts w:ascii="Times New Roman" w:eastAsia="Times New Roman" w:hAnsi="Times New Roman" w:cs="Times New Roman"/>
          <w:sz w:val="24"/>
          <w:szCs w:val="24"/>
          <w:lang w:val="pt-BR" w:eastAsia="ar-SA"/>
        </w:rPr>
      </w:pPr>
      <w:r w:rsidRPr="004E385F">
        <w:rPr>
          <w:rFonts w:ascii="Times New Roman" w:eastAsia="Times New Roman" w:hAnsi="Times New Roman" w:cs="Times New Roman"/>
          <w:b/>
          <w:sz w:val="24"/>
          <w:szCs w:val="24"/>
          <w:lang w:val="pt-BR" w:eastAsia="ar-SA"/>
        </w:rPr>
        <w:t>e</w:t>
      </w:r>
      <w:r w:rsidR="004E385F" w:rsidRPr="004E385F">
        <w:rPr>
          <w:rFonts w:ascii="Times New Roman" w:eastAsia="Times New Roman" w:hAnsi="Times New Roman" w:cs="Times New Roman"/>
          <w:b/>
          <w:sz w:val="24"/>
          <w:szCs w:val="24"/>
          <w:lang w:val="pt-BR" w:eastAsia="ar-SA"/>
        </w:rPr>
        <w:t>)</w:t>
      </w:r>
      <w:r w:rsidRPr="004E385F">
        <w:rPr>
          <w:rFonts w:ascii="Times New Roman" w:eastAsia="Times New Roman" w:hAnsi="Times New Roman" w:cs="Times New Roman"/>
          <w:b/>
          <w:sz w:val="24"/>
          <w:szCs w:val="24"/>
          <w:lang w:val="pt-BR" w:eastAsia="ar-SA"/>
        </w:rPr>
        <w:t xml:space="preserve"> </w:t>
      </w:r>
      <w:r w:rsidRPr="00B6068F">
        <w:rPr>
          <w:rFonts w:ascii="Times New Roman" w:eastAsia="Times New Roman" w:hAnsi="Times New Roman" w:cs="Times New Roman"/>
          <w:sz w:val="24"/>
          <w:szCs w:val="24"/>
          <w:lang w:val="pt-BR" w:eastAsia="ar-SA"/>
        </w:rPr>
        <w:t>Caso fortuito ou força maior, regularmente comprovados, impeditivos da execução do contrato;</w:t>
      </w:r>
    </w:p>
    <w:p w14:paraId="1AF31EBF" w14:textId="1EE0B9DD" w:rsidR="00E94AF6" w:rsidRPr="00B6068F" w:rsidRDefault="00E94AF6" w:rsidP="004E385F">
      <w:pPr>
        <w:tabs>
          <w:tab w:val="left" w:pos="426"/>
        </w:tabs>
        <w:suppressAutoHyphens/>
        <w:overflowPunct w:val="0"/>
        <w:autoSpaceDE w:val="0"/>
        <w:ind w:left="426"/>
        <w:jc w:val="both"/>
        <w:rPr>
          <w:rFonts w:ascii="Times New Roman" w:eastAsia="Times New Roman" w:hAnsi="Times New Roman" w:cs="Times New Roman"/>
          <w:sz w:val="24"/>
          <w:szCs w:val="24"/>
          <w:lang w:val="pt-BR" w:eastAsia="ar-SA"/>
        </w:rPr>
      </w:pPr>
      <w:r w:rsidRPr="004E385F">
        <w:rPr>
          <w:rFonts w:ascii="Times New Roman" w:eastAsia="Times New Roman" w:hAnsi="Times New Roman" w:cs="Times New Roman"/>
          <w:b/>
          <w:sz w:val="24"/>
          <w:szCs w:val="24"/>
          <w:lang w:val="pt-BR" w:eastAsia="ar-SA"/>
        </w:rPr>
        <w:t>f</w:t>
      </w:r>
      <w:r w:rsidR="004E385F" w:rsidRPr="004E385F">
        <w:rPr>
          <w:rFonts w:ascii="Times New Roman" w:eastAsia="Times New Roman" w:hAnsi="Times New Roman" w:cs="Times New Roman"/>
          <w:b/>
          <w:sz w:val="24"/>
          <w:szCs w:val="24"/>
          <w:lang w:val="pt-BR" w:eastAsia="ar-SA"/>
        </w:rPr>
        <w:t>)</w:t>
      </w:r>
      <w:r w:rsidRPr="004E385F">
        <w:rPr>
          <w:rFonts w:ascii="Times New Roman" w:eastAsia="Times New Roman" w:hAnsi="Times New Roman" w:cs="Times New Roman"/>
          <w:b/>
          <w:sz w:val="24"/>
          <w:szCs w:val="24"/>
          <w:lang w:val="pt-BR" w:eastAsia="ar-SA"/>
        </w:rPr>
        <w:t xml:space="preserve"> </w:t>
      </w:r>
      <w:r w:rsidRPr="00B6068F">
        <w:rPr>
          <w:rFonts w:ascii="Times New Roman" w:eastAsia="Times New Roman" w:hAnsi="Times New Roman" w:cs="Times New Roman"/>
          <w:sz w:val="24"/>
          <w:szCs w:val="24"/>
          <w:lang w:val="pt-BR" w:eastAsia="ar-SA"/>
        </w:rPr>
        <w:t>Atraso na obtenção da licença ambiental, ou impossibilidade de obtê-la, ou alteração substancial do anteprojeto que dela resultar, ainda que obtida no prazo previsto;</w:t>
      </w:r>
    </w:p>
    <w:p w14:paraId="7BEF356A" w14:textId="745F3267" w:rsidR="00E94AF6" w:rsidRPr="00B6068F" w:rsidRDefault="00E94AF6" w:rsidP="004E385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ind w:left="426"/>
        <w:jc w:val="both"/>
        <w:rPr>
          <w:rFonts w:ascii="Times New Roman" w:eastAsia="Times New Roman" w:hAnsi="Times New Roman" w:cs="Times New Roman"/>
          <w:sz w:val="24"/>
          <w:szCs w:val="24"/>
          <w:lang w:val="pt-BR" w:eastAsia="ar-SA"/>
        </w:rPr>
      </w:pPr>
      <w:r w:rsidRPr="004E385F">
        <w:rPr>
          <w:rFonts w:ascii="Times New Roman" w:eastAsia="Times New Roman" w:hAnsi="Times New Roman" w:cs="Times New Roman"/>
          <w:b/>
          <w:sz w:val="24"/>
          <w:szCs w:val="24"/>
          <w:lang w:val="pt-BR" w:eastAsia="x-none"/>
        </w:rPr>
        <w:t>g</w:t>
      </w:r>
      <w:r w:rsidR="004E385F" w:rsidRPr="004E385F">
        <w:rPr>
          <w:rFonts w:ascii="Times New Roman" w:eastAsia="Times New Roman" w:hAnsi="Times New Roman" w:cs="Times New Roman"/>
          <w:b/>
          <w:sz w:val="24"/>
          <w:szCs w:val="24"/>
          <w:lang w:val="pt-BR" w:eastAsia="x-none"/>
        </w:rPr>
        <w:t>)</w:t>
      </w:r>
      <w:r w:rsidRPr="004E385F">
        <w:rPr>
          <w:rFonts w:ascii="Times New Roman" w:eastAsia="Times New Roman" w:hAnsi="Times New Roman" w:cs="Times New Roman"/>
          <w:b/>
          <w:sz w:val="24"/>
          <w:szCs w:val="24"/>
          <w:lang w:val="pt-BR" w:eastAsia="x-none"/>
        </w:rPr>
        <w:t xml:space="preserve"> </w:t>
      </w:r>
      <w:r w:rsidRPr="00B6068F">
        <w:rPr>
          <w:rFonts w:ascii="Times New Roman" w:eastAsia="Times New Roman" w:hAnsi="Times New Roman" w:cs="Times New Roman"/>
          <w:sz w:val="24"/>
          <w:szCs w:val="24"/>
          <w:lang w:val="pt-BR" w:eastAsia="ar-SA"/>
        </w:rPr>
        <w:t>Por razões de interesse público, justificadas pelo MUNICÍPIO;</w:t>
      </w:r>
    </w:p>
    <w:p w14:paraId="22E10DE8" w14:textId="65B8FCA2" w:rsidR="00E94AF6" w:rsidRPr="00B6068F" w:rsidRDefault="00E94AF6" w:rsidP="004E385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ind w:left="426"/>
        <w:jc w:val="both"/>
        <w:rPr>
          <w:rFonts w:ascii="Times New Roman" w:eastAsia="Times New Roman" w:hAnsi="Times New Roman" w:cs="Times New Roman"/>
          <w:sz w:val="24"/>
          <w:szCs w:val="24"/>
          <w:lang w:val="pt-BR" w:eastAsia="ar-SA"/>
        </w:rPr>
      </w:pPr>
      <w:r w:rsidRPr="004E385F">
        <w:rPr>
          <w:rFonts w:ascii="Times New Roman" w:eastAsia="Times New Roman" w:hAnsi="Times New Roman" w:cs="Times New Roman"/>
          <w:b/>
          <w:sz w:val="24"/>
          <w:szCs w:val="24"/>
          <w:lang w:val="pt-BR" w:eastAsia="ar-SA"/>
        </w:rPr>
        <w:t>h</w:t>
      </w:r>
      <w:r w:rsidR="004E385F" w:rsidRPr="004E385F">
        <w:rPr>
          <w:rFonts w:ascii="Times New Roman" w:eastAsia="Times New Roman" w:hAnsi="Times New Roman" w:cs="Times New Roman"/>
          <w:b/>
          <w:sz w:val="24"/>
          <w:szCs w:val="24"/>
          <w:lang w:val="pt-BR" w:eastAsia="ar-SA"/>
        </w:rPr>
        <w:t>)</w:t>
      </w:r>
      <w:r w:rsidRPr="004E385F">
        <w:rPr>
          <w:rFonts w:ascii="Times New Roman" w:eastAsia="Times New Roman" w:hAnsi="Times New Roman" w:cs="Times New Roman"/>
          <w:b/>
          <w:sz w:val="24"/>
          <w:szCs w:val="24"/>
          <w:lang w:val="pt-BR" w:eastAsia="ar-SA"/>
        </w:rPr>
        <w:t xml:space="preserve"> </w:t>
      </w:r>
      <w:r w:rsidRPr="00B6068F">
        <w:rPr>
          <w:rFonts w:ascii="Times New Roman" w:eastAsia="Times New Roman" w:hAnsi="Times New Roman" w:cs="Times New Roman"/>
          <w:sz w:val="24"/>
          <w:szCs w:val="24"/>
          <w:lang w:val="pt-BR" w:eastAsia="ar-SA"/>
        </w:rPr>
        <w:t>Não cumprimento das obrigações relativas à reserva de cargos prevista em lei, bem como em outras normas específicas, para pessoa com deficiência, para reabilitado da Previdência Social ou para aprendiz.</w:t>
      </w:r>
    </w:p>
    <w:p w14:paraId="2EDF546D" w14:textId="53237A72" w:rsidR="00E94AF6" w:rsidRPr="00B6068F" w:rsidRDefault="00E94AF6" w:rsidP="004E385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ind w:left="426"/>
        <w:jc w:val="both"/>
        <w:rPr>
          <w:rFonts w:ascii="Times New Roman" w:eastAsia="Times New Roman" w:hAnsi="Times New Roman" w:cs="Times New Roman"/>
          <w:sz w:val="24"/>
          <w:szCs w:val="24"/>
          <w:lang w:val="pt-BR" w:eastAsia="ar-SA"/>
        </w:rPr>
      </w:pPr>
      <w:r w:rsidRPr="004E385F">
        <w:rPr>
          <w:rFonts w:ascii="Times New Roman" w:eastAsia="Times New Roman" w:hAnsi="Times New Roman" w:cs="Times New Roman"/>
          <w:b/>
          <w:sz w:val="24"/>
          <w:szCs w:val="24"/>
          <w:lang w:val="pt-BR" w:eastAsia="ar-SA"/>
        </w:rPr>
        <w:t>i</w:t>
      </w:r>
      <w:r w:rsidR="004E385F" w:rsidRPr="004E385F">
        <w:rPr>
          <w:rFonts w:ascii="Times New Roman" w:eastAsia="Times New Roman" w:hAnsi="Times New Roman" w:cs="Times New Roman"/>
          <w:b/>
          <w:sz w:val="24"/>
          <w:szCs w:val="24"/>
          <w:lang w:val="pt-BR" w:eastAsia="ar-SA"/>
        </w:rPr>
        <w:t>)</w:t>
      </w:r>
      <w:r w:rsidRPr="004E385F">
        <w:rPr>
          <w:rFonts w:ascii="Times New Roman" w:eastAsia="Times New Roman" w:hAnsi="Times New Roman" w:cs="Times New Roman"/>
          <w:b/>
          <w:sz w:val="24"/>
          <w:szCs w:val="24"/>
          <w:lang w:val="pt-BR" w:eastAsia="ar-SA"/>
        </w:rPr>
        <w:t xml:space="preserve"> </w:t>
      </w:r>
      <w:r w:rsidRPr="00B6068F">
        <w:rPr>
          <w:rFonts w:ascii="Times New Roman" w:eastAsia="Times New Roman" w:hAnsi="Times New Roman" w:cs="Times New Roman"/>
          <w:sz w:val="24"/>
          <w:szCs w:val="24"/>
          <w:lang w:val="pt-BR" w:eastAsia="ar-SA"/>
        </w:rPr>
        <w:t xml:space="preserve">Demais hipóteses previstas na </w:t>
      </w:r>
      <w:hyperlink r:id="rId35" w:history="1">
        <w:r w:rsidRPr="004E385F">
          <w:rPr>
            <w:rStyle w:val="Hyperlink"/>
            <w:rFonts w:ascii="Times New Roman" w:eastAsia="Times New Roman" w:hAnsi="Times New Roman" w:cs="Times New Roman"/>
            <w:sz w:val="24"/>
            <w:szCs w:val="24"/>
            <w:lang w:val="pt-BR" w:eastAsia="ar-SA"/>
          </w:rPr>
          <w:t xml:space="preserve">Lei </w:t>
        </w:r>
        <w:r w:rsidR="004E385F" w:rsidRPr="004E385F">
          <w:rPr>
            <w:rStyle w:val="Hyperlink"/>
            <w:rFonts w:ascii="Times New Roman" w:eastAsia="Times New Roman" w:hAnsi="Times New Roman" w:cs="Times New Roman"/>
            <w:sz w:val="24"/>
            <w:szCs w:val="24"/>
            <w:lang w:val="pt-BR" w:eastAsia="ar-SA"/>
          </w:rPr>
          <w:t xml:space="preserve">Federal </w:t>
        </w:r>
        <w:r w:rsidRPr="004E385F">
          <w:rPr>
            <w:rStyle w:val="Hyperlink"/>
            <w:rFonts w:ascii="Times New Roman" w:eastAsia="Times New Roman" w:hAnsi="Times New Roman" w:cs="Times New Roman"/>
            <w:sz w:val="24"/>
            <w:szCs w:val="24"/>
            <w:lang w:val="pt-BR" w:eastAsia="ar-SA"/>
          </w:rPr>
          <w:t>nº 14.133/2021</w:t>
        </w:r>
      </w:hyperlink>
      <w:r w:rsidRPr="00B6068F">
        <w:rPr>
          <w:rFonts w:ascii="Times New Roman" w:eastAsia="Times New Roman" w:hAnsi="Times New Roman" w:cs="Times New Roman"/>
          <w:sz w:val="24"/>
          <w:szCs w:val="24"/>
          <w:lang w:val="pt-BR" w:eastAsia="ar-SA"/>
        </w:rPr>
        <w:t>.</w:t>
      </w:r>
    </w:p>
    <w:p w14:paraId="48B69697" w14:textId="6779657A" w:rsidR="00E94AF6" w:rsidRPr="00B6068F" w:rsidRDefault="00E94AF6" w:rsidP="004E385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ind w:left="426"/>
        <w:jc w:val="both"/>
        <w:rPr>
          <w:rFonts w:ascii="Times New Roman" w:eastAsia="Times New Roman" w:hAnsi="Times New Roman" w:cs="Times New Roman"/>
          <w:sz w:val="24"/>
          <w:szCs w:val="24"/>
          <w:lang w:val="pt-BR" w:eastAsia="x-none"/>
        </w:rPr>
      </w:pPr>
      <w:r w:rsidRPr="004E385F">
        <w:rPr>
          <w:rFonts w:ascii="Times New Roman" w:eastAsia="Times New Roman" w:hAnsi="Times New Roman" w:cs="Times New Roman"/>
          <w:b/>
          <w:sz w:val="24"/>
          <w:szCs w:val="24"/>
          <w:lang w:val="pt-BR" w:eastAsia="ar-SA"/>
        </w:rPr>
        <w:t>j</w:t>
      </w:r>
      <w:r w:rsidR="004E385F" w:rsidRPr="004E385F">
        <w:rPr>
          <w:rFonts w:ascii="Times New Roman" w:eastAsia="Times New Roman" w:hAnsi="Times New Roman" w:cs="Times New Roman"/>
          <w:b/>
          <w:sz w:val="24"/>
          <w:szCs w:val="24"/>
          <w:lang w:val="pt-BR" w:eastAsia="ar-SA"/>
        </w:rPr>
        <w:t>)</w:t>
      </w:r>
      <w:r w:rsidRPr="00B6068F">
        <w:rPr>
          <w:rFonts w:ascii="Times New Roman" w:eastAsia="Times New Roman" w:hAnsi="Times New Roman" w:cs="Times New Roman"/>
          <w:sz w:val="24"/>
          <w:szCs w:val="24"/>
          <w:lang w:val="pt-BR" w:eastAsia="ar-SA"/>
        </w:rPr>
        <w:t xml:space="preserve"> A CONCESSIONÁRIA reconhece os direitos do CONTRATANTE em caso de rescisão administrativa prevista no </w:t>
      </w:r>
      <w:hyperlink r:id="rId36" w:history="1">
        <w:r w:rsidRPr="004E385F">
          <w:rPr>
            <w:rStyle w:val="Hyperlink"/>
            <w:rFonts w:ascii="Times New Roman" w:eastAsia="Times New Roman" w:hAnsi="Times New Roman" w:cs="Times New Roman"/>
            <w:sz w:val="24"/>
            <w:szCs w:val="24"/>
            <w:lang w:val="pt-BR" w:eastAsia="ar-SA"/>
          </w:rPr>
          <w:t xml:space="preserve">art. 137 da Lei </w:t>
        </w:r>
        <w:r w:rsidR="004E385F" w:rsidRPr="004E385F">
          <w:rPr>
            <w:rStyle w:val="Hyperlink"/>
            <w:rFonts w:ascii="Times New Roman" w:eastAsia="Times New Roman" w:hAnsi="Times New Roman" w:cs="Times New Roman"/>
            <w:sz w:val="24"/>
            <w:szCs w:val="24"/>
            <w:lang w:val="pt-BR" w:eastAsia="ar-SA"/>
          </w:rPr>
          <w:t xml:space="preserve">Federal </w:t>
        </w:r>
        <w:r w:rsidRPr="004E385F">
          <w:rPr>
            <w:rStyle w:val="Hyperlink"/>
            <w:rFonts w:ascii="Times New Roman" w:eastAsia="Times New Roman" w:hAnsi="Times New Roman" w:cs="Times New Roman"/>
            <w:sz w:val="24"/>
            <w:szCs w:val="24"/>
            <w:lang w:val="pt-BR" w:eastAsia="ar-SA"/>
          </w:rPr>
          <w:t>nº 14.133/2021</w:t>
        </w:r>
      </w:hyperlink>
      <w:r w:rsidRPr="00B6068F">
        <w:rPr>
          <w:rFonts w:ascii="Times New Roman" w:eastAsia="Times New Roman" w:hAnsi="Times New Roman" w:cs="Times New Roman"/>
          <w:sz w:val="24"/>
          <w:szCs w:val="24"/>
          <w:lang w:val="pt-BR" w:eastAsia="ar-SA"/>
        </w:rPr>
        <w:t>.</w:t>
      </w:r>
    </w:p>
    <w:p w14:paraId="4A8B7146" w14:textId="77777777" w:rsidR="003C74DD" w:rsidRDefault="003C74DD" w:rsidP="00B6068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jc w:val="both"/>
        <w:rPr>
          <w:rFonts w:ascii="Times New Roman" w:eastAsia="Times New Roman" w:hAnsi="Times New Roman" w:cs="Times New Roman"/>
          <w:sz w:val="24"/>
          <w:szCs w:val="24"/>
          <w:lang w:val="pt-BR" w:eastAsia="x-none"/>
        </w:rPr>
      </w:pPr>
    </w:p>
    <w:p w14:paraId="1FBBF327" w14:textId="51DE33BA" w:rsidR="00E94AF6" w:rsidRPr="00B6068F" w:rsidRDefault="00E94AF6" w:rsidP="00B6068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jc w:val="both"/>
        <w:rPr>
          <w:rFonts w:ascii="Times New Roman" w:eastAsia="Times New Roman" w:hAnsi="Times New Roman" w:cs="Times New Roman"/>
          <w:sz w:val="24"/>
          <w:szCs w:val="24"/>
          <w:lang w:val="pt-BR" w:eastAsia="x-none"/>
        </w:rPr>
      </w:pPr>
      <w:r w:rsidRPr="00897265">
        <w:rPr>
          <w:rFonts w:ascii="Times New Roman" w:eastAsia="Times New Roman" w:hAnsi="Times New Roman" w:cs="Times New Roman"/>
          <w:b/>
          <w:sz w:val="24"/>
          <w:szCs w:val="24"/>
          <w:lang w:val="pt-BR" w:eastAsia="x-none"/>
        </w:rPr>
        <w:t>15.2.</w:t>
      </w:r>
      <w:r w:rsidRPr="00B6068F">
        <w:rPr>
          <w:rFonts w:ascii="Times New Roman" w:eastAsia="Times New Roman" w:hAnsi="Times New Roman" w:cs="Times New Roman"/>
          <w:sz w:val="24"/>
          <w:szCs w:val="24"/>
          <w:lang w:val="pt-BR" w:eastAsia="x-none"/>
        </w:rPr>
        <w:t xml:space="preserve"> Rescindido o </w:t>
      </w:r>
      <w:r w:rsidR="00897265" w:rsidRPr="00B6068F">
        <w:rPr>
          <w:rFonts w:ascii="Times New Roman" w:eastAsia="Times New Roman" w:hAnsi="Times New Roman" w:cs="Times New Roman"/>
          <w:sz w:val="24"/>
          <w:szCs w:val="24"/>
          <w:lang w:val="pt-BR" w:eastAsia="x-none"/>
        </w:rPr>
        <w:t xml:space="preserve">Termo </w:t>
      </w:r>
      <w:r w:rsidR="00897265">
        <w:rPr>
          <w:rFonts w:ascii="Times New Roman" w:eastAsia="Times New Roman" w:hAnsi="Times New Roman" w:cs="Times New Roman"/>
          <w:sz w:val="24"/>
          <w:szCs w:val="24"/>
          <w:lang w:val="pt-BR" w:eastAsia="x-none"/>
        </w:rPr>
        <w:t>d</w:t>
      </w:r>
      <w:r w:rsidR="00897265" w:rsidRPr="00B6068F">
        <w:rPr>
          <w:rFonts w:ascii="Times New Roman" w:eastAsia="Times New Roman" w:hAnsi="Times New Roman" w:cs="Times New Roman"/>
          <w:sz w:val="24"/>
          <w:szCs w:val="24"/>
          <w:lang w:val="pt-BR" w:eastAsia="x-none"/>
        </w:rPr>
        <w:t>e Concessão</w:t>
      </w:r>
      <w:r w:rsidRPr="00B6068F">
        <w:rPr>
          <w:rFonts w:ascii="Times New Roman" w:eastAsia="Times New Roman" w:hAnsi="Times New Roman" w:cs="Times New Roman"/>
          <w:sz w:val="24"/>
          <w:szCs w:val="24"/>
          <w:lang w:val="pt-BR" w:eastAsia="x-none"/>
        </w:rPr>
        <w:t>, a posse do imóvel será revertida desde logo em favor do MUNICÍPIO, independentemente de notificação.</w:t>
      </w:r>
    </w:p>
    <w:p w14:paraId="31284AF7" w14:textId="77777777" w:rsidR="003C74DD" w:rsidRDefault="003C74DD" w:rsidP="00B6068F">
      <w:pPr>
        <w:tabs>
          <w:tab w:val="left" w:pos="426"/>
        </w:tabs>
        <w:jc w:val="both"/>
        <w:rPr>
          <w:rFonts w:ascii="Times New Roman" w:eastAsia="Times New Roman" w:hAnsi="Times New Roman" w:cs="Times New Roman"/>
          <w:sz w:val="24"/>
          <w:szCs w:val="24"/>
          <w:lang w:val="pt-BR" w:eastAsia="x-none"/>
        </w:rPr>
      </w:pPr>
    </w:p>
    <w:p w14:paraId="086BDFE9" w14:textId="62855C06" w:rsidR="00E94AF6" w:rsidRPr="00B6068F" w:rsidRDefault="00E94AF6" w:rsidP="00B6068F">
      <w:pPr>
        <w:tabs>
          <w:tab w:val="left" w:pos="426"/>
        </w:tabs>
        <w:jc w:val="both"/>
        <w:rPr>
          <w:rFonts w:ascii="Times New Roman" w:eastAsia="Times New Roman" w:hAnsi="Times New Roman" w:cs="Times New Roman"/>
          <w:sz w:val="24"/>
          <w:szCs w:val="24"/>
          <w:lang w:val="pt-BR" w:eastAsia="x-none"/>
        </w:rPr>
      </w:pPr>
      <w:r w:rsidRPr="00897265">
        <w:rPr>
          <w:rFonts w:ascii="Times New Roman" w:eastAsia="Times New Roman" w:hAnsi="Times New Roman" w:cs="Times New Roman"/>
          <w:b/>
          <w:sz w:val="24"/>
          <w:szCs w:val="24"/>
          <w:lang w:val="pt-BR" w:eastAsia="x-none"/>
        </w:rPr>
        <w:t xml:space="preserve">15.3. </w:t>
      </w:r>
      <w:r w:rsidRPr="00B6068F">
        <w:rPr>
          <w:rFonts w:ascii="Times New Roman" w:eastAsia="Times New Roman" w:hAnsi="Times New Roman" w:cs="Times New Roman"/>
          <w:sz w:val="24"/>
          <w:szCs w:val="24"/>
          <w:lang w:val="pt-BR" w:eastAsia="x-none"/>
        </w:rPr>
        <w:t xml:space="preserve">Independentemente do prazo de vigência, o contrato poderá ser rescindido, no prazo de </w:t>
      </w:r>
      <w:r w:rsidRPr="00897265">
        <w:rPr>
          <w:rFonts w:ascii="Times New Roman" w:eastAsia="Times New Roman" w:hAnsi="Times New Roman" w:cs="Times New Roman"/>
          <w:sz w:val="24"/>
          <w:szCs w:val="24"/>
          <w:lang w:val="pt-BR" w:eastAsia="x-none"/>
        </w:rPr>
        <w:t>60 (sessenta) dias</w:t>
      </w:r>
      <w:r w:rsidRPr="00B6068F">
        <w:rPr>
          <w:rFonts w:ascii="Times New Roman" w:eastAsia="Times New Roman" w:hAnsi="Times New Roman" w:cs="Times New Roman"/>
          <w:sz w:val="24"/>
          <w:szCs w:val="24"/>
          <w:lang w:val="pt-BR" w:eastAsia="x-none"/>
        </w:rPr>
        <w:t>, mediante instauração de procedimento administrativo, assegurando-se à CONCESSIONÁRIA o direito à ampla defesa, se este:</w:t>
      </w:r>
    </w:p>
    <w:p w14:paraId="2D799EB9" w14:textId="4CF1B6BA" w:rsidR="00E94AF6" w:rsidRPr="00B6068F" w:rsidRDefault="00E94AF6" w:rsidP="00897265">
      <w:pPr>
        <w:tabs>
          <w:tab w:val="left" w:pos="284"/>
        </w:tabs>
        <w:ind w:left="426"/>
        <w:jc w:val="both"/>
        <w:rPr>
          <w:rFonts w:ascii="Times New Roman" w:eastAsia="Times New Roman" w:hAnsi="Times New Roman" w:cs="Times New Roman"/>
          <w:sz w:val="24"/>
          <w:szCs w:val="24"/>
          <w:lang w:val="pt-BR" w:eastAsia="x-none"/>
        </w:rPr>
      </w:pPr>
      <w:r w:rsidRPr="00897265">
        <w:rPr>
          <w:rFonts w:ascii="Times New Roman" w:eastAsia="Times New Roman" w:hAnsi="Times New Roman" w:cs="Times New Roman"/>
          <w:b/>
          <w:sz w:val="24"/>
          <w:szCs w:val="24"/>
          <w:lang w:val="pt-BR" w:eastAsia="x-none"/>
        </w:rPr>
        <w:t>a</w:t>
      </w:r>
      <w:r w:rsidR="00897265" w:rsidRPr="00897265">
        <w:rPr>
          <w:rFonts w:ascii="Times New Roman" w:eastAsia="Times New Roman" w:hAnsi="Times New Roman" w:cs="Times New Roman"/>
          <w:b/>
          <w:sz w:val="24"/>
          <w:szCs w:val="24"/>
          <w:lang w:val="pt-BR" w:eastAsia="x-none"/>
        </w:rPr>
        <w:t>)</w:t>
      </w:r>
      <w:r w:rsidRPr="00B6068F">
        <w:rPr>
          <w:rFonts w:ascii="Times New Roman" w:eastAsia="Times New Roman" w:hAnsi="Times New Roman" w:cs="Times New Roman"/>
          <w:sz w:val="24"/>
          <w:szCs w:val="24"/>
          <w:lang w:val="pt-BR" w:eastAsia="x-none"/>
        </w:rPr>
        <w:tab/>
        <w:t xml:space="preserve">Encerrar suas atividades, desviar-se de suas finalidades, negligenciar na manutenção dos itens de segurança e de qualidade dos serviços oferecidos à população, omitir-se na preservação e conservação dos bens objeto da concessão, ou incorrer em práticas ou execução de obras e serviços em desacordo com as cláusulas contratuais. </w:t>
      </w:r>
    </w:p>
    <w:p w14:paraId="2DCAF813" w14:textId="67690C0F" w:rsidR="00E94AF6" w:rsidRPr="00B6068F" w:rsidRDefault="00E94AF6" w:rsidP="00897265">
      <w:pPr>
        <w:tabs>
          <w:tab w:val="left" w:pos="426"/>
        </w:tabs>
        <w:suppressAutoHyphens/>
        <w:overflowPunct w:val="0"/>
        <w:autoSpaceDE w:val="0"/>
        <w:ind w:left="426"/>
        <w:jc w:val="both"/>
        <w:rPr>
          <w:rFonts w:ascii="Times New Roman" w:eastAsia="Times New Roman" w:hAnsi="Times New Roman" w:cs="Times New Roman"/>
          <w:sz w:val="24"/>
          <w:szCs w:val="24"/>
          <w:lang w:val="pt-BR" w:eastAsia="ar-SA"/>
        </w:rPr>
      </w:pPr>
      <w:r w:rsidRPr="00897265">
        <w:rPr>
          <w:rFonts w:ascii="Times New Roman" w:eastAsia="Times New Roman" w:hAnsi="Times New Roman" w:cs="Times New Roman"/>
          <w:b/>
          <w:sz w:val="24"/>
          <w:szCs w:val="24"/>
          <w:lang w:val="pt-BR" w:eastAsia="ar-SA"/>
        </w:rPr>
        <w:t>b</w:t>
      </w:r>
      <w:r w:rsidR="00897265" w:rsidRPr="00897265">
        <w:rPr>
          <w:rFonts w:ascii="Times New Roman" w:eastAsia="Times New Roman" w:hAnsi="Times New Roman" w:cs="Times New Roman"/>
          <w:b/>
          <w:sz w:val="24"/>
          <w:szCs w:val="24"/>
          <w:lang w:val="pt-BR" w:eastAsia="ar-SA"/>
        </w:rPr>
        <w:t>)</w:t>
      </w:r>
      <w:r w:rsidRPr="00B6068F">
        <w:rPr>
          <w:rFonts w:ascii="Times New Roman" w:eastAsia="Times New Roman" w:hAnsi="Times New Roman" w:cs="Times New Roman"/>
          <w:sz w:val="24"/>
          <w:szCs w:val="24"/>
          <w:lang w:val="pt-BR" w:eastAsia="ar-SA"/>
        </w:rPr>
        <w:t xml:space="preserve"> Reincidir em infração a preceito da legislação ambiental, urbanística ou sanitária de quaisquer esferas federativas, ou a normas de segurança ou de proteção ao consumidor.</w:t>
      </w:r>
    </w:p>
    <w:p w14:paraId="6F32A2A4" w14:textId="77777777" w:rsidR="003C74DD" w:rsidRDefault="003C74DD" w:rsidP="00B6068F">
      <w:pPr>
        <w:tabs>
          <w:tab w:val="left" w:pos="426"/>
        </w:tabs>
        <w:suppressAutoHyphens/>
        <w:overflowPunct w:val="0"/>
        <w:autoSpaceDE w:val="0"/>
        <w:jc w:val="both"/>
        <w:rPr>
          <w:rFonts w:ascii="Times New Roman" w:eastAsia="Times New Roman" w:hAnsi="Times New Roman" w:cs="Times New Roman"/>
          <w:b/>
          <w:sz w:val="24"/>
          <w:szCs w:val="24"/>
          <w:lang w:val="pt-BR" w:eastAsia="ar-SA"/>
        </w:rPr>
      </w:pPr>
    </w:p>
    <w:p w14:paraId="167092B8" w14:textId="71D0B813" w:rsidR="00E94AF6" w:rsidRPr="00B6068F" w:rsidRDefault="00E94AF6" w:rsidP="00B6068F">
      <w:pPr>
        <w:tabs>
          <w:tab w:val="left" w:pos="426"/>
        </w:tabs>
        <w:suppressAutoHyphens/>
        <w:overflowPunct w:val="0"/>
        <w:autoSpaceDE w:val="0"/>
        <w:jc w:val="both"/>
        <w:rPr>
          <w:rFonts w:ascii="Times New Roman" w:eastAsia="Times New Roman" w:hAnsi="Times New Roman" w:cs="Times New Roman"/>
          <w:b/>
          <w:sz w:val="24"/>
          <w:szCs w:val="24"/>
          <w:lang w:val="pt-BR" w:eastAsia="ar-SA"/>
        </w:rPr>
      </w:pPr>
      <w:r w:rsidRPr="00B6068F">
        <w:rPr>
          <w:rFonts w:ascii="Times New Roman" w:eastAsia="Times New Roman" w:hAnsi="Times New Roman" w:cs="Times New Roman"/>
          <w:b/>
          <w:sz w:val="24"/>
          <w:szCs w:val="24"/>
          <w:lang w:val="pt-BR" w:eastAsia="ar-SA"/>
        </w:rPr>
        <w:t>CLÁUSULA DÉCIMA SEXTA – PROCESSAMENTO DE DADOS E TRANSFERÊNCIA DA CONCESSÃO DE USO</w:t>
      </w:r>
    </w:p>
    <w:p w14:paraId="77B96632" w14:textId="77777777" w:rsidR="00E94AF6" w:rsidRPr="00B6068F" w:rsidRDefault="00E94AF6" w:rsidP="00B6068F">
      <w:pPr>
        <w:tabs>
          <w:tab w:val="left" w:pos="426"/>
        </w:tabs>
        <w:suppressAutoHyphens/>
        <w:overflowPunct w:val="0"/>
        <w:autoSpaceDE w:val="0"/>
        <w:jc w:val="both"/>
        <w:rPr>
          <w:rFonts w:ascii="Times New Roman" w:eastAsia="Times New Roman" w:hAnsi="Times New Roman" w:cs="Times New Roman"/>
          <w:sz w:val="24"/>
          <w:szCs w:val="24"/>
          <w:lang w:val="pt-BR" w:eastAsia="ar-SA"/>
        </w:rPr>
      </w:pPr>
    </w:p>
    <w:p w14:paraId="1E9285B3" w14:textId="2AC78524" w:rsidR="00E94AF6" w:rsidRPr="00B6068F" w:rsidRDefault="00E94AF6" w:rsidP="00B6068F">
      <w:pPr>
        <w:tabs>
          <w:tab w:val="left" w:pos="426"/>
        </w:tabs>
        <w:suppressAutoHyphens/>
        <w:overflowPunct w:val="0"/>
        <w:autoSpaceDE w:val="0"/>
        <w:jc w:val="both"/>
        <w:rPr>
          <w:rFonts w:ascii="Times New Roman" w:eastAsia="Times New Roman" w:hAnsi="Times New Roman" w:cs="Times New Roman"/>
          <w:sz w:val="24"/>
          <w:szCs w:val="24"/>
          <w:lang w:val="pt-BR" w:eastAsia="ar-SA"/>
        </w:rPr>
      </w:pPr>
      <w:r w:rsidRPr="008D55D4">
        <w:rPr>
          <w:rFonts w:ascii="Times New Roman" w:eastAsia="Times New Roman" w:hAnsi="Times New Roman" w:cs="Times New Roman"/>
          <w:b/>
          <w:sz w:val="24"/>
          <w:szCs w:val="24"/>
          <w:lang w:val="pt-BR" w:eastAsia="ar-SA"/>
        </w:rPr>
        <w:t>16.1.</w:t>
      </w:r>
      <w:r w:rsidRPr="00B6068F">
        <w:rPr>
          <w:rFonts w:ascii="Times New Roman" w:eastAsia="Times New Roman" w:hAnsi="Times New Roman" w:cs="Times New Roman"/>
          <w:sz w:val="24"/>
          <w:szCs w:val="24"/>
          <w:lang w:val="pt-BR" w:eastAsia="ar-SA"/>
        </w:rPr>
        <w:t xml:space="preserve"> A CONCESSIONÁRIA aceita que os seus dados, sensíveis ou não, sejam tratados e processados de forma a possibilitar a execução deste contrato, autorizando expressamente a divulgação das informações e de todos os documentos apresentados, em observância aos princípios </w:t>
      </w:r>
      <w:r w:rsidRPr="00B6068F">
        <w:rPr>
          <w:rFonts w:ascii="Times New Roman" w:eastAsia="Times New Roman" w:hAnsi="Times New Roman" w:cs="Times New Roman"/>
          <w:sz w:val="24"/>
          <w:szCs w:val="24"/>
          <w:lang w:val="pt-BR" w:eastAsia="ar-SA"/>
        </w:rPr>
        <w:lastRenderedPageBreak/>
        <w:t xml:space="preserve">da publicidade e da transparência que regem a Administração Pública e nos termos da </w:t>
      </w:r>
      <w:hyperlink r:id="rId37" w:history="1">
        <w:r w:rsidRPr="008D55D4">
          <w:rPr>
            <w:rStyle w:val="Hyperlink"/>
            <w:rFonts w:ascii="Times New Roman" w:eastAsia="Times New Roman" w:hAnsi="Times New Roman" w:cs="Times New Roman"/>
            <w:sz w:val="24"/>
            <w:szCs w:val="24"/>
            <w:lang w:val="pt-BR" w:eastAsia="ar-SA"/>
          </w:rPr>
          <w:t xml:space="preserve">Lei </w:t>
        </w:r>
        <w:r w:rsidR="008D55D4" w:rsidRPr="008D55D4">
          <w:rPr>
            <w:rStyle w:val="Hyperlink"/>
            <w:rFonts w:ascii="Times New Roman" w:eastAsia="Times New Roman" w:hAnsi="Times New Roman" w:cs="Times New Roman"/>
            <w:sz w:val="24"/>
            <w:szCs w:val="24"/>
            <w:lang w:val="pt-BR" w:eastAsia="ar-SA"/>
          </w:rPr>
          <w:t xml:space="preserve">Federal </w:t>
        </w:r>
        <w:r w:rsidRPr="008D55D4">
          <w:rPr>
            <w:rStyle w:val="Hyperlink"/>
            <w:rFonts w:ascii="Times New Roman" w:eastAsia="Times New Roman" w:hAnsi="Times New Roman" w:cs="Times New Roman"/>
            <w:sz w:val="24"/>
            <w:szCs w:val="24"/>
            <w:lang w:val="pt-BR" w:eastAsia="ar-SA"/>
          </w:rPr>
          <w:t>nº 13.709, de 14 de agosto de 2018</w:t>
        </w:r>
      </w:hyperlink>
      <w:r w:rsidRPr="00B6068F">
        <w:rPr>
          <w:rFonts w:ascii="Times New Roman" w:eastAsia="Times New Roman" w:hAnsi="Times New Roman" w:cs="Times New Roman"/>
          <w:sz w:val="24"/>
          <w:szCs w:val="24"/>
          <w:lang w:val="pt-BR" w:eastAsia="ar-SA"/>
        </w:rPr>
        <w:t>.</w:t>
      </w:r>
    </w:p>
    <w:p w14:paraId="187774FE" w14:textId="77777777" w:rsidR="003C74DD" w:rsidRDefault="003C74DD" w:rsidP="00B6068F">
      <w:pPr>
        <w:tabs>
          <w:tab w:val="left" w:pos="426"/>
        </w:tabs>
        <w:suppressAutoHyphens/>
        <w:overflowPunct w:val="0"/>
        <w:autoSpaceDE w:val="0"/>
        <w:jc w:val="both"/>
        <w:rPr>
          <w:rFonts w:ascii="Times New Roman" w:eastAsia="Times New Roman" w:hAnsi="Times New Roman" w:cs="Times New Roman"/>
          <w:sz w:val="24"/>
          <w:szCs w:val="24"/>
          <w:lang w:val="pt-BR" w:eastAsia="ar-SA"/>
        </w:rPr>
      </w:pPr>
    </w:p>
    <w:p w14:paraId="761FEF7A" w14:textId="04966398" w:rsidR="00E94AF6" w:rsidRPr="00B6068F" w:rsidRDefault="00E94AF6" w:rsidP="00B6068F">
      <w:pPr>
        <w:tabs>
          <w:tab w:val="left" w:pos="426"/>
        </w:tabs>
        <w:suppressAutoHyphens/>
        <w:overflowPunct w:val="0"/>
        <w:autoSpaceDE w:val="0"/>
        <w:jc w:val="both"/>
        <w:rPr>
          <w:rFonts w:ascii="Times New Roman" w:eastAsia="Times New Roman" w:hAnsi="Times New Roman" w:cs="Times New Roman"/>
          <w:sz w:val="24"/>
          <w:szCs w:val="24"/>
          <w:lang w:val="pt-BR" w:eastAsia="ar-SA"/>
        </w:rPr>
      </w:pPr>
      <w:r w:rsidRPr="008D55D4">
        <w:rPr>
          <w:rFonts w:ascii="Times New Roman" w:eastAsia="Times New Roman" w:hAnsi="Times New Roman" w:cs="Times New Roman"/>
          <w:b/>
          <w:sz w:val="24"/>
          <w:szCs w:val="24"/>
          <w:lang w:val="pt-BR" w:eastAsia="ar-SA"/>
        </w:rPr>
        <w:t>16.2.</w:t>
      </w:r>
      <w:r w:rsidRPr="00B6068F">
        <w:rPr>
          <w:rFonts w:ascii="Times New Roman" w:eastAsia="Times New Roman" w:hAnsi="Times New Roman" w:cs="Times New Roman"/>
          <w:sz w:val="24"/>
          <w:szCs w:val="24"/>
          <w:lang w:val="pt-BR" w:eastAsia="ar-SA"/>
        </w:rPr>
        <w:t xml:space="preserve"> Durante todo o seu prazo de vigência, a transferência da concessão somente poderá ocorrer mediante prévia anuência do PODER CONCEDENTE, observadas as condições fixadas neste contrato e desde que não se coloque em risco a execução do objeto.</w:t>
      </w:r>
    </w:p>
    <w:p w14:paraId="7C756ED1" w14:textId="77777777" w:rsidR="003C74DD" w:rsidRDefault="003C74DD" w:rsidP="00B6068F">
      <w:pPr>
        <w:tabs>
          <w:tab w:val="left" w:pos="426"/>
        </w:tabs>
        <w:suppressAutoHyphens/>
        <w:overflowPunct w:val="0"/>
        <w:autoSpaceDE w:val="0"/>
        <w:jc w:val="both"/>
        <w:rPr>
          <w:rFonts w:ascii="Times New Roman" w:eastAsia="Times New Roman" w:hAnsi="Times New Roman" w:cs="Times New Roman"/>
          <w:sz w:val="24"/>
          <w:szCs w:val="24"/>
          <w:lang w:val="pt-BR" w:eastAsia="ar-SA"/>
        </w:rPr>
      </w:pPr>
    </w:p>
    <w:p w14:paraId="42331827" w14:textId="447B4071" w:rsidR="00E94AF6" w:rsidRPr="00B6068F" w:rsidRDefault="00E94AF6" w:rsidP="00B6068F">
      <w:pPr>
        <w:tabs>
          <w:tab w:val="left" w:pos="426"/>
        </w:tabs>
        <w:suppressAutoHyphens/>
        <w:overflowPunct w:val="0"/>
        <w:autoSpaceDE w:val="0"/>
        <w:jc w:val="both"/>
        <w:rPr>
          <w:rFonts w:ascii="Times New Roman" w:eastAsia="Times New Roman" w:hAnsi="Times New Roman" w:cs="Times New Roman"/>
          <w:sz w:val="24"/>
          <w:szCs w:val="24"/>
          <w:lang w:val="pt-BR" w:eastAsia="ar-SA"/>
        </w:rPr>
      </w:pPr>
      <w:r w:rsidRPr="008D55D4">
        <w:rPr>
          <w:rFonts w:ascii="Times New Roman" w:eastAsia="Times New Roman" w:hAnsi="Times New Roman" w:cs="Times New Roman"/>
          <w:b/>
          <w:sz w:val="24"/>
          <w:szCs w:val="24"/>
          <w:lang w:val="pt-BR" w:eastAsia="ar-SA"/>
        </w:rPr>
        <w:t>16.3.</w:t>
      </w:r>
      <w:r w:rsidR="008D55D4" w:rsidRPr="008D55D4">
        <w:rPr>
          <w:rFonts w:ascii="Times New Roman" w:eastAsia="Times New Roman" w:hAnsi="Times New Roman" w:cs="Times New Roman"/>
          <w:b/>
          <w:sz w:val="24"/>
          <w:szCs w:val="24"/>
          <w:lang w:val="pt-BR" w:eastAsia="ar-SA"/>
        </w:rPr>
        <w:t xml:space="preserve"> </w:t>
      </w:r>
      <w:r w:rsidRPr="00B6068F">
        <w:rPr>
          <w:rFonts w:ascii="Times New Roman" w:eastAsia="Times New Roman" w:hAnsi="Times New Roman" w:cs="Times New Roman"/>
          <w:sz w:val="24"/>
          <w:szCs w:val="24"/>
          <w:lang w:val="pt-BR" w:eastAsia="ar-SA"/>
        </w:rPr>
        <w:t>A transferência da concessão somente poderá ser autorizada depois de realizadas as manutenções, reformas, construções e investimentos necessários para operação do Estádio Municipal, e mediante a comprovação do compromisso de cumprimento regular das obrigações assumidas pela CONCESSIONÁRIA. Para fins de obtenção da anuência para a transferência da concessão, o interessado deverá:</w:t>
      </w:r>
    </w:p>
    <w:p w14:paraId="0B7BC342" w14:textId="77777777" w:rsidR="003C74DD" w:rsidRDefault="003C74DD" w:rsidP="00B6068F">
      <w:pPr>
        <w:tabs>
          <w:tab w:val="left" w:pos="426"/>
        </w:tabs>
        <w:suppressAutoHyphens/>
        <w:overflowPunct w:val="0"/>
        <w:autoSpaceDE w:val="0"/>
        <w:jc w:val="both"/>
        <w:rPr>
          <w:rFonts w:ascii="Times New Roman" w:eastAsia="Times New Roman" w:hAnsi="Times New Roman" w:cs="Times New Roman"/>
          <w:sz w:val="24"/>
          <w:szCs w:val="24"/>
          <w:lang w:val="pt-BR" w:eastAsia="ar-SA"/>
        </w:rPr>
      </w:pPr>
    </w:p>
    <w:p w14:paraId="3D325B52" w14:textId="4763FB1A" w:rsidR="00E94AF6" w:rsidRPr="00B6068F" w:rsidRDefault="00E94AF6" w:rsidP="00B6068F">
      <w:pPr>
        <w:tabs>
          <w:tab w:val="left" w:pos="426"/>
        </w:tabs>
        <w:suppressAutoHyphens/>
        <w:overflowPunct w:val="0"/>
        <w:autoSpaceDE w:val="0"/>
        <w:jc w:val="both"/>
        <w:rPr>
          <w:rFonts w:ascii="Times New Roman" w:eastAsia="Times New Roman" w:hAnsi="Times New Roman" w:cs="Times New Roman"/>
          <w:sz w:val="24"/>
          <w:szCs w:val="24"/>
          <w:highlight w:val="yellow"/>
          <w:lang w:val="pt-BR" w:eastAsia="ar-SA"/>
        </w:rPr>
      </w:pPr>
      <w:r w:rsidRPr="008D55D4">
        <w:rPr>
          <w:rFonts w:ascii="Times New Roman" w:eastAsia="Times New Roman" w:hAnsi="Times New Roman" w:cs="Times New Roman"/>
          <w:b/>
          <w:sz w:val="24"/>
          <w:szCs w:val="24"/>
          <w:lang w:val="pt-BR" w:eastAsia="ar-SA"/>
        </w:rPr>
        <w:t>16.3.1.</w:t>
      </w:r>
      <w:r w:rsidRPr="00B6068F">
        <w:rPr>
          <w:rFonts w:ascii="Times New Roman" w:eastAsia="Times New Roman" w:hAnsi="Times New Roman" w:cs="Times New Roman"/>
          <w:sz w:val="24"/>
          <w:szCs w:val="24"/>
          <w:lang w:val="pt-BR" w:eastAsia="ar-SA"/>
        </w:rPr>
        <w:t xml:space="preserve"> Atender às exigências de capacidade técnica, idoneidade financeira e regularidade jurídica, fiscal e trabalhista necessárias à assunção do objeto da concessão</w:t>
      </w:r>
      <w:r w:rsidR="008D55D4">
        <w:rPr>
          <w:rFonts w:ascii="Times New Roman" w:eastAsia="Times New Roman" w:hAnsi="Times New Roman" w:cs="Times New Roman"/>
          <w:sz w:val="24"/>
          <w:szCs w:val="24"/>
          <w:lang w:val="pt-BR" w:eastAsia="ar-SA"/>
        </w:rPr>
        <w:t>;</w:t>
      </w:r>
    </w:p>
    <w:p w14:paraId="2CE8C96D" w14:textId="77777777" w:rsidR="003C74DD" w:rsidRDefault="003C74DD" w:rsidP="00B6068F">
      <w:pPr>
        <w:tabs>
          <w:tab w:val="left" w:pos="426"/>
        </w:tabs>
        <w:suppressAutoHyphens/>
        <w:overflowPunct w:val="0"/>
        <w:autoSpaceDE w:val="0"/>
        <w:jc w:val="both"/>
        <w:rPr>
          <w:rFonts w:ascii="Times New Roman" w:eastAsia="Times New Roman" w:hAnsi="Times New Roman" w:cs="Times New Roman"/>
          <w:sz w:val="24"/>
          <w:szCs w:val="24"/>
          <w:lang w:val="pt-BR" w:eastAsia="ar-SA"/>
        </w:rPr>
      </w:pPr>
    </w:p>
    <w:p w14:paraId="4FE639BF" w14:textId="116FC003" w:rsidR="00E94AF6" w:rsidRPr="00B6068F" w:rsidRDefault="00E94AF6" w:rsidP="00B6068F">
      <w:pPr>
        <w:tabs>
          <w:tab w:val="left" w:pos="426"/>
        </w:tabs>
        <w:suppressAutoHyphens/>
        <w:overflowPunct w:val="0"/>
        <w:autoSpaceDE w:val="0"/>
        <w:jc w:val="both"/>
        <w:rPr>
          <w:rFonts w:ascii="Times New Roman" w:eastAsia="Times New Roman" w:hAnsi="Times New Roman" w:cs="Times New Roman"/>
          <w:sz w:val="24"/>
          <w:szCs w:val="24"/>
          <w:lang w:val="pt-BR" w:eastAsia="ar-SA"/>
        </w:rPr>
      </w:pPr>
      <w:r w:rsidRPr="008D55D4">
        <w:rPr>
          <w:rFonts w:ascii="Times New Roman" w:eastAsia="Times New Roman" w:hAnsi="Times New Roman" w:cs="Times New Roman"/>
          <w:b/>
          <w:sz w:val="24"/>
          <w:szCs w:val="24"/>
          <w:lang w:val="pt-BR" w:eastAsia="ar-SA"/>
        </w:rPr>
        <w:t>16.3.2.</w:t>
      </w:r>
      <w:r w:rsidRPr="00B6068F">
        <w:rPr>
          <w:rFonts w:ascii="Times New Roman" w:eastAsia="Times New Roman" w:hAnsi="Times New Roman" w:cs="Times New Roman"/>
          <w:sz w:val="24"/>
          <w:szCs w:val="24"/>
          <w:lang w:val="pt-BR" w:eastAsia="ar-SA"/>
        </w:rPr>
        <w:t xml:space="preserve"> Prestar e manter as garantias pertinentes, conforme o caso;</w:t>
      </w:r>
    </w:p>
    <w:p w14:paraId="5DF0F479" w14:textId="77777777" w:rsidR="003C74DD" w:rsidRDefault="003C74DD" w:rsidP="00B6068F">
      <w:pPr>
        <w:tabs>
          <w:tab w:val="left" w:pos="426"/>
        </w:tabs>
        <w:suppressAutoHyphens/>
        <w:overflowPunct w:val="0"/>
        <w:autoSpaceDE w:val="0"/>
        <w:jc w:val="both"/>
        <w:rPr>
          <w:rFonts w:ascii="Times New Roman" w:eastAsia="Times New Roman" w:hAnsi="Times New Roman" w:cs="Times New Roman"/>
          <w:sz w:val="24"/>
          <w:szCs w:val="24"/>
          <w:lang w:val="pt-BR" w:eastAsia="ar-SA"/>
        </w:rPr>
      </w:pPr>
    </w:p>
    <w:p w14:paraId="4E422FE0" w14:textId="7984279F" w:rsidR="00E94AF6" w:rsidRPr="00B6068F" w:rsidRDefault="00E94AF6" w:rsidP="00B6068F">
      <w:pPr>
        <w:tabs>
          <w:tab w:val="left" w:pos="426"/>
        </w:tabs>
        <w:suppressAutoHyphens/>
        <w:overflowPunct w:val="0"/>
        <w:autoSpaceDE w:val="0"/>
        <w:jc w:val="both"/>
        <w:rPr>
          <w:rFonts w:ascii="Times New Roman" w:eastAsia="Times New Roman" w:hAnsi="Times New Roman" w:cs="Times New Roman"/>
          <w:sz w:val="24"/>
          <w:szCs w:val="24"/>
          <w:lang w:val="pt-BR" w:eastAsia="ar-SA"/>
        </w:rPr>
      </w:pPr>
      <w:r w:rsidRPr="008D55D4">
        <w:rPr>
          <w:rFonts w:ascii="Times New Roman" w:eastAsia="Times New Roman" w:hAnsi="Times New Roman" w:cs="Times New Roman"/>
          <w:b/>
          <w:sz w:val="24"/>
          <w:szCs w:val="24"/>
          <w:lang w:val="pt-BR" w:eastAsia="ar-SA"/>
        </w:rPr>
        <w:t>16.3.3.</w:t>
      </w:r>
      <w:r w:rsidRPr="00B6068F">
        <w:rPr>
          <w:rFonts w:ascii="Times New Roman" w:eastAsia="Times New Roman" w:hAnsi="Times New Roman" w:cs="Times New Roman"/>
          <w:sz w:val="24"/>
          <w:szCs w:val="24"/>
          <w:lang w:val="pt-BR" w:eastAsia="ar-SA"/>
        </w:rPr>
        <w:t xml:space="preserve"> Comprometer-se a cumprir todas as cláusulas deste contrato.</w:t>
      </w:r>
    </w:p>
    <w:p w14:paraId="43130EFC" w14:textId="77777777" w:rsidR="003C74DD" w:rsidRDefault="003C74DD" w:rsidP="00B6068F">
      <w:pPr>
        <w:tabs>
          <w:tab w:val="left" w:pos="426"/>
        </w:tabs>
        <w:suppressAutoHyphens/>
        <w:overflowPunct w:val="0"/>
        <w:autoSpaceDE w:val="0"/>
        <w:jc w:val="both"/>
        <w:rPr>
          <w:rFonts w:ascii="Times New Roman" w:eastAsia="Times New Roman" w:hAnsi="Times New Roman" w:cs="Times New Roman"/>
          <w:sz w:val="24"/>
          <w:szCs w:val="24"/>
          <w:lang w:val="pt-BR" w:eastAsia="ar-SA"/>
        </w:rPr>
      </w:pPr>
    </w:p>
    <w:p w14:paraId="5C3375E5" w14:textId="537880F1" w:rsidR="00E94AF6" w:rsidRPr="00B6068F" w:rsidRDefault="00E94AF6" w:rsidP="00B6068F">
      <w:pPr>
        <w:tabs>
          <w:tab w:val="left" w:pos="426"/>
        </w:tabs>
        <w:suppressAutoHyphens/>
        <w:overflowPunct w:val="0"/>
        <w:autoSpaceDE w:val="0"/>
        <w:jc w:val="both"/>
        <w:rPr>
          <w:rFonts w:ascii="Times New Roman" w:eastAsia="Times New Roman" w:hAnsi="Times New Roman" w:cs="Times New Roman"/>
          <w:sz w:val="24"/>
          <w:szCs w:val="24"/>
          <w:lang w:val="pt-BR" w:eastAsia="ar-SA"/>
        </w:rPr>
      </w:pPr>
      <w:r w:rsidRPr="008D55D4">
        <w:rPr>
          <w:rFonts w:ascii="Times New Roman" w:eastAsia="Times New Roman" w:hAnsi="Times New Roman" w:cs="Times New Roman"/>
          <w:b/>
          <w:sz w:val="24"/>
          <w:szCs w:val="24"/>
          <w:lang w:val="pt-BR" w:eastAsia="ar-SA"/>
        </w:rPr>
        <w:t>16.4.</w:t>
      </w:r>
      <w:r w:rsidR="008D55D4" w:rsidRPr="008D55D4">
        <w:rPr>
          <w:rFonts w:ascii="Times New Roman" w:eastAsia="Times New Roman" w:hAnsi="Times New Roman" w:cs="Times New Roman"/>
          <w:b/>
          <w:sz w:val="24"/>
          <w:szCs w:val="24"/>
          <w:lang w:val="pt-BR" w:eastAsia="ar-SA"/>
        </w:rPr>
        <w:t xml:space="preserve"> </w:t>
      </w:r>
      <w:r w:rsidRPr="00B6068F">
        <w:rPr>
          <w:rFonts w:ascii="Times New Roman" w:eastAsia="Times New Roman" w:hAnsi="Times New Roman" w:cs="Times New Roman"/>
          <w:sz w:val="24"/>
          <w:szCs w:val="24"/>
          <w:lang w:val="pt-BR" w:eastAsia="ar-SA"/>
        </w:rPr>
        <w:t>A transferência total ou parcial da concessão, sem a prévia autorização do PODER CONCEDENTE, implicará a caducidade da concessão.</w:t>
      </w:r>
    </w:p>
    <w:p w14:paraId="2E661FA3" w14:textId="77777777" w:rsidR="003C74DD" w:rsidRDefault="003C74DD" w:rsidP="00B6068F">
      <w:pPr>
        <w:tabs>
          <w:tab w:val="left" w:pos="426"/>
        </w:tabs>
        <w:suppressAutoHyphens/>
        <w:overflowPunct w:val="0"/>
        <w:autoSpaceDE w:val="0"/>
        <w:jc w:val="both"/>
        <w:rPr>
          <w:rFonts w:ascii="Times New Roman" w:eastAsia="Times New Roman" w:hAnsi="Times New Roman" w:cs="Times New Roman"/>
          <w:sz w:val="24"/>
          <w:szCs w:val="24"/>
          <w:lang w:val="pt-BR" w:eastAsia="ar-SA"/>
        </w:rPr>
      </w:pPr>
    </w:p>
    <w:p w14:paraId="3D3EC402" w14:textId="4D32BC14" w:rsidR="00E94AF6" w:rsidRPr="00B6068F" w:rsidRDefault="00E94AF6" w:rsidP="00B6068F">
      <w:pPr>
        <w:tabs>
          <w:tab w:val="left" w:pos="426"/>
        </w:tabs>
        <w:suppressAutoHyphens/>
        <w:overflowPunct w:val="0"/>
        <w:autoSpaceDE w:val="0"/>
        <w:jc w:val="both"/>
        <w:rPr>
          <w:rFonts w:ascii="Times New Roman" w:eastAsia="Times New Roman" w:hAnsi="Times New Roman" w:cs="Times New Roman"/>
          <w:sz w:val="24"/>
          <w:szCs w:val="24"/>
          <w:lang w:val="pt-BR" w:eastAsia="ar-SA"/>
        </w:rPr>
      </w:pPr>
      <w:r w:rsidRPr="00F27A0E">
        <w:rPr>
          <w:rFonts w:ascii="Times New Roman" w:eastAsia="Times New Roman" w:hAnsi="Times New Roman" w:cs="Times New Roman"/>
          <w:b/>
          <w:sz w:val="24"/>
          <w:szCs w:val="24"/>
          <w:lang w:val="pt-BR" w:eastAsia="ar-SA"/>
        </w:rPr>
        <w:t>16.5.</w:t>
      </w:r>
      <w:r w:rsidRPr="00B6068F">
        <w:rPr>
          <w:rFonts w:ascii="Times New Roman" w:eastAsia="Times New Roman" w:hAnsi="Times New Roman" w:cs="Times New Roman"/>
          <w:sz w:val="24"/>
          <w:szCs w:val="24"/>
          <w:lang w:val="pt-BR" w:eastAsia="ar-SA"/>
        </w:rPr>
        <w:t xml:space="preserve"> Para fins da autorização de que trata esta cláusula, o PODER CONCEDENTE examinará o pedido apresentado pela CONCESSIONÁRIA no prazo de até 60 (sessenta) dias, prorrogáveis por igual período, caso necessário, podendo, a seu critério, solicitar esclarecimentos e documentos adicionais à CONCESSIONÁRIA, ao eventual interessado e ao(s) financiador(es), bem como convocar os acionistas controladores da CONCESSIONÁRIA e promover quaisquer outras diligências que considerar adequadas.</w:t>
      </w:r>
    </w:p>
    <w:p w14:paraId="2BF25732" w14:textId="77777777" w:rsidR="00E94AF6" w:rsidRPr="00B6068F" w:rsidRDefault="00E94AF6" w:rsidP="00B6068F">
      <w:pPr>
        <w:tabs>
          <w:tab w:val="left" w:pos="426"/>
        </w:tabs>
        <w:suppressAutoHyphens/>
        <w:overflowPunct w:val="0"/>
        <w:autoSpaceDE w:val="0"/>
        <w:jc w:val="both"/>
        <w:rPr>
          <w:rFonts w:ascii="Times New Roman" w:eastAsia="Times New Roman" w:hAnsi="Times New Roman" w:cs="Times New Roman"/>
          <w:sz w:val="24"/>
          <w:szCs w:val="24"/>
          <w:highlight w:val="yellow"/>
          <w:lang w:val="pt-BR" w:eastAsia="ar-SA"/>
        </w:rPr>
      </w:pPr>
    </w:p>
    <w:p w14:paraId="0B07E42C" w14:textId="77777777" w:rsidR="00E94AF6" w:rsidRPr="00B6068F" w:rsidRDefault="00E94AF6" w:rsidP="00B6068F">
      <w:pPr>
        <w:tabs>
          <w:tab w:val="left" w:pos="426"/>
        </w:tabs>
        <w:suppressAutoHyphens/>
        <w:overflowPunct w:val="0"/>
        <w:autoSpaceDE w:val="0"/>
        <w:jc w:val="both"/>
        <w:rPr>
          <w:rFonts w:ascii="Times New Roman" w:eastAsia="Times New Roman" w:hAnsi="Times New Roman" w:cs="Times New Roman"/>
          <w:b/>
          <w:sz w:val="24"/>
          <w:szCs w:val="24"/>
          <w:lang w:val="pt-BR" w:eastAsia="ar-SA"/>
        </w:rPr>
      </w:pPr>
      <w:r w:rsidRPr="00B6068F">
        <w:rPr>
          <w:rFonts w:ascii="Times New Roman" w:eastAsia="Times New Roman" w:hAnsi="Times New Roman" w:cs="Times New Roman"/>
          <w:b/>
          <w:sz w:val="24"/>
          <w:szCs w:val="24"/>
          <w:lang w:val="pt-BR" w:eastAsia="ar-SA"/>
        </w:rPr>
        <w:t>CLÁUSULA DÉCIMA SÉTIMA – MEDIDAS ACAUTELADORAS</w:t>
      </w:r>
    </w:p>
    <w:p w14:paraId="48C918A4" w14:textId="77777777" w:rsidR="00E94AF6" w:rsidRPr="00B6068F" w:rsidRDefault="00E94AF6" w:rsidP="00B6068F">
      <w:pPr>
        <w:tabs>
          <w:tab w:val="left" w:pos="426"/>
        </w:tabs>
        <w:suppressAutoHyphens/>
        <w:overflowPunct w:val="0"/>
        <w:autoSpaceDE w:val="0"/>
        <w:jc w:val="both"/>
        <w:rPr>
          <w:rFonts w:ascii="Times New Roman" w:eastAsia="Times New Roman" w:hAnsi="Times New Roman" w:cs="Times New Roman"/>
          <w:sz w:val="24"/>
          <w:szCs w:val="24"/>
          <w:lang w:val="pt-BR" w:eastAsia="ar-SA"/>
        </w:rPr>
      </w:pPr>
    </w:p>
    <w:p w14:paraId="65C32F4E" w14:textId="21B6D6AF" w:rsidR="00E94AF6" w:rsidRPr="00B6068F" w:rsidRDefault="00E94AF6" w:rsidP="00B6068F">
      <w:pPr>
        <w:tabs>
          <w:tab w:val="left" w:pos="426"/>
        </w:tabs>
        <w:suppressAutoHyphens/>
        <w:overflowPunct w:val="0"/>
        <w:autoSpaceDE w:val="0"/>
        <w:jc w:val="both"/>
        <w:rPr>
          <w:rFonts w:ascii="Times New Roman" w:eastAsia="Times New Roman" w:hAnsi="Times New Roman" w:cs="Times New Roman"/>
          <w:sz w:val="24"/>
          <w:szCs w:val="24"/>
          <w:lang w:val="pt-BR" w:eastAsia="ar-SA"/>
        </w:rPr>
      </w:pPr>
      <w:r w:rsidRPr="00F27A0E">
        <w:rPr>
          <w:rFonts w:ascii="Times New Roman" w:eastAsia="Times New Roman" w:hAnsi="Times New Roman" w:cs="Times New Roman"/>
          <w:b/>
          <w:sz w:val="24"/>
          <w:szCs w:val="24"/>
          <w:lang w:val="pt-BR" w:eastAsia="ar-SA"/>
        </w:rPr>
        <w:t>17.1.</w:t>
      </w:r>
      <w:r w:rsidRPr="00B6068F">
        <w:rPr>
          <w:rFonts w:ascii="Times New Roman" w:eastAsia="Times New Roman" w:hAnsi="Times New Roman" w:cs="Times New Roman"/>
          <w:sz w:val="24"/>
          <w:szCs w:val="24"/>
          <w:lang w:val="pt-BR" w:eastAsia="ar-SA"/>
        </w:rPr>
        <w:t xml:space="preserve"> Consoante o </w:t>
      </w:r>
      <w:hyperlink r:id="rId38" w:history="1">
        <w:r w:rsidRPr="00F27A0E">
          <w:rPr>
            <w:rStyle w:val="Hyperlink"/>
            <w:rFonts w:ascii="Times New Roman" w:eastAsia="Times New Roman" w:hAnsi="Times New Roman" w:cs="Times New Roman"/>
            <w:sz w:val="24"/>
            <w:szCs w:val="24"/>
            <w:lang w:val="pt-BR" w:eastAsia="ar-SA"/>
          </w:rPr>
          <w:t xml:space="preserve">art. 45 da Lei </w:t>
        </w:r>
        <w:r w:rsidR="00F27A0E" w:rsidRPr="00F27A0E">
          <w:rPr>
            <w:rStyle w:val="Hyperlink"/>
            <w:rFonts w:ascii="Times New Roman" w:eastAsia="Times New Roman" w:hAnsi="Times New Roman" w:cs="Times New Roman"/>
            <w:sz w:val="24"/>
            <w:szCs w:val="24"/>
            <w:lang w:val="pt-BR" w:eastAsia="ar-SA"/>
          </w:rPr>
          <w:t xml:space="preserve">Federal </w:t>
        </w:r>
        <w:r w:rsidRPr="00F27A0E">
          <w:rPr>
            <w:rStyle w:val="Hyperlink"/>
            <w:rFonts w:ascii="Times New Roman" w:eastAsia="Times New Roman" w:hAnsi="Times New Roman" w:cs="Times New Roman"/>
            <w:sz w:val="24"/>
            <w:szCs w:val="24"/>
            <w:lang w:val="pt-BR" w:eastAsia="ar-SA"/>
          </w:rPr>
          <w:t>n° 9.784, de 29 de janeiro de 1999</w:t>
        </w:r>
      </w:hyperlink>
      <w:r w:rsidRPr="00B6068F">
        <w:rPr>
          <w:rFonts w:ascii="Times New Roman" w:eastAsia="Times New Roman" w:hAnsi="Times New Roman" w:cs="Times New Roman"/>
          <w:sz w:val="24"/>
          <w:szCs w:val="24"/>
          <w:lang w:val="pt-BR" w:eastAsia="ar-SA"/>
        </w:rPr>
        <w:t>, a Administração poderá motivadamente adotar providências acauteladoras, como forma de prevenir a ocorrência de dano de difícil ou impossível reparação.</w:t>
      </w:r>
    </w:p>
    <w:p w14:paraId="0BFABA7A" w14:textId="77777777" w:rsidR="00E94AF6" w:rsidRPr="00B6068F" w:rsidRDefault="00E94AF6" w:rsidP="00B6068F">
      <w:pPr>
        <w:tabs>
          <w:tab w:val="left" w:pos="426"/>
        </w:tabs>
        <w:suppressAutoHyphens/>
        <w:overflowPunct w:val="0"/>
        <w:autoSpaceDE w:val="0"/>
        <w:jc w:val="both"/>
        <w:rPr>
          <w:rFonts w:ascii="Times New Roman" w:eastAsia="Times New Roman" w:hAnsi="Times New Roman" w:cs="Times New Roman"/>
          <w:sz w:val="24"/>
          <w:szCs w:val="24"/>
          <w:highlight w:val="yellow"/>
          <w:lang w:val="pt-BR" w:eastAsia="ar-SA"/>
        </w:rPr>
      </w:pPr>
    </w:p>
    <w:p w14:paraId="2CD08674" w14:textId="77777777" w:rsidR="00E94AF6" w:rsidRPr="00B6068F" w:rsidRDefault="00E94AF6" w:rsidP="00B6068F">
      <w:pPr>
        <w:keepNext/>
        <w:numPr>
          <w:ilvl w:val="3"/>
          <w:numId w:val="0"/>
        </w:numPr>
        <w:tabs>
          <w:tab w:val="num" w:pos="0"/>
        </w:tabs>
        <w:suppressAutoHyphens/>
        <w:jc w:val="both"/>
        <w:outlineLvl w:val="3"/>
        <w:rPr>
          <w:rFonts w:ascii="Times New Roman" w:eastAsia="Times New Roman" w:hAnsi="Times New Roman" w:cs="Times New Roman"/>
          <w:b/>
          <w:sz w:val="24"/>
          <w:szCs w:val="24"/>
          <w:lang w:val="pt-BR" w:eastAsia="zh-CN"/>
        </w:rPr>
      </w:pPr>
      <w:r w:rsidRPr="00B6068F">
        <w:rPr>
          <w:rFonts w:ascii="Times New Roman" w:eastAsia="Times New Roman" w:hAnsi="Times New Roman" w:cs="Times New Roman"/>
          <w:b/>
          <w:sz w:val="24"/>
          <w:szCs w:val="24"/>
          <w:lang w:val="pt-BR" w:eastAsia="zh-CN"/>
        </w:rPr>
        <w:t>CLÁUSULA DÉCIMA OITAVA – COMPLIANCE</w:t>
      </w:r>
    </w:p>
    <w:p w14:paraId="56C2E974" w14:textId="77777777" w:rsidR="00E94AF6" w:rsidRPr="00B6068F" w:rsidRDefault="00E94AF6" w:rsidP="00B6068F">
      <w:pPr>
        <w:tabs>
          <w:tab w:val="left" w:pos="426"/>
        </w:tabs>
        <w:suppressAutoHyphens/>
        <w:overflowPunct w:val="0"/>
        <w:autoSpaceDE w:val="0"/>
        <w:jc w:val="both"/>
        <w:rPr>
          <w:rFonts w:ascii="Times New Roman" w:eastAsia="Times New Roman" w:hAnsi="Times New Roman" w:cs="Times New Roman"/>
          <w:sz w:val="24"/>
          <w:szCs w:val="24"/>
          <w:lang w:val="pt-BR" w:eastAsia="pt-BR"/>
        </w:rPr>
      </w:pPr>
    </w:p>
    <w:p w14:paraId="0E82F4C4" w14:textId="47427152" w:rsidR="00E94AF6" w:rsidRPr="00B6068F" w:rsidRDefault="00E94AF6" w:rsidP="00B6068F">
      <w:pPr>
        <w:tabs>
          <w:tab w:val="left" w:pos="426"/>
        </w:tabs>
        <w:suppressAutoHyphens/>
        <w:overflowPunct w:val="0"/>
        <w:autoSpaceDE w:val="0"/>
        <w:jc w:val="both"/>
        <w:rPr>
          <w:rFonts w:ascii="Times New Roman" w:eastAsia="Times New Roman" w:hAnsi="Times New Roman" w:cs="Times New Roman"/>
          <w:sz w:val="24"/>
          <w:szCs w:val="24"/>
          <w:lang w:val="pt-BR" w:eastAsia="pt-BR"/>
        </w:rPr>
      </w:pPr>
      <w:r w:rsidRPr="00B6068F">
        <w:rPr>
          <w:rFonts w:ascii="Times New Roman" w:eastAsia="Times New Roman" w:hAnsi="Times New Roman" w:cs="Times New Roman"/>
          <w:sz w:val="24"/>
          <w:szCs w:val="24"/>
          <w:lang w:val="pt-BR" w:eastAsia="pt-BR"/>
        </w:rPr>
        <w:t>18.1. As Partes declaram conhecer as normas de prevenção à corrupção previstas na legislação brasileira, dentre elas o Código Penal Brasileiro, a Lei de Improbidade Administrativa (</w:t>
      </w:r>
      <w:hyperlink r:id="rId39" w:history="1">
        <w:r w:rsidRPr="00ED14EE">
          <w:rPr>
            <w:rStyle w:val="Hyperlink"/>
            <w:rFonts w:ascii="Times New Roman" w:eastAsia="Times New Roman" w:hAnsi="Times New Roman" w:cs="Times New Roman"/>
            <w:sz w:val="24"/>
            <w:szCs w:val="24"/>
            <w:lang w:val="pt-BR" w:eastAsia="pt-BR"/>
          </w:rPr>
          <w:t>Lei Federal nº 8.429/1992</w:t>
        </w:r>
      </w:hyperlink>
      <w:r w:rsidRPr="00B6068F">
        <w:rPr>
          <w:rFonts w:ascii="Times New Roman" w:eastAsia="Times New Roman" w:hAnsi="Times New Roman" w:cs="Times New Roman"/>
          <w:sz w:val="24"/>
          <w:szCs w:val="24"/>
          <w:lang w:val="pt-BR" w:eastAsia="pt-BR"/>
        </w:rPr>
        <w:t xml:space="preserve">) e a </w:t>
      </w:r>
      <w:hyperlink r:id="rId40" w:history="1">
        <w:r w:rsidRPr="00ED14EE">
          <w:rPr>
            <w:rStyle w:val="Hyperlink"/>
            <w:rFonts w:ascii="Times New Roman" w:eastAsia="Times New Roman" w:hAnsi="Times New Roman" w:cs="Times New Roman"/>
            <w:sz w:val="24"/>
            <w:szCs w:val="24"/>
            <w:lang w:val="pt-BR" w:eastAsia="pt-BR"/>
          </w:rPr>
          <w:t>Lei Federal nº 12.846/2013</w:t>
        </w:r>
      </w:hyperlink>
      <w:r w:rsidRPr="00B6068F">
        <w:rPr>
          <w:rFonts w:ascii="Times New Roman" w:eastAsia="Times New Roman" w:hAnsi="Times New Roman" w:cs="Times New Roman"/>
          <w:sz w:val="24"/>
          <w:szCs w:val="24"/>
          <w:lang w:val="pt-BR" w:eastAsia="pt-BR"/>
        </w:rPr>
        <w:t xml:space="preserve"> (em conjunto, "Leis Anticorrupção") e, se comprometem a cumpri-las fielmente, por si e por seus sócios, administradores e colaboradores, bem como exigir o seu cumprimento pelos terceiros por ela contratados. No exercício dos direitos e obrigações previstos neste contrato e no cumprimento de qualquer uma de suas disposições, ou ainda em relação a quaisquer outros negócios envolvendo o CONTRATANTE, a CONTRATADA se obriga a:</w:t>
      </w:r>
    </w:p>
    <w:p w14:paraId="50F4ACB6" w14:textId="78B67740" w:rsidR="00E94AF6" w:rsidRPr="00B6068F" w:rsidRDefault="00E94AF6" w:rsidP="00F27A0E">
      <w:pPr>
        <w:tabs>
          <w:tab w:val="left" w:pos="426"/>
        </w:tabs>
        <w:suppressAutoHyphens/>
        <w:overflowPunct w:val="0"/>
        <w:autoSpaceDE w:val="0"/>
        <w:ind w:left="426"/>
        <w:jc w:val="both"/>
        <w:rPr>
          <w:rFonts w:ascii="Times New Roman" w:eastAsia="Times New Roman" w:hAnsi="Times New Roman" w:cs="Times New Roman"/>
          <w:sz w:val="24"/>
          <w:szCs w:val="24"/>
          <w:lang w:val="pt-BR" w:eastAsia="pt-BR"/>
        </w:rPr>
      </w:pPr>
      <w:r w:rsidRPr="00F27A0E">
        <w:rPr>
          <w:rFonts w:ascii="Times New Roman" w:eastAsia="Times New Roman" w:hAnsi="Times New Roman" w:cs="Times New Roman"/>
          <w:b/>
          <w:sz w:val="24"/>
          <w:szCs w:val="24"/>
          <w:lang w:val="pt-BR" w:eastAsia="pt-BR"/>
        </w:rPr>
        <w:t>a</w:t>
      </w:r>
      <w:r w:rsidR="00F27A0E" w:rsidRPr="00F27A0E">
        <w:rPr>
          <w:rFonts w:ascii="Times New Roman" w:eastAsia="Times New Roman" w:hAnsi="Times New Roman" w:cs="Times New Roman"/>
          <w:b/>
          <w:sz w:val="24"/>
          <w:szCs w:val="24"/>
          <w:lang w:val="pt-BR" w:eastAsia="pt-BR"/>
        </w:rPr>
        <w:t>)</w:t>
      </w:r>
      <w:r w:rsidR="00F27A0E">
        <w:rPr>
          <w:rFonts w:ascii="Times New Roman" w:eastAsia="Times New Roman" w:hAnsi="Times New Roman" w:cs="Times New Roman"/>
          <w:sz w:val="24"/>
          <w:szCs w:val="24"/>
          <w:lang w:val="pt-BR" w:eastAsia="pt-BR"/>
        </w:rPr>
        <w:t xml:space="preserve"> </w:t>
      </w:r>
      <w:r w:rsidRPr="00B6068F">
        <w:rPr>
          <w:rFonts w:ascii="Times New Roman" w:eastAsia="Times New Roman" w:hAnsi="Times New Roman" w:cs="Times New Roman"/>
          <w:sz w:val="24"/>
          <w:szCs w:val="24"/>
          <w:lang w:val="pt-BR" w:eastAsia="pt-BR"/>
        </w:rPr>
        <w:t>Não dar, oferecer ou prometer qualquer bem de valor ou vantagem de qualquer natureza a agentes públicos ou a pessoas a eles relacionadas ou ainda quaisquer pessoas, empresas e/ou entidades privadas, com o objetivo de obter vantagem indevida, influenciar ato ou decisão ou direcionar negócios ilicitamente</w:t>
      </w:r>
      <w:r w:rsidR="00F27A0E">
        <w:rPr>
          <w:rFonts w:ascii="Times New Roman" w:eastAsia="Times New Roman" w:hAnsi="Times New Roman" w:cs="Times New Roman"/>
          <w:sz w:val="24"/>
          <w:szCs w:val="24"/>
          <w:lang w:val="pt-BR" w:eastAsia="pt-BR"/>
        </w:rPr>
        <w:t>;</w:t>
      </w:r>
    </w:p>
    <w:p w14:paraId="5592B415" w14:textId="1099B7F6" w:rsidR="00E94AF6" w:rsidRPr="00B6068F" w:rsidRDefault="00E94AF6" w:rsidP="00F27A0E">
      <w:pPr>
        <w:tabs>
          <w:tab w:val="left" w:pos="426"/>
        </w:tabs>
        <w:suppressAutoHyphens/>
        <w:overflowPunct w:val="0"/>
        <w:autoSpaceDE w:val="0"/>
        <w:ind w:left="426"/>
        <w:jc w:val="both"/>
        <w:rPr>
          <w:rFonts w:ascii="Times New Roman" w:eastAsia="Times New Roman" w:hAnsi="Times New Roman" w:cs="Times New Roman"/>
          <w:sz w:val="24"/>
          <w:szCs w:val="24"/>
          <w:lang w:val="pt-BR" w:eastAsia="pt-BR"/>
        </w:rPr>
      </w:pPr>
      <w:r w:rsidRPr="00F27A0E">
        <w:rPr>
          <w:rFonts w:ascii="Times New Roman" w:eastAsia="Times New Roman" w:hAnsi="Times New Roman" w:cs="Times New Roman"/>
          <w:b/>
          <w:sz w:val="24"/>
          <w:szCs w:val="24"/>
          <w:lang w:val="pt-BR" w:eastAsia="pt-BR"/>
        </w:rPr>
        <w:lastRenderedPageBreak/>
        <w:t>b</w:t>
      </w:r>
      <w:r w:rsidR="00F27A0E" w:rsidRPr="00F27A0E">
        <w:rPr>
          <w:rFonts w:ascii="Times New Roman" w:eastAsia="Times New Roman" w:hAnsi="Times New Roman" w:cs="Times New Roman"/>
          <w:b/>
          <w:sz w:val="24"/>
          <w:szCs w:val="24"/>
          <w:lang w:val="pt-BR" w:eastAsia="pt-BR"/>
        </w:rPr>
        <w:t xml:space="preserve">) </w:t>
      </w:r>
      <w:r w:rsidRPr="00B6068F">
        <w:rPr>
          <w:rFonts w:ascii="Times New Roman" w:eastAsia="Times New Roman" w:hAnsi="Times New Roman" w:cs="Times New Roman"/>
          <w:sz w:val="24"/>
          <w:szCs w:val="24"/>
          <w:lang w:val="pt-BR" w:eastAsia="pt-BR"/>
        </w:rPr>
        <w:t>Adotar as melhores práticas de monitoramento e verificação do cumprimento das Leis Anticorrupção, com o objetivo de prevenir atos de corrupção, fraude, práticas ilícitas ou lavagem de dinheiro por seus sócios, administradores e colaboradores ou terceiros por ela contratados</w:t>
      </w:r>
      <w:r w:rsidR="00F27A0E">
        <w:rPr>
          <w:rFonts w:ascii="Times New Roman" w:eastAsia="Times New Roman" w:hAnsi="Times New Roman" w:cs="Times New Roman"/>
          <w:sz w:val="24"/>
          <w:szCs w:val="24"/>
          <w:lang w:val="pt-BR" w:eastAsia="pt-BR"/>
        </w:rPr>
        <w:t>;</w:t>
      </w:r>
    </w:p>
    <w:p w14:paraId="78136E08" w14:textId="3B5275C2" w:rsidR="00E94AF6" w:rsidRPr="00B6068F" w:rsidRDefault="00E94AF6" w:rsidP="00F27A0E">
      <w:pPr>
        <w:tabs>
          <w:tab w:val="left" w:pos="426"/>
        </w:tabs>
        <w:suppressAutoHyphens/>
        <w:overflowPunct w:val="0"/>
        <w:autoSpaceDE w:val="0"/>
        <w:ind w:left="426"/>
        <w:jc w:val="both"/>
        <w:rPr>
          <w:rFonts w:ascii="Times New Roman" w:eastAsia="Times New Roman" w:hAnsi="Times New Roman" w:cs="Times New Roman"/>
          <w:sz w:val="24"/>
          <w:szCs w:val="24"/>
          <w:lang w:val="pt-BR" w:eastAsia="pt-BR"/>
        </w:rPr>
      </w:pPr>
      <w:r w:rsidRPr="00F27A0E">
        <w:rPr>
          <w:rFonts w:ascii="Times New Roman" w:eastAsia="Times New Roman" w:hAnsi="Times New Roman" w:cs="Times New Roman"/>
          <w:b/>
          <w:sz w:val="24"/>
          <w:szCs w:val="24"/>
          <w:lang w:val="pt-BR" w:eastAsia="pt-BR"/>
        </w:rPr>
        <w:t>c</w:t>
      </w:r>
      <w:r w:rsidR="00F27A0E" w:rsidRPr="00F27A0E">
        <w:rPr>
          <w:rFonts w:ascii="Times New Roman" w:eastAsia="Times New Roman" w:hAnsi="Times New Roman" w:cs="Times New Roman"/>
          <w:b/>
          <w:sz w:val="24"/>
          <w:szCs w:val="24"/>
          <w:lang w:val="pt-BR" w:eastAsia="pt-BR"/>
        </w:rPr>
        <w:t xml:space="preserve">) </w:t>
      </w:r>
      <w:r w:rsidRPr="00B6068F">
        <w:rPr>
          <w:rFonts w:ascii="Times New Roman" w:eastAsia="Times New Roman" w:hAnsi="Times New Roman" w:cs="Times New Roman"/>
          <w:sz w:val="24"/>
          <w:szCs w:val="24"/>
          <w:lang w:val="pt-BR" w:eastAsia="pt-BR"/>
        </w:rPr>
        <w:t>A violação das Leis Anticorrupção e/ou da obrigação de monitoramento será considerada infração grave a este contrato e consistirá em justa causa para sua rescisão motivada, a critério do CONTRATANTE, sem qualquer ônus para este e sem prejuízo da cobrança das perdas e danos decorrentes da infração</w:t>
      </w:r>
      <w:r w:rsidR="00F27A0E">
        <w:rPr>
          <w:rFonts w:ascii="Times New Roman" w:eastAsia="Times New Roman" w:hAnsi="Times New Roman" w:cs="Times New Roman"/>
          <w:sz w:val="24"/>
          <w:szCs w:val="24"/>
          <w:lang w:val="pt-BR" w:eastAsia="pt-BR"/>
        </w:rPr>
        <w:t>;</w:t>
      </w:r>
    </w:p>
    <w:p w14:paraId="1C711208" w14:textId="6506D2E4" w:rsidR="00E94AF6" w:rsidRPr="00B6068F" w:rsidRDefault="00E94AF6" w:rsidP="00F27A0E">
      <w:pPr>
        <w:tabs>
          <w:tab w:val="left" w:pos="426"/>
        </w:tabs>
        <w:suppressAutoHyphens/>
        <w:overflowPunct w:val="0"/>
        <w:autoSpaceDE w:val="0"/>
        <w:ind w:left="426"/>
        <w:jc w:val="both"/>
        <w:rPr>
          <w:rFonts w:ascii="Times New Roman" w:eastAsia="Times New Roman" w:hAnsi="Times New Roman" w:cs="Times New Roman"/>
          <w:sz w:val="24"/>
          <w:szCs w:val="24"/>
          <w:lang w:val="pt-BR" w:eastAsia="pt-BR"/>
        </w:rPr>
      </w:pPr>
      <w:r w:rsidRPr="00F27A0E">
        <w:rPr>
          <w:rFonts w:ascii="Times New Roman" w:eastAsia="Times New Roman" w:hAnsi="Times New Roman" w:cs="Times New Roman"/>
          <w:b/>
          <w:sz w:val="24"/>
          <w:szCs w:val="24"/>
          <w:lang w:val="pt-BR" w:eastAsia="pt-BR"/>
        </w:rPr>
        <w:t>d</w:t>
      </w:r>
      <w:r w:rsidR="00F27A0E" w:rsidRPr="00F27A0E">
        <w:rPr>
          <w:rFonts w:ascii="Times New Roman" w:eastAsia="Times New Roman" w:hAnsi="Times New Roman" w:cs="Times New Roman"/>
          <w:b/>
          <w:sz w:val="24"/>
          <w:szCs w:val="24"/>
          <w:lang w:val="pt-BR" w:eastAsia="pt-BR"/>
        </w:rPr>
        <w:t>)</w:t>
      </w:r>
      <w:r w:rsidRPr="00B6068F">
        <w:rPr>
          <w:rFonts w:ascii="Times New Roman" w:eastAsia="Times New Roman" w:hAnsi="Times New Roman" w:cs="Times New Roman"/>
          <w:sz w:val="24"/>
          <w:szCs w:val="24"/>
          <w:lang w:val="pt-BR" w:eastAsia="pt-BR"/>
        </w:rPr>
        <w:t xml:space="preserve"> A CONTRATADA declara que não sofreu nenhuma investigação, inquérito ou processo administrativo ou judicial relacionados ao descumprimento das Leis Anticorrupção ou de lavagem de dinheiro e que suas atividades estão em conformidade com as Leis Anticorrupção, obrigando-se a informar ao CONTRATANTE imediatamente caso seja iniciada qualquer investigação de suas atividades com base em quaisquer das Leis Anticorrupção.</w:t>
      </w:r>
    </w:p>
    <w:p w14:paraId="717D6C0D" w14:textId="77777777" w:rsidR="003C74DD" w:rsidRDefault="003C74DD" w:rsidP="00B6068F">
      <w:pPr>
        <w:tabs>
          <w:tab w:val="left" w:pos="426"/>
        </w:tabs>
        <w:suppressAutoHyphens/>
        <w:overflowPunct w:val="0"/>
        <w:autoSpaceDE w:val="0"/>
        <w:jc w:val="both"/>
        <w:rPr>
          <w:rFonts w:ascii="Times New Roman" w:eastAsia="Times New Roman" w:hAnsi="Times New Roman" w:cs="Times New Roman"/>
          <w:sz w:val="24"/>
          <w:szCs w:val="24"/>
          <w:lang w:val="pt-BR" w:eastAsia="pt-BR"/>
        </w:rPr>
      </w:pPr>
    </w:p>
    <w:p w14:paraId="38CD90C0" w14:textId="7825B7A6" w:rsidR="00E94AF6" w:rsidRPr="00B6068F" w:rsidRDefault="00E94AF6" w:rsidP="00B6068F">
      <w:pPr>
        <w:tabs>
          <w:tab w:val="left" w:pos="426"/>
        </w:tabs>
        <w:suppressAutoHyphens/>
        <w:overflowPunct w:val="0"/>
        <w:autoSpaceDE w:val="0"/>
        <w:jc w:val="both"/>
        <w:rPr>
          <w:rFonts w:ascii="Times New Roman" w:eastAsia="Times New Roman" w:hAnsi="Times New Roman" w:cs="Times New Roman"/>
          <w:sz w:val="24"/>
          <w:szCs w:val="24"/>
          <w:lang w:val="pt-BR" w:eastAsia="pt-BR"/>
        </w:rPr>
      </w:pPr>
      <w:r w:rsidRPr="00F27A0E">
        <w:rPr>
          <w:rFonts w:ascii="Times New Roman" w:eastAsia="Times New Roman" w:hAnsi="Times New Roman" w:cs="Times New Roman"/>
          <w:b/>
          <w:sz w:val="24"/>
          <w:szCs w:val="24"/>
          <w:lang w:val="pt-BR" w:eastAsia="pt-BR"/>
        </w:rPr>
        <w:t>18.2.</w:t>
      </w:r>
      <w:r w:rsidRPr="00B6068F">
        <w:rPr>
          <w:rFonts w:ascii="Times New Roman" w:eastAsia="Times New Roman" w:hAnsi="Times New Roman" w:cs="Times New Roman"/>
          <w:sz w:val="24"/>
          <w:szCs w:val="24"/>
          <w:lang w:val="pt-BR" w:eastAsia="pt-BR"/>
        </w:rPr>
        <w:t xml:space="preserve"> Aplicam-se, ainda, os princípios e normas estabelecidos no Código de Conduta da Prefeitura de Balneário Camboriú e as disposições da </w:t>
      </w:r>
      <w:hyperlink r:id="rId41" w:history="1">
        <w:r w:rsidRPr="00F27A0E">
          <w:rPr>
            <w:rStyle w:val="Hyperlink"/>
            <w:rFonts w:ascii="Times New Roman" w:eastAsia="Times New Roman" w:hAnsi="Times New Roman" w:cs="Times New Roman"/>
            <w:sz w:val="24"/>
            <w:szCs w:val="24"/>
            <w:lang w:val="pt-BR" w:eastAsia="pt-BR"/>
          </w:rPr>
          <w:t>Lei Federal nº 12.846/2013</w:t>
        </w:r>
      </w:hyperlink>
      <w:r w:rsidRPr="00B6068F">
        <w:rPr>
          <w:rFonts w:ascii="Times New Roman" w:eastAsia="Times New Roman" w:hAnsi="Times New Roman" w:cs="Times New Roman"/>
          <w:sz w:val="24"/>
          <w:szCs w:val="24"/>
          <w:lang w:val="pt-BR" w:eastAsia="pt-BR"/>
        </w:rPr>
        <w:t>.</w:t>
      </w:r>
    </w:p>
    <w:p w14:paraId="4136F968" w14:textId="77777777" w:rsidR="00E94AF6" w:rsidRPr="00B6068F" w:rsidRDefault="00E94AF6" w:rsidP="00B6068F">
      <w:pPr>
        <w:tabs>
          <w:tab w:val="left" w:pos="426"/>
        </w:tabs>
        <w:suppressAutoHyphens/>
        <w:overflowPunct w:val="0"/>
        <w:autoSpaceDE w:val="0"/>
        <w:jc w:val="both"/>
        <w:rPr>
          <w:rFonts w:ascii="Times New Roman" w:eastAsia="Times New Roman" w:hAnsi="Times New Roman" w:cs="Times New Roman"/>
          <w:sz w:val="24"/>
          <w:szCs w:val="24"/>
          <w:highlight w:val="yellow"/>
          <w:lang w:val="pt-BR" w:eastAsia="ar-SA"/>
        </w:rPr>
      </w:pPr>
    </w:p>
    <w:p w14:paraId="750AD495" w14:textId="77777777" w:rsidR="00E94AF6" w:rsidRPr="00B6068F" w:rsidRDefault="00E94AF6" w:rsidP="00B6068F">
      <w:pPr>
        <w:keepNext/>
        <w:numPr>
          <w:ilvl w:val="3"/>
          <w:numId w:val="0"/>
        </w:numPr>
        <w:tabs>
          <w:tab w:val="num" w:pos="0"/>
        </w:tabs>
        <w:suppressAutoHyphens/>
        <w:jc w:val="both"/>
        <w:outlineLvl w:val="3"/>
        <w:rPr>
          <w:rFonts w:ascii="Times New Roman" w:eastAsia="Times New Roman" w:hAnsi="Times New Roman" w:cs="Times New Roman"/>
          <w:b/>
          <w:sz w:val="24"/>
          <w:szCs w:val="24"/>
          <w:lang w:val="pt-BR" w:eastAsia="zh-CN"/>
        </w:rPr>
      </w:pPr>
      <w:r w:rsidRPr="00B6068F">
        <w:rPr>
          <w:rFonts w:ascii="Times New Roman" w:eastAsia="Times New Roman" w:hAnsi="Times New Roman" w:cs="Times New Roman"/>
          <w:b/>
          <w:sz w:val="24"/>
          <w:szCs w:val="24"/>
          <w:lang w:val="pt-BR" w:eastAsia="zh-CN"/>
        </w:rPr>
        <w:t>CLÁUSULA DÉCIMA NONA – CASOS OMISSOS</w:t>
      </w:r>
    </w:p>
    <w:p w14:paraId="3B8A551C" w14:textId="77777777" w:rsidR="00E94AF6" w:rsidRPr="00B6068F" w:rsidRDefault="00E94AF6" w:rsidP="00B6068F">
      <w:pPr>
        <w:tabs>
          <w:tab w:val="left" w:pos="567"/>
        </w:tabs>
        <w:suppressAutoHyphens/>
        <w:overflowPunct w:val="0"/>
        <w:autoSpaceDE w:val="0"/>
        <w:jc w:val="both"/>
        <w:rPr>
          <w:rFonts w:ascii="Times New Roman" w:eastAsia="Times New Roman" w:hAnsi="Times New Roman" w:cs="Times New Roman"/>
          <w:sz w:val="24"/>
          <w:szCs w:val="24"/>
          <w:lang w:val="pt-BR" w:eastAsia="pt-BR"/>
        </w:rPr>
      </w:pPr>
    </w:p>
    <w:p w14:paraId="44EFEC1D" w14:textId="25EC647D" w:rsidR="00E94AF6" w:rsidRPr="00B6068F" w:rsidRDefault="00E94AF6" w:rsidP="00B6068F">
      <w:pPr>
        <w:tabs>
          <w:tab w:val="left" w:pos="567"/>
        </w:tabs>
        <w:suppressAutoHyphens/>
        <w:overflowPunct w:val="0"/>
        <w:autoSpaceDE w:val="0"/>
        <w:jc w:val="both"/>
        <w:rPr>
          <w:rFonts w:ascii="Times New Roman" w:eastAsia="Times New Roman" w:hAnsi="Times New Roman" w:cs="Times New Roman"/>
          <w:sz w:val="24"/>
          <w:szCs w:val="24"/>
          <w:lang w:val="pt-BR" w:eastAsia="pt-BR"/>
        </w:rPr>
      </w:pPr>
      <w:r w:rsidRPr="00BB6C28">
        <w:rPr>
          <w:rFonts w:ascii="Times New Roman" w:eastAsia="Times New Roman" w:hAnsi="Times New Roman" w:cs="Times New Roman"/>
          <w:b/>
          <w:sz w:val="24"/>
          <w:szCs w:val="24"/>
          <w:lang w:val="pt-BR" w:eastAsia="pt-BR"/>
        </w:rPr>
        <w:t>19.1.</w:t>
      </w:r>
      <w:r w:rsidRPr="00B6068F">
        <w:rPr>
          <w:rFonts w:ascii="Times New Roman" w:eastAsia="Times New Roman" w:hAnsi="Times New Roman" w:cs="Times New Roman"/>
          <w:sz w:val="24"/>
          <w:szCs w:val="24"/>
          <w:lang w:val="pt-BR" w:eastAsia="pt-BR"/>
        </w:rPr>
        <w:t xml:space="preserve"> Este contrato rege-se pelas disposições expressas na </w:t>
      </w:r>
      <w:hyperlink r:id="rId42" w:history="1">
        <w:r w:rsidRPr="000F390D">
          <w:rPr>
            <w:rStyle w:val="Hyperlink"/>
            <w:rFonts w:ascii="Times New Roman" w:eastAsia="Times New Roman" w:hAnsi="Times New Roman" w:cs="Times New Roman"/>
            <w:sz w:val="24"/>
            <w:szCs w:val="24"/>
            <w:lang w:val="pt-BR" w:eastAsia="pt-BR"/>
          </w:rPr>
          <w:t>Lei Federal nº 14.133/2021</w:t>
        </w:r>
      </w:hyperlink>
      <w:r w:rsidRPr="00B6068F">
        <w:rPr>
          <w:rFonts w:ascii="Times New Roman" w:eastAsia="Times New Roman" w:hAnsi="Times New Roman" w:cs="Times New Roman"/>
          <w:sz w:val="24"/>
          <w:szCs w:val="24"/>
          <w:lang w:val="pt-BR" w:eastAsia="pt-BR"/>
        </w:rPr>
        <w:t xml:space="preserve">, </w:t>
      </w:r>
      <w:hyperlink r:id="rId43" w:history="1">
        <w:r w:rsidRPr="000F390D">
          <w:rPr>
            <w:rStyle w:val="Hyperlink"/>
            <w:rFonts w:ascii="Times New Roman" w:eastAsia="Times New Roman" w:hAnsi="Times New Roman" w:cs="Times New Roman"/>
            <w:sz w:val="24"/>
            <w:szCs w:val="24"/>
            <w:lang w:val="pt-BR" w:eastAsia="pt-BR"/>
          </w:rPr>
          <w:t>Lei Municipal nº 4.903/2024</w:t>
        </w:r>
      </w:hyperlink>
      <w:r w:rsidRPr="00B6068F">
        <w:rPr>
          <w:rFonts w:ascii="Times New Roman" w:eastAsia="Times New Roman" w:hAnsi="Times New Roman" w:cs="Times New Roman"/>
          <w:sz w:val="24"/>
          <w:szCs w:val="24"/>
          <w:lang w:val="pt-BR" w:eastAsia="pt-BR"/>
        </w:rPr>
        <w:t xml:space="preserve"> e pelos preceitos de direito público, aplicando-se lhe, supletivamente, os princípios da teoria geral dos contratos e as disposições de direito privado.</w:t>
      </w:r>
    </w:p>
    <w:p w14:paraId="5120E48A" w14:textId="77777777" w:rsidR="00E94AF6" w:rsidRPr="00B6068F" w:rsidRDefault="00E94AF6" w:rsidP="00B6068F">
      <w:pPr>
        <w:keepNext/>
        <w:numPr>
          <w:ilvl w:val="3"/>
          <w:numId w:val="0"/>
        </w:numPr>
        <w:tabs>
          <w:tab w:val="num" w:pos="0"/>
        </w:tabs>
        <w:suppressAutoHyphens/>
        <w:jc w:val="both"/>
        <w:outlineLvl w:val="3"/>
        <w:rPr>
          <w:rFonts w:ascii="Times New Roman" w:eastAsia="Times New Roman" w:hAnsi="Times New Roman" w:cs="Times New Roman"/>
          <w:b/>
          <w:sz w:val="24"/>
          <w:szCs w:val="24"/>
          <w:highlight w:val="yellow"/>
          <w:lang w:val="pt-BR" w:eastAsia="ar-SA"/>
        </w:rPr>
      </w:pPr>
    </w:p>
    <w:p w14:paraId="75EC7239" w14:textId="77777777" w:rsidR="00E94AF6" w:rsidRPr="00B6068F" w:rsidRDefault="00E94AF6" w:rsidP="00B6068F">
      <w:pPr>
        <w:jc w:val="both"/>
        <w:rPr>
          <w:rFonts w:ascii="Times New Roman" w:eastAsia="Times New Roman" w:hAnsi="Times New Roman" w:cs="Times New Roman"/>
          <w:sz w:val="24"/>
          <w:szCs w:val="24"/>
          <w:lang w:val="pt-BR" w:eastAsia="x-none"/>
        </w:rPr>
      </w:pPr>
      <w:r w:rsidRPr="00B6068F">
        <w:rPr>
          <w:rFonts w:ascii="Times New Roman" w:eastAsia="Times New Roman" w:hAnsi="Times New Roman" w:cs="Times New Roman"/>
          <w:b/>
          <w:bCs/>
          <w:sz w:val="24"/>
          <w:szCs w:val="24"/>
          <w:lang w:val="pt-BR" w:eastAsia="x-none"/>
        </w:rPr>
        <w:t>CLÁUSULA VIGÉSIMA – DO FORO</w:t>
      </w:r>
    </w:p>
    <w:p w14:paraId="0AE6EAB9" w14:textId="77777777" w:rsidR="00E94AF6" w:rsidRPr="00B6068F" w:rsidRDefault="00E94AF6" w:rsidP="00B6068F">
      <w:pPr>
        <w:tabs>
          <w:tab w:val="left" w:pos="426"/>
        </w:tabs>
        <w:jc w:val="both"/>
        <w:rPr>
          <w:rFonts w:ascii="Times New Roman" w:eastAsia="Times New Roman" w:hAnsi="Times New Roman" w:cs="Times New Roman"/>
          <w:sz w:val="24"/>
          <w:szCs w:val="24"/>
          <w:lang w:val="pt-BR" w:eastAsia="x-none"/>
        </w:rPr>
      </w:pPr>
    </w:p>
    <w:p w14:paraId="57C771FA" w14:textId="77777777" w:rsidR="00E94AF6" w:rsidRPr="00B6068F" w:rsidRDefault="00E94AF6" w:rsidP="00B6068F">
      <w:pPr>
        <w:tabs>
          <w:tab w:val="left" w:pos="426"/>
        </w:tabs>
        <w:jc w:val="both"/>
        <w:rPr>
          <w:rFonts w:ascii="Times New Roman" w:eastAsia="Times New Roman" w:hAnsi="Times New Roman" w:cs="Times New Roman"/>
          <w:sz w:val="24"/>
          <w:szCs w:val="24"/>
          <w:lang w:val="pt-BR" w:eastAsia="x-none"/>
        </w:rPr>
      </w:pPr>
      <w:r w:rsidRPr="00BB6C28">
        <w:rPr>
          <w:rFonts w:ascii="Times New Roman" w:eastAsia="Times New Roman" w:hAnsi="Times New Roman" w:cs="Times New Roman"/>
          <w:b/>
          <w:sz w:val="24"/>
          <w:szCs w:val="24"/>
          <w:lang w:val="pt-BR" w:eastAsia="x-none"/>
        </w:rPr>
        <w:t xml:space="preserve">20.1. </w:t>
      </w:r>
      <w:r w:rsidRPr="00B6068F">
        <w:rPr>
          <w:rFonts w:ascii="Times New Roman" w:eastAsia="Times New Roman" w:hAnsi="Times New Roman" w:cs="Times New Roman"/>
          <w:sz w:val="24"/>
          <w:szCs w:val="24"/>
          <w:lang w:val="pt-BR" w:eastAsia="x-none"/>
        </w:rPr>
        <w:t>Fica eleito o foro de Balneário Camboriú, SC, para dirimir quaisquer dúvidas ou litígios decorrentes da execução do presente contrato, com expressa renúncia de qualquer outro, por mais privilegiado que seja.</w:t>
      </w:r>
    </w:p>
    <w:p w14:paraId="52581671" w14:textId="77777777" w:rsidR="003C74DD" w:rsidRDefault="003C74DD" w:rsidP="00B6068F">
      <w:pPr>
        <w:tabs>
          <w:tab w:val="left" w:pos="426"/>
        </w:tabs>
        <w:suppressAutoHyphens/>
        <w:overflowPunct w:val="0"/>
        <w:autoSpaceDE w:val="0"/>
        <w:jc w:val="both"/>
        <w:rPr>
          <w:rFonts w:ascii="Times New Roman" w:eastAsia="Times New Roman" w:hAnsi="Times New Roman" w:cs="Times New Roman"/>
          <w:sz w:val="24"/>
          <w:szCs w:val="24"/>
          <w:lang w:val="pt-BR" w:eastAsia="ar-SA"/>
        </w:rPr>
      </w:pPr>
    </w:p>
    <w:p w14:paraId="196C7B8F" w14:textId="68D75D02" w:rsidR="00E94AF6" w:rsidRPr="00B6068F" w:rsidRDefault="00E94AF6" w:rsidP="00B6068F">
      <w:pPr>
        <w:tabs>
          <w:tab w:val="left" w:pos="426"/>
        </w:tabs>
        <w:suppressAutoHyphens/>
        <w:overflowPunct w:val="0"/>
        <w:autoSpaceDE w:val="0"/>
        <w:jc w:val="both"/>
        <w:rPr>
          <w:rFonts w:ascii="Times New Roman" w:eastAsia="Times New Roman" w:hAnsi="Times New Roman" w:cs="Times New Roman"/>
          <w:sz w:val="24"/>
          <w:szCs w:val="24"/>
          <w:lang w:val="pt-BR" w:eastAsia="ar-SA"/>
        </w:rPr>
      </w:pPr>
      <w:r w:rsidRPr="00B6068F">
        <w:rPr>
          <w:rFonts w:ascii="Times New Roman" w:eastAsia="Times New Roman" w:hAnsi="Times New Roman" w:cs="Times New Roman"/>
          <w:sz w:val="24"/>
          <w:szCs w:val="24"/>
          <w:lang w:val="pt-BR" w:eastAsia="ar-SA"/>
        </w:rPr>
        <w:t>E, por estarem justos e acordados, as partes assinam o presente instrumento, em 2 (duas) vias de igual teor e forma, para que possa produzir os devidos efeitos legais.</w:t>
      </w:r>
    </w:p>
    <w:p w14:paraId="71CCDA76" w14:textId="77777777" w:rsidR="00E94AF6" w:rsidRPr="00B6068F" w:rsidRDefault="00E94AF6" w:rsidP="00B6068F">
      <w:pPr>
        <w:tabs>
          <w:tab w:val="left" w:pos="567"/>
        </w:tabs>
        <w:suppressAutoHyphens/>
        <w:jc w:val="both"/>
        <w:textAlignment w:val="baseline"/>
        <w:rPr>
          <w:rFonts w:ascii="Times New Roman" w:eastAsia="Times New Roman" w:hAnsi="Times New Roman" w:cs="Times New Roman"/>
          <w:sz w:val="24"/>
          <w:szCs w:val="24"/>
          <w:highlight w:val="yellow"/>
          <w:lang w:val="pt-BR" w:eastAsia="pt-BR"/>
        </w:rPr>
      </w:pPr>
    </w:p>
    <w:p w14:paraId="5AE5E5F0" w14:textId="69ECE3F9" w:rsidR="00E94AF6" w:rsidRPr="00B6068F" w:rsidRDefault="00E94AF6" w:rsidP="003C74DD">
      <w:pPr>
        <w:tabs>
          <w:tab w:val="left" w:pos="567"/>
        </w:tabs>
        <w:suppressAutoHyphens/>
        <w:textAlignment w:val="baseline"/>
        <w:rPr>
          <w:rFonts w:ascii="Times New Roman" w:eastAsia="Times New Roman" w:hAnsi="Times New Roman" w:cs="Times New Roman"/>
          <w:sz w:val="24"/>
          <w:szCs w:val="24"/>
          <w:lang w:val="pt-BR" w:eastAsia="pt-BR"/>
        </w:rPr>
      </w:pPr>
      <w:r w:rsidRPr="00B6068F">
        <w:rPr>
          <w:rFonts w:ascii="Times New Roman" w:eastAsia="Times New Roman" w:hAnsi="Times New Roman" w:cs="Times New Roman"/>
          <w:sz w:val="24"/>
          <w:szCs w:val="24"/>
          <w:lang w:val="pt-BR" w:eastAsia="pt-BR"/>
        </w:rPr>
        <w:t>Balneário Camboriú</w:t>
      </w:r>
      <w:r w:rsidR="003C74DD">
        <w:rPr>
          <w:rFonts w:ascii="Times New Roman" w:eastAsia="Times New Roman" w:hAnsi="Times New Roman" w:cs="Times New Roman"/>
          <w:sz w:val="24"/>
          <w:szCs w:val="24"/>
          <w:lang w:val="pt-BR" w:eastAsia="pt-BR"/>
        </w:rPr>
        <w:t xml:space="preserve">, </w:t>
      </w:r>
      <w:r w:rsidRPr="00B6068F">
        <w:rPr>
          <w:rFonts w:ascii="Times New Roman" w:eastAsia="Times New Roman" w:hAnsi="Times New Roman" w:cs="Times New Roman"/>
          <w:sz w:val="24"/>
          <w:szCs w:val="24"/>
          <w:lang w:val="pt-BR" w:eastAsia="pt-BR"/>
        </w:rPr>
        <w:t xml:space="preserve">SC, </w:t>
      </w:r>
      <w:r w:rsidR="003C74DD">
        <w:rPr>
          <w:rFonts w:ascii="Times New Roman" w:eastAsia="Times New Roman" w:hAnsi="Times New Roman" w:cs="Times New Roman"/>
          <w:sz w:val="24"/>
          <w:szCs w:val="24"/>
          <w:lang w:val="pt-BR" w:eastAsia="pt-BR"/>
        </w:rPr>
        <w:t>**</w:t>
      </w:r>
      <w:r w:rsidRPr="00B6068F">
        <w:rPr>
          <w:rFonts w:ascii="Times New Roman" w:eastAsia="Times New Roman" w:hAnsi="Times New Roman" w:cs="Times New Roman"/>
          <w:sz w:val="24"/>
          <w:szCs w:val="24"/>
          <w:lang w:val="pt-BR" w:eastAsia="pt-BR"/>
        </w:rPr>
        <w:t xml:space="preserve"> de </w:t>
      </w:r>
      <w:r w:rsidR="003C74DD">
        <w:rPr>
          <w:rFonts w:ascii="Times New Roman" w:eastAsia="Times New Roman" w:hAnsi="Times New Roman" w:cs="Times New Roman"/>
          <w:sz w:val="24"/>
          <w:szCs w:val="24"/>
          <w:lang w:val="pt-BR" w:eastAsia="pt-BR"/>
        </w:rPr>
        <w:t>******</w:t>
      </w:r>
      <w:r w:rsidRPr="00B6068F">
        <w:rPr>
          <w:rFonts w:ascii="Times New Roman" w:eastAsia="Times New Roman" w:hAnsi="Times New Roman" w:cs="Times New Roman"/>
          <w:sz w:val="24"/>
          <w:szCs w:val="24"/>
          <w:lang w:val="pt-BR" w:eastAsia="pt-BR"/>
        </w:rPr>
        <w:t xml:space="preserve"> de </w:t>
      </w:r>
      <w:r w:rsidR="003C74DD">
        <w:rPr>
          <w:rFonts w:ascii="Times New Roman" w:eastAsia="Times New Roman" w:hAnsi="Times New Roman" w:cs="Times New Roman"/>
          <w:sz w:val="24"/>
          <w:szCs w:val="24"/>
          <w:lang w:val="pt-BR" w:eastAsia="pt-BR"/>
        </w:rPr>
        <w:t>****</w:t>
      </w:r>
      <w:r w:rsidRPr="00B6068F">
        <w:rPr>
          <w:rFonts w:ascii="Times New Roman" w:eastAsia="Times New Roman" w:hAnsi="Times New Roman" w:cs="Times New Roman"/>
          <w:sz w:val="24"/>
          <w:szCs w:val="24"/>
          <w:lang w:val="pt-BR" w:eastAsia="pt-BR"/>
        </w:rPr>
        <w:t>.</w:t>
      </w:r>
    </w:p>
    <w:p w14:paraId="40B318CE" w14:textId="77777777" w:rsidR="00E94AF6" w:rsidRPr="00B6068F" w:rsidRDefault="00E94AF6" w:rsidP="00B6068F">
      <w:pPr>
        <w:tabs>
          <w:tab w:val="left" w:pos="567"/>
        </w:tabs>
        <w:suppressAutoHyphens/>
        <w:jc w:val="both"/>
        <w:textAlignment w:val="baseline"/>
        <w:rPr>
          <w:rFonts w:ascii="Times New Roman" w:eastAsia="Times New Roman" w:hAnsi="Times New Roman" w:cs="Times New Roman"/>
          <w:sz w:val="24"/>
          <w:szCs w:val="24"/>
          <w:highlight w:val="yellow"/>
          <w:lang w:val="pt-BR" w:eastAsia="pt-BR"/>
        </w:rPr>
      </w:pPr>
    </w:p>
    <w:tbl>
      <w:tblPr>
        <w:tblStyle w:val="Tabelacomgrade"/>
        <w:tblW w:w="89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3"/>
        <w:gridCol w:w="4090"/>
      </w:tblGrid>
      <w:tr w:rsidR="00E94AF6" w:rsidRPr="00B6068F" w14:paraId="144EB5F6" w14:textId="77777777" w:rsidTr="005271C8">
        <w:trPr>
          <w:trHeight w:val="2081"/>
        </w:trPr>
        <w:tc>
          <w:tcPr>
            <w:tcW w:w="4893" w:type="dxa"/>
          </w:tcPr>
          <w:p w14:paraId="31CB70E7" w14:textId="77777777" w:rsidR="00E94AF6" w:rsidRPr="00B6068F" w:rsidRDefault="00E94AF6" w:rsidP="00B6068F">
            <w:pPr>
              <w:suppressAutoHyphens/>
              <w:ind w:right="-6"/>
              <w:jc w:val="both"/>
              <w:textAlignment w:val="baseline"/>
              <w:rPr>
                <w:rFonts w:ascii="Times New Roman" w:hAnsi="Times New Roman" w:cs="Times New Roman"/>
                <w:b/>
                <w:sz w:val="24"/>
                <w:szCs w:val="24"/>
                <w:highlight w:val="yellow"/>
                <w:lang w:val="pt-BR"/>
              </w:rPr>
            </w:pPr>
          </w:p>
          <w:p w14:paraId="64B70E21" w14:textId="77777777" w:rsidR="00E94AF6" w:rsidRPr="00B6068F" w:rsidRDefault="00E94AF6" w:rsidP="00B6068F">
            <w:pPr>
              <w:suppressAutoHyphens/>
              <w:ind w:right="-6"/>
              <w:jc w:val="center"/>
              <w:textAlignment w:val="baseline"/>
              <w:rPr>
                <w:rFonts w:ascii="Times New Roman" w:hAnsi="Times New Roman" w:cs="Times New Roman"/>
                <w:sz w:val="24"/>
                <w:szCs w:val="24"/>
                <w:lang w:val="pt-BR"/>
              </w:rPr>
            </w:pPr>
            <w:r w:rsidRPr="00B6068F">
              <w:rPr>
                <w:rFonts w:ascii="Times New Roman" w:hAnsi="Times New Roman" w:cs="Times New Roman"/>
                <w:b/>
                <w:sz w:val="24"/>
                <w:szCs w:val="24"/>
                <w:lang w:val="pt-BR"/>
              </w:rPr>
              <w:t>FABRÍCIO JOSÉ SATIRO DE OLIVEIRA</w:t>
            </w:r>
          </w:p>
          <w:p w14:paraId="5DA5FB60" w14:textId="77777777" w:rsidR="00E94AF6" w:rsidRPr="00B6068F" w:rsidRDefault="00E94AF6" w:rsidP="00B6068F">
            <w:pPr>
              <w:suppressAutoHyphens/>
              <w:ind w:right="-6"/>
              <w:jc w:val="center"/>
              <w:textAlignment w:val="baseline"/>
              <w:rPr>
                <w:rFonts w:ascii="Times New Roman" w:hAnsi="Times New Roman" w:cs="Times New Roman"/>
                <w:sz w:val="24"/>
                <w:szCs w:val="24"/>
                <w:lang w:val="pt-BR"/>
              </w:rPr>
            </w:pPr>
            <w:r w:rsidRPr="00B6068F">
              <w:rPr>
                <w:rFonts w:ascii="Times New Roman" w:hAnsi="Times New Roman" w:cs="Times New Roman"/>
                <w:sz w:val="24"/>
                <w:szCs w:val="24"/>
                <w:lang w:val="pt-BR"/>
              </w:rPr>
              <w:t>Prefeito</w:t>
            </w:r>
          </w:p>
          <w:p w14:paraId="43A98796" w14:textId="77777777" w:rsidR="00E94AF6" w:rsidRPr="00B6068F" w:rsidRDefault="00E94AF6" w:rsidP="00B6068F">
            <w:pPr>
              <w:suppressAutoHyphens/>
              <w:ind w:right="-6"/>
              <w:jc w:val="center"/>
              <w:textAlignment w:val="baseline"/>
              <w:rPr>
                <w:rFonts w:ascii="Times New Roman" w:hAnsi="Times New Roman" w:cs="Times New Roman"/>
                <w:sz w:val="24"/>
                <w:szCs w:val="24"/>
                <w:lang w:val="pt-BR"/>
              </w:rPr>
            </w:pPr>
            <w:r w:rsidRPr="00B6068F">
              <w:rPr>
                <w:rFonts w:ascii="Times New Roman" w:hAnsi="Times New Roman" w:cs="Times New Roman"/>
                <w:sz w:val="24"/>
                <w:szCs w:val="24"/>
                <w:lang w:val="pt-BR"/>
              </w:rPr>
              <w:t>Poder Concedente</w:t>
            </w:r>
          </w:p>
          <w:p w14:paraId="59C36D0B" w14:textId="77777777" w:rsidR="00E94AF6" w:rsidRPr="00B6068F" w:rsidRDefault="00E94AF6" w:rsidP="00B6068F">
            <w:pPr>
              <w:tabs>
                <w:tab w:val="left" w:pos="567"/>
              </w:tabs>
              <w:suppressAutoHyphens/>
              <w:jc w:val="both"/>
              <w:textAlignment w:val="baseline"/>
              <w:rPr>
                <w:rFonts w:ascii="Times New Roman" w:hAnsi="Times New Roman" w:cs="Times New Roman"/>
                <w:sz w:val="24"/>
                <w:szCs w:val="24"/>
                <w:highlight w:val="yellow"/>
                <w:lang w:val="pt-BR"/>
              </w:rPr>
            </w:pPr>
          </w:p>
          <w:p w14:paraId="393B19E3" w14:textId="77777777" w:rsidR="00E94AF6" w:rsidRPr="00B6068F" w:rsidRDefault="00E94AF6" w:rsidP="00B6068F">
            <w:pPr>
              <w:tabs>
                <w:tab w:val="left" w:pos="567"/>
              </w:tabs>
              <w:suppressAutoHyphens/>
              <w:jc w:val="both"/>
              <w:textAlignment w:val="baseline"/>
              <w:rPr>
                <w:rFonts w:ascii="Times New Roman" w:hAnsi="Times New Roman" w:cs="Times New Roman"/>
                <w:sz w:val="24"/>
                <w:szCs w:val="24"/>
                <w:highlight w:val="yellow"/>
                <w:lang w:val="pt-BR"/>
              </w:rPr>
            </w:pPr>
          </w:p>
          <w:p w14:paraId="2B5CD99B" w14:textId="77777777" w:rsidR="00E94AF6" w:rsidRPr="00B6068F" w:rsidRDefault="00E94AF6" w:rsidP="00B6068F">
            <w:pPr>
              <w:tabs>
                <w:tab w:val="left" w:pos="567"/>
              </w:tabs>
              <w:suppressAutoHyphens/>
              <w:jc w:val="both"/>
              <w:textAlignment w:val="baseline"/>
              <w:rPr>
                <w:rFonts w:ascii="Times New Roman" w:hAnsi="Times New Roman" w:cs="Times New Roman"/>
                <w:sz w:val="24"/>
                <w:szCs w:val="24"/>
                <w:highlight w:val="yellow"/>
                <w:lang w:val="pt-BR"/>
              </w:rPr>
            </w:pPr>
          </w:p>
        </w:tc>
        <w:tc>
          <w:tcPr>
            <w:tcW w:w="4090" w:type="dxa"/>
          </w:tcPr>
          <w:p w14:paraId="2414D55E" w14:textId="77777777" w:rsidR="00E94AF6" w:rsidRPr="00B6068F" w:rsidRDefault="00E94AF6" w:rsidP="00B6068F">
            <w:pPr>
              <w:suppressAutoHyphens/>
              <w:ind w:right="-6"/>
              <w:jc w:val="both"/>
              <w:textAlignment w:val="baseline"/>
              <w:rPr>
                <w:rFonts w:ascii="Times New Roman" w:hAnsi="Times New Roman" w:cs="Times New Roman"/>
                <w:b/>
                <w:sz w:val="24"/>
                <w:szCs w:val="24"/>
                <w:lang w:val="pt-BR" w:eastAsia="zh-CN"/>
              </w:rPr>
            </w:pPr>
          </w:p>
          <w:p w14:paraId="4E4A4A9E" w14:textId="77777777" w:rsidR="00E94AF6" w:rsidRPr="00B6068F" w:rsidRDefault="00E94AF6" w:rsidP="00B6068F">
            <w:pPr>
              <w:tabs>
                <w:tab w:val="left" w:pos="2262"/>
              </w:tabs>
              <w:suppressAutoHyphens/>
              <w:ind w:right="-6"/>
              <w:jc w:val="center"/>
              <w:textAlignment w:val="baseline"/>
              <w:rPr>
                <w:rFonts w:ascii="Times New Roman" w:hAnsi="Times New Roman" w:cs="Times New Roman"/>
                <w:b/>
                <w:sz w:val="24"/>
                <w:szCs w:val="24"/>
                <w:lang w:val="pt-BR" w:eastAsia="zh-CN"/>
              </w:rPr>
            </w:pPr>
            <w:r w:rsidRPr="00B6068F">
              <w:rPr>
                <w:rFonts w:ascii="Times New Roman" w:hAnsi="Times New Roman" w:cs="Times New Roman"/>
                <w:b/>
                <w:sz w:val="24"/>
                <w:szCs w:val="24"/>
                <w:lang w:val="pt-BR" w:eastAsia="zh-CN"/>
              </w:rPr>
              <w:t>XXXXXXXXXXXXX</w:t>
            </w:r>
          </w:p>
          <w:p w14:paraId="131D7694" w14:textId="77777777" w:rsidR="00E94AF6" w:rsidRPr="00B6068F" w:rsidRDefault="00E94AF6" w:rsidP="00B6068F">
            <w:pPr>
              <w:suppressAutoHyphens/>
              <w:ind w:right="-6"/>
              <w:jc w:val="center"/>
              <w:textAlignment w:val="baseline"/>
              <w:rPr>
                <w:rFonts w:ascii="Times New Roman" w:hAnsi="Times New Roman" w:cs="Times New Roman"/>
                <w:sz w:val="24"/>
                <w:szCs w:val="24"/>
                <w:lang w:val="pt-BR" w:eastAsia="zh-CN"/>
              </w:rPr>
            </w:pPr>
            <w:r w:rsidRPr="00B6068F">
              <w:rPr>
                <w:rFonts w:ascii="Times New Roman" w:hAnsi="Times New Roman" w:cs="Times New Roman"/>
                <w:sz w:val="24"/>
                <w:szCs w:val="24"/>
                <w:lang w:val="pt-BR" w:eastAsia="zh-CN"/>
              </w:rPr>
              <w:t>XXXXXXXXXXXX</w:t>
            </w:r>
          </w:p>
          <w:p w14:paraId="6C5AC3CF" w14:textId="77777777" w:rsidR="00E94AF6" w:rsidRPr="00B6068F" w:rsidRDefault="00E94AF6" w:rsidP="00B6068F">
            <w:pPr>
              <w:suppressAutoHyphens/>
              <w:autoSpaceDN w:val="0"/>
              <w:snapToGrid w:val="0"/>
              <w:jc w:val="center"/>
              <w:rPr>
                <w:rFonts w:ascii="Times New Roman" w:hAnsi="Times New Roman" w:cs="Times New Roman"/>
                <w:kern w:val="3"/>
                <w:sz w:val="24"/>
                <w:szCs w:val="24"/>
                <w:lang w:val="pt-BR" w:eastAsia="zh-CN" w:bidi="hi-IN"/>
              </w:rPr>
            </w:pPr>
            <w:r w:rsidRPr="00B6068F">
              <w:rPr>
                <w:rFonts w:ascii="Times New Roman" w:hAnsi="Times New Roman" w:cs="Times New Roman"/>
                <w:kern w:val="3"/>
                <w:sz w:val="24"/>
                <w:szCs w:val="24"/>
                <w:lang w:val="pt-BR" w:eastAsia="zh-CN" w:bidi="hi-IN"/>
              </w:rPr>
              <w:t>Concessionária</w:t>
            </w:r>
          </w:p>
          <w:p w14:paraId="7116D74E" w14:textId="77777777" w:rsidR="00E94AF6" w:rsidRPr="00B6068F" w:rsidRDefault="00E94AF6" w:rsidP="00B6068F">
            <w:pPr>
              <w:suppressAutoHyphens/>
              <w:autoSpaceDN w:val="0"/>
              <w:snapToGrid w:val="0"/>
              <w:jc w:val="both"/>
              <w:rPr>
                <w:rFonts w:ascii="Times New Roman" w:hAnsi="Times New Roman" w:cs="Times New Roman"/>
                <w:kern w:val="3"/>
                <w:sz w:val="24"/>
                <w:szCs w:val="24"/>
                <w:lang w:val="pt-BR" w:bidi="hi-IN"/>
              </w:rPr>
            </w:pPr>
          </w:p>
        </w:tc>
      </w:tr>
      <w:tr w:rsidR="00E94AF6" w:rsidRPr="00AD6485" w14:paraId="04917F82" w14:textId="77777777" w:rsidTr="005271C8">
        <w:trPr>
          <w:trHeight w:val="1408"/>
        </w:trPr>
        <w:tc>
          <w:tcPr>
            <w:tcW w:w="4893" w:type="dxa"/>
          </w:tcPr>
          <w:p w14:paraId="2AA76421" w14:textId="77777777" w:rsidR="00E94AF6" w:rsidRPr="003C74DD" w:rsidRDefault="00E94AF6" w:rsidP="00B6068F">
            <w:pPr>
              <w:suppressAutoHyphens/>
              <w:jc w:val="center"/>
              <w:rPr>
                <w:rFonts w:ascii="Times New Roman" w:hAnsi="Times New Roman" w:cs="Times New Roman"/>
                <w:b/>
                <w:sz w:val="24"/>
                <w:szCs w:val="24"/>
                <w:lang w:val="pt-BR" w:eastAsia="ar-SA"/>
              </w:rPr>
            </w:pPr>
            <w:r w:rsidRPr="003C74DD">
              <w:rPr>
                <w:rFonts w:ascii="Times New Roman" w:hAnsi="Times New Roman" w:cs="Times New Roman"/>
                <w:b/>
                <w:sz w:val="24"/>
                <w:szCs w:val="24"/>
                <w:lang w:val="pt-BR" w:eastAsia="ar-SA"/>
              </w:rPr>
              <w:t>JULIANA SERRÃO KURTH DAMÁZIO</w:t>
            </w:r>
          </w:p>
          <w:p w14:paraId="72B8FD95" w14:textId="77777777" w:rsidR="00E94AF6" w:rsidRPr="003C74DD" w:rsidRDefault="00E94AF6" w:rsidP="00B6068F">
            <w:pPr>
              <w:suppressAutoHyphens/>
              <w:ind w:right="-6"/>
              <w:jc w:val="center"/>
              <w:textAlignment w:val="baseline"/>
              <w:rPr>
                <w:rFonts w:ascii="Times New Roman" w:hAnsi="Times New Roman" w:cs="Times New Roman"/>
                <w:sz w:val="24"/>
                <w:szCs w:val="24"/>
                <w:lang w:val="pt-BR"/>
              </w:rPr>
            </w:pPr>
            <w:r w:rsidRPr="003C74DD">
              <w:rPr>
                <w:rFonts w:ascii="Times New Roman" w:hAnsi="Times New Roman" w:cs="Times New Roman"/>
                <w:sz w:val="24"/>
                <w:szCs w:val="24"/>
                <w:lang w:val="pt-BR" w:eastAsia="ar-SA"/>
              </w:rPr>
              <w:t>Secretária de Gestão Administrativa</w:t>
            </w:r>
          </w:p>
          <w:p w14:paraId="3DE534CA" w14:textId="77777777" w:rsidR="00E94AF6" w:rsidRPr="00B6068F" w:rsidRDefault="00E94AF6" w:rsidP="00B6068F">
            <w:pPr>
              <w:tabs>
                <w:tab w:val="left" w:pos="567"/>
              </w:tabs>
              <w:suppressAutoHyphens/>
              <w:jc w:val="both"/>
              <w:textAlignment w:val="baseline"/>
              <w:rPr>
                <w:rFonts w:ascii="Times New Roman" w:hAnsi="Times New Roman" w:cs="Times New Roman"/>
                <w:sz w:val="24"/>
                <w:szCs w:val="24"/>
                <w:highlight w:val="yellow"/>
                <w:lang w:val="pt-BR"/>
              </w:rPr>
            </w:pPr>
          </w:p>
          <w:p w14:paraId="1D27065F" w14:textId="77777777" w:rsidR="00E94AF6" w:rsidRPr="00B6068F" w:rsidRDefault="00E94AF6" w:rsidP="00B6068F">
            <w:pPr>
              <w:tabs>
                <w:tab w:val="left" w:pos="567"/>
              </w:tabs>
              <w:suppressAutoHyphens/>
              <w:jc w:val="both"/>
              <w:textAlignment w:val="baseline"/>
              <w:rPr>
                <w:rFonts w:ascii="Times New Roman" w:hAnsi="Times New Roman" w:cs="Times New Roman"/>
                <w:sz w:val="24"/>
                <w:szCs w:val="24"/>
                <w:highlight w:val="yellow"/>
                <w:lang w:val="pt-BR"/>
              </w:rPr>
            </w:pPr>
          </w:p>
          <w:p w14:paraId="7D2C2DF2" w14:textId="77777777" w:rsidR="00E94AF6" w:rsidRPr="00B6068F" w:rsidRDefault="00E94AF6" w:rsidP="00B6068F">
            <w:pPr>
              <w:tabs>
                <w:tab w:val="left" w:pos="567"/>
              </w:tabs>
              <w:suppressAutoHyphens/>
              <w:jc w:val="both"/>
              <w:textAlignment w:val="baseline"/>
              <w:rPr>
                <w:rFonts w:ascii="Times New Roman" w:hAnsi="Times New Roman" w:cs="Times New Roman"/>
                <w:sz w:val="24"/>
                <w:szCs w:val="24"/>
                <w:highlight w:val="yellow"/>
                <w:lang w:val="pt-BR"/>
              </w:rPr>
            </w:pPr>
          </w:p>
        </w:tc>
        <w:tc>
          <w:tcPr>
            <w:tcW w:w="4090" w:type="dxa"/>
          </w:tcPr>
          <w:p w14:paraId="1C090EF8" w14:textId="77777777" w:rsidR="003C74DD" w:rsidRPr="00B6068F" w:rsidRDefault="003C74DD" w:rsidP="003C74DD">
            <w:pPr>
              <w:suppressAutoHyphens/>
              <w:autoSpaceDN w:val="0"/>
              <w:snapToGrid w:val="0"/>
              <w:jc w:val="center"/>
              <w:rPr>
                <w:rFonts w:ascii="Times New Roman" w:hAnsi="Times New Roman" w:cs="Times New Roman"/>
                <w:b/>
                <w:kern w:val="3"/>
                <w:sz w:val="24"/>
                <w:szCs w:val="24"/>
                <w:lang w:val="pt-BR" w:eastAsia="zh-CN" w:bidi="hi-IN"/>
              </w:rPr>
            </w:pPr>
            <w:r w:rsidRPr="00B6068F">
              <w:rPr>
                <w:rFonts w:ascii="Times New Roman" w:hAnsi="Times New Roman" w:cs="Times New Roman"/>
                <w:b/>
                <w:kern w:val="3"/>
                <w:sz w:val="24"/>
                <w:szCs w:val="24"/>
                <w:lang w:val="pt-BR" w:eastAsia="zh-CN" w:bidi="hi-IN"/>
              </w:rPr>
              <w:t>SAMARONI BENEDET</w:t>
            </w:r>
          </w:p>
          <w:p w14:paraId="79A330BB" w14:textId="7C115CA1" w:rsidR="00E94AF6" w:rsidRPr="00B6068F" w:rsidRDefault="003C74DD" w:rsidP="003C74DD">
            <w:pPr>
              <w:tabs>
                <w:tab w:val="left" w:pos="567"/>
              </w:tabs>
              <w:suppressAutoHyphens/>
              <w:jc w:val="both"/>
              <w:textAlignment w:val="baseline"/>
              <w:rPr>
                <w:rFonts w:ascii="Times New Roman" w:hAnsi="Times New Roman" w:cs="Times New Roman"/>
                <w:sz w:val="24"/>
                <w:szCs w:val="24"/>
                <w:lang w:val="pt-BR"/>
              </w:rPr>
            </w:pPr>
            <w:r>
              <w:rPr>
                <w:rFonts w:ascii="Times New Roman" w:hAnsi="Times New Roman" w:cs="Times New Roman"/>
                <w:kern w:val="3"/>
                <w:sz w:val="24"/>
                <w:szCs w:val="24"/>
                <w:lang w:val="pt-BR" w:eastAsia="zh-CN" w:bidi="hi-IN"/>
              </w:rPr>
              <w:t xml:space="preserve">             </w:t>
            </w:r>
            <w:r w:rsidRPr="00B6068F">
              <w:rPr>
                <w:rFonts w:ascii="Times New Roman" w:hAnsi="Times New Roman" w:cs="Times New Roman"/>
                <w:kern w:val="3"/>
                <w:sz w:val="24"/>
                <w:szCs w:val="24"/>
                <w:lang w:val="pt-BR" w:eastAsia="zh-CN" w:bidi="hi-IN"/>
              </w:rPr>
              <w:t>Secretário de Compras</w:t>
            </w:r>
            <w:r w:rsidRPr="00B6068F">
              <w:rPr>
                <w:rFonts w:ascii="Times New Roman" w:hAnsi="Times New Roman" w:cs="Times New Roman"/>
                <w:sz w:val="24"/>
                <w:szCs w:val="24"/>
                <w:lang w:val="pt-BR"/>
              </w:rPr>
              <w:t xml:space="preserve"> </w:t>
            </w:r>
          </w:p>
        </w:tc>
      </w:tr>
      <w:tr w:rsidR="00E94AF6" w:rsidRPr="00AD6485" w14:paraId="3C06FF79" w14:textId="77777777" w:rsidTr="005271C8">
        <w:trPr>
          <w:trHeight w:val="734"/>
        </w:trPr>
        <w:tc>
          <w:tcPr>
            <w:tcW w:w="4893" w:type="dxa"/>
          </w:tcPr>
          <w:p w14:paraId="7BC0D9AF" w14:textId="609A5704" w:rsidR="00E94AF6" w:rsidRPr="00B6068F" w:rsidRDefault="00E94AF6" w:rsidP="00B6068F">
            <w:pPr>
              <w:suppressAutoHyphens/>
              <w:autoSpaceDN w:val="0"/>
              <w:snapToGrid w:val="0"/>
              <w:jc w:val="center"/>
              <w:rPr>
                <w:rFonts w:ascii="Times New Roman" w:hAnsi="Times New Roman" w:cs="Times New Roman"/>
                <w:sz w:val="24"/>
                <w:szCs w:val="24"/>
                <w:lang w:val="pt-BR"/>
              </w:rPr>
            </w:pPr>
          </w:p>
        </w:tc>
        <w:tc>
          <w:tcPr>
            <w:tcW w:w="4090" w:type="dxa"/>
          </w:tcPr>
          <w:p w14:paraId="306C0BA1" w14:textId="77777777" w:rsidR="00E94AF6" w:rsidRPr="00B6068F" w:rsidRDefault="00E94AF6" w:rsidP="00B6068F">
            <w:pPr>
              <w:suppressAutoHyphens/>
              <w:autoSpaceDN w:val="0"/>
              <w:snapToGrid w:val="0"/>
              <w:ind w:right="-247"/>
              <w:jc w:val="both"/>
              <w:rPr>
                <w:rFonts w:ascii="Times New Roman" w:hAnsi="Times New Roman" w:cs="Times New Roman"/>
                <w:b/>
                <w:kern w:val="3"/>
                <w:sz w:val="24"/>
                <w:szCs w:val="24"/>
                <w:lang w:val="pt-BR" w:eastAsia="zh-CN" w:bidi="hi-IN"/>
              </w:rPr>
            </w:pPr>
          </w:p>
        </w:tc>
      </w:tr>
    </w:tbl>
    <w:p w14:paraId="199B3EDD" w14:textId="7D1FEFB8" w:rsidR="00083285" w:rsidRDefault="00083285" w:rsidP="00B6068F">
      <w:pPr>
        <w:rPr>
          <w:rFonts w:ascii="Times New Roman" w:hAnsi="Times New Roman" w:cs="Times New Roman"/>
          <w:sz w:val="24"/>
          <w:szCs w:val="24"/>
          <w:highlight w:val="yellow"/>
          <w:lang w:val="pt-BR"/>
        </w:rPr>
      </w:pPr>
    </w:p>
    <w:p w14:paraId="4D3C59AF" w14:textId="77777777" w:rsidR="00083285" w:rsidRDefault="00083285">
      <w:pPr>
        <w:widowControl/>
        <w:rPr>
          <w:rFonts w:ascii="Times New Roman" w:hAnsi="Times New Roman" w:cs="Times New Roman"/>
          <w:sz w:val="24"/>
          <w:szCs w:val="24"/>
          <w:highlight w:val="yellow"/>
          <w:lang w:val="pt-BR"/>
        </w:rPr>
      </w:pPr>
      <w:r>
        <w:rPr>
          <w:rFonts w:ascii="Times New Roman" w:hAnsi="Times New Roman" w:cs="Times New Roman"/>
          <w:sz w:val="24"/>
          <w:szCs w:val="24"/>
          <w:highlight w:val="yellow"/>
          <w:lang w:val="pt-BR"/>
        </w:rPr>
        <w:br w:type="page"/>
      </w:r>
    </w:p>
    <w:p w14:paraId="269D5704" w14:textId="3314E0FD" w:rsidR="00E94AF6" w:rsidRDefault="00083285" w:rsidP="00B6068F">
      <w:pPr>
        <w:rPr>
          <w:rFonts w:ascii="Times New Roman" w:hAnsi="Times New Roman" w:cs="Times New Roman"/>
          <w:b/>
          <w:bCs/>
          <w:color w:val="000000"/>
          <w:sz w:val="24"/>
          <w:szCs w:val="24"/>
          <w:u w:val="single"/>
          <w:lang w:val="pt-BR"/>
        </w:rPr>
      </w:pPr>
      <w:r w:rsidRPr="00083285">
        <w:rPr>
          <w:rFonts w:ascii="Times New Roman" w:hAnsi="Times New Roman" w:cs="Times New Roman"/>
          <w:b/>
          <w:bCs/>
          <w:sz w:val="24"/>
          <w:szCs w:val="24"/>
          <w:u w:val="single"/>
          <w:lang w:val="pt-BR"/>
        </w:rPr>
        <w:lastRenderedPageBreak/>
        <w:t xml:space="preserve">ANEXO XII - </w:t>
      </w:r>
      <w:r w:rsidRPr="00083285">
        <w:rPr>
          <w:rFonts w:ascii="Times New Roman" w:hAnsi="Times New Roman" w:cs="Times New Roman"/>
          <w:b/>
          <w:bCs/>
          <w:color w:val="000000"/>
          <w:sz w:val="24"/>
          <w:szCs w:val="24"/>
          <w:u w:val="single"/>
          <w:lang w:val="pt-BR"/>
        </w:rPr>
        <w:t>LEVANTAMENTO TOPOGRÁFICO DA ÁREA</w:t>
      </w:r>
    </w:p>
    <w:p w14:paraId="28FD1DAF" w14:textId="77777777" w:rsidR="00083285" w:rsidRDefault="00083285" w:rsidP="00B6068F">
      <w:pPr>
        <w:rPr>
          <w:rFonts w:ascii="Times New Roman" w:hAnsi="Times New Roman" w:cs="Times New Roman"/>
          <w:b/>
          <w:bCs/>
          <w:color w:val="000000"/>
          <w:sz w:val="24"/>
          <w:szCs w:val="24"/>
          <w:u w:val="single"/>
          <w:lang w:val="pt-BR"/>
        </w:rPr>
      </w:pPr>
    </w:p>
    <w:p w14:paraId="7356F66C" w14:textId="508702D1" w:rsidR="00083285" w:rsidRPr="00083285" w:rsidRDefault="00083285" w:rsidP="00083285">
      <w:pPr>
        <w:jc w:val="center"/>
        <w:rPr>
          <w:rFonts w:ascii="Times New Roman" w:hAnsi="Times New Roman" w:cs="Times New Roman"/>
          <w:b/>
          <w:bCs/>
          <w:sz w:val="24"/>
          <w:szCs w:val="24"/>
          <w:highlight w:val="yellow"/>
          <w:u w:val="single"/>
          <w:lang w:val="pt-BR"/>
        </w:rPr>
      </w:pPr>
      <w:r w:rsidRPr="00083285">
        <w:rPr>
          <w:rFonts w:ascii="Times New Roman" w:hAnsi="Times New Roman" w:cs="Times New Roman"/>
          <w:b/>
          <w:bCs/>
          <w:noProof/>
          <w:sz w:val="24"/>
          <w:szCs w:val="24"/>
          <w:u w:val="single"/>
          <w:lang w:val="pt-BR"/>
        </w:rPr>
        <w:drawing>
          <wp:inline distT="0" distB="0" distL="0" distR="0" wp14:anchorId="6683F02E" wp14:editId="60F1EF74">
            <wp:extent cx="6096635" cy="4447540"/>
            <wp:effectExtent l="0" t="0" r="0" b="0"/>
            <wp:docPr id="119667502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675027" name=""/>
                    <pic:cNvPicPr/>
                  </pic:nvPicPr>
                  <pic:blipFill>
                    <a:blip r:embed="rId44"/>
                    <a:stretch>
                      <a:fillRect/>
                    </a:stretch>
                  </pic:blipFill>
                  <pic:spPr>
                    <a:xfrm>
                      <a:off x="0" y="0"/>
                      <a:ext cx="6096635" cy="4447540"/>
                    </a:xfrm>
                    <a:prstGeom prst="rect">
                      <a:avLst/>
                    </a:prstGeom>
                  </pic:spPr>
                </pic:pic>
              </a:graphicData>
            </a:graphic>
          </wp:inline>
        </w:drawing>
      </w:r>
    </w:p>
    <w:sectPr w:rsidR="00083285" w:rsidRPr="00083285">
      <w:headerReference w:type="even" r:id="rId45"/>
      <w:headerReference w:type="default" r:id="rId46"/>
      <w:footerReference w:type="even" r:id="rId47"/>
      <w:footerReference w:type="default" r:id="rId48"/>
      <w:headerReference w:type="first" r:id="rId49"/>
      <w:footerReference w:type="first" r:id="rId50"/>
      <w:pgSz w:w="11920" w:h="16838"/>
      <w:pgMar w:top="700" w:right="1021" w:bottom="1281" w:left="1298" w:header="57" w:footer="0" w:gutter="0"/>
      <w:cols w:space="720"/>
      <w:formProt w:val="0"/>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57444" w14:textId="77777777" w:rsidR="00193512" w:rsidRDefault="00193512">
      <w:r>
        <w:separator/>
      </w:r>
    </w:p>
  </w:endnote>
  <w:endnote w:type="continuationSeparator" w:id="0">
    <w:p w14:paraId="33A7293F" w14:textId="77777777" w:rsidR="00193512" w:rsidRDefault="0019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Ubuntu">
    <w:charset w:val="00"/>
    <w:family w:val="swiss"/>
    <w:pitch w:val="variable"/>
    <w:sig w:usb0="E00002FF" w:usb1="5000205B"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CBA6C" w14:textId="77777777" w:rsidR="00622635" w:rsidRDefault="0062263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D1A2D" w14:textId="77777777" w:rsidR="002F13B4" w:rsidRDefault="002F13B4">
    <w:pPr>
      <w:pStyle w:val="Rodap"/>
      <w:pBdr>
        <w:top w:val="single" w:sz="4" w:space="0" w:color="000000"/>
      </w:pBdr>
      <w:jc w:val="center"/>
      <w:rPr>
        <w:rFonts w:ascii="Arial" w:hAnsi="Arial" w:cs="Arial"/>
        <w:b/>
        <w:i/>
        <w:spacing w:val="16"/>
        <w:sz w:val="14"/>
        <w:szCs w:val="14"/>
        <w:lang w:val="pt-BR"/>
      </w:rPr>
    </w:pPr>
    <w:r>
      <w:rPr>
        <w:rFonts w:ascii="Arial" w:hAnsi="Arial" w:cs="Arial"/>
        <w:b/>
        <w:i/>
        <w:spacing w:val="16"/>
        <w:sz w:val="14"/>
        <w:szCs w:val="14"/>
        <w:lang w:val="pt-BR"/>
      </w:rPr>
      <w:t>Balneário Camboriú – Capital Catarinense do Turismo - CNPJ 83.102.285/0001-07</w:t>
    </w:r>
  </w:p>
  <w:p w14:paraId="11436BB0" w14:textId="6286F842" w:rsidR="00212D59" w:rsidRDefault="002F13B4" w:rsidP="00212D59">
    <w:pPr>
      <w:pStyle w:val="Rodap"/>
      <w:pBdr>
        <w:top w:val="single" w:sz="4" w:space="0" w:color="000000"/>
      </w:pBdr>
      <w:jc w:val="center"/>
      <w:rPr>
        <w:rFonts w:ascii="Arial" w:hAnsi="Arial" w:cs="Arial"/>
        <w:b/>
        <w:i/>
        <w:spacing w:val="16"/>
        <w:sz w:val="14"/>
        <w:szCs w:val="14"/>
        <w:lang w:val="pt-BR"/>
      </w:rPr>
    </w:pPr>
    <w:r>
      <w:rPr>
        <w:rFonts w:ascii="Arial" w:hAnsi="Arial" w:cs="Arial"/>
        <w:b/>
        <w:i/>
        <w:spacing w:val="16"/>
        <w:sz w:val="14"/>
        <w:szCs w:val="14"/>
        <w:lang w:val="pt-BR"/>
      </w:rPr>
      <w:t>Rua Dinamarca, 320 – Paço Municipal - CEP 88338-900 – (47) 3267-7</w:t>
    </w:r>
    <w:r w:rsidR="005913B8">
      <w:rPr>
        <w:rFonts w:ascii="Arial" w:hAnsi="Arial" w:cs="Arial"/>
        <w:b/>
        <w:i/>
        <w:spacing w:val="16"/>
        <w:sz w:val="14"/>
        <w:szCs w:val="14"/>
        <w:lang w:val="pt-BR"/>
      </w:rPr>
      <w:t>000</w:t>
    </w:r>
  </w:p>
  <w:p w14:paraId="52F1A93F" w14:textId="77777777" w:rsidR="002F13B4" w:rsidRDefault="002F13B4">
    <w:pPr>
      <w:pStyle w:val="Rodap"/>
      <w:pBdr>
        <w:top w:val="single" w:sz="4" w:space="0" w:color="000000"/>
      </w:pBdr>
      <w:jc w:val="right"/>
    </w:pPr>
    <w:r>
      <w:rPr>
        <w:rFonts w:ascii="Century Gothic" w:hAnsi="Century Gothic" w:cs="Arial"/>
        <w:b/>
        <w:sz w:val="18"/>
        <w:szCs w:val="18"/>
        <w:lang w:val="pt-BR"/>
      </w:rPr>
      <w:t xml:space="preserve">Página </w:t>
    </w:r>
    <w:r>
      <w:rPr>
        <w:rFonts w:ascii="Century Gothic" w:hAnsi="Century Gothic" w:cs="Arial"/>
        <w:b/>
        <w:sz w:val="18"/>
        <w:szCs w:val="18"/>
      </w:rPr>
      <w:fldChar w:fldCharType="begin"/>
    </w:r>
    <w:r>
      <w:rPr>
        <w:rFonts w:ascii="Century Gothic" w:hAnsi="Century Gothic" w:cs="Arial"/>
        <w:b/>
        <w:sz w:val="18"/>
        <w:szCs w:val="18"/>
      </w:rPr>
      <w:instrText>PAGE</w:instrText>
    </w:r>
    <w:r>
      <w:rPr>
        <w:rFonts w:ascii="Century Gothic" w:hAnsi="Century Gothic" w:cs="Arial"/>
        <w:b/>
        <w:sz w:val="18"/>
        <w:szCs w:val="18"/>
      </w:rPr>
      <w:fldChar w:fldCharType="separate"/>
    </w:r>
    <w:r w:rsidR="00C179A7">
      <w:rPr>
        <w:rFonts w:ascii="Century Gothic" w:hAnsi="Century Gothic" w:cs="Arial"/>
        <w:b/>
        <w:noProof/>
        <w:sz w:val="18"/>
        <w:szCs w:val="18"/>
      </w:rPr>
      <w:t>13</w:t>
    </w:r>
    <w:r>
      <w:rPr>
        <w:rFonts w:ascii="Century Gothic" w:hAnsi="Century Gothic" w:cs="Arial"/>
        <w:b/>
        <w:sz w:val="18"/>
        <w:szCs w:val="18"/>
      </w:rPr>
      <w:fldChar w:fldCharType="end"/>
    </w:r>
  </w:p>
  <w:p w14:paraId="1BF6C036" w14:textId="77777777" w:rsidR="002F13B4" w:rsidRDefault="002F13B4">
    <w:pPr>
      <w:pStyle w:val="Rodap"/>
      <w:jc w:val="center"/>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F4EA9" w14:textId="77777777" w:rsidR="00622635" w:rsidRDefault="0062263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CE4C3" w14:textId="77777777" w:rsidR="00193512" w:rsidRDefault="00193512">
      <w:r>
        <w:separator/>
      </w:r>
    </w:p>
  </w:footnote>
  <w:footnote w:type="continuationSeparator" w:id="0">
    <w:p w14:paraId="48BFC2A9" w14:textId="77777777" w:rsidR="00193512" w:rsidRDefault="00193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7BF3A" w14:textId="77777777" w:rsidR="00622635" w:rsidRDefault="0062263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44" w:type="dxa"/>
      <w:jc w:val="center"/>
      <w:tblLook w:val="04A0" w:firstRow="1" w:lastRow="0" w:firstColumn="1" w:lastColumn="0" w:noHBand="0" w:noVBand="1"/>
    </w:tblPr>
    <w:tblGrid>
      <w:gridCol w:w="6690"/>
      <w:gridCol w:w="3254"/>
    </w:tblGrid>
    <w:tr w:rsidR="002F13B4" w14:paraId="030A2CE4" w14:textId="77777777">
      <w:trPr>
        <w:trHeight w:val="1118"/>
        <w:jc w:val="center"/>
      </w:trPr>
      <w:tc>
        <w:tcPr>
          <w:tcW w:w="6689" w:type="dxa"/>
          <w:tcBorders>
            <w:bottom w:val="single" w:sz="4" w:space="0" w:color="000000"/>
          </w:tcBorders>
          <w:shd w:val="clear" w:color="auto" w:fill="auto"/>
          <w:vAlign w:val="center"/>
        </w:tcPr>
        <w:p w14:paraId="18BAE5A1" w14:textId="77777777" w:rsidR="002F13B4" w:rsidRDefault="002F13B4">
          <w:pPr>
            <w:tabs>
              <w:tab w:val="left" w:pos="1630"/>
            </w:tabs>
            <w:rPr>
              <w:rFonts w:ascii="Arial" w:hAnsi="Arial" w:cs="Arial"/>
              <w:sz w:val="28"/>
              <w:szCs w:val="28"/>
              <w:lang w:val="pt-BR"/>
            </w:rPr>
          </w:pPr>
          <w:r>
            <w:rPr>
              <w:rFonts w:ascii="Arial" w:hAnsi="Arial" w:cs="Arial"/>
              <w:sz w:val="28"/>
              <w:szCs w:val="28"/>
              <w:lang w:val="pt-BR"/>
            </w:rPr>
            <w:t>ESTADO DE SANTA CATARINA</w:t>
          </w:r>
        </w:p>
        <w:p w14:paraId="550816DF" w14:textId="77777777" w:rsidR="002F13B4" w:rsidRDefault="002F13B4">
          <w:pPr>
            <w:tabs>
              <w:tab w:val="left" w:pos="1630"/>
            </w:tabs>
            <w:rPr>
              <w:rFonts w:ascii="Arial" w:hAnsi="Arial" w:cs="Arial"/>
              <w:sz w:val="28"/>
              <w:szCs w:val="28"/>
              <w:lang w:val="pt-BR"/>
            </w:rPr>
          </w:pPr>
          <w:r>
            <w:rPr>
              <w:rFonts w:ascii="Arial" w:hAnsi="Arial" w:cs="Arial"/>
              <w:sz w:val="28"/>
              <w:szCs w:val="28"/>
              <w:lang w:val="pt-BR"/>
            </w:rPr>
            <w:t>MUNICÍPIO DE BALNEÁRIO CAMBORIÚ</w:t>
          </w:r>
        </w:p>
        <w:p w14:paraId="32624A7F" w14:textId="77777777" w:rsidR="002F13B4" w:rsidRDefault="002F13B4">
          <w:pPr>
            <w:tabs>
              <w:tab w:val="left" w:pos="1630"/>
            </w:tabs>
            <w:rPr>
              <w:rFonts w:ascii="Arial" w:hAnsi="Arial" w:cs="Arial"/>
              <w:sz w:val="16"/>
              <w:szCs w:val="16"/>
            </w:rPr>
          </w:pPr>
          <w:r>
            <w:rPr>
              <w:rFonts w:ascii="Arial" w:hAnsi="Arial" w:cs="Arial"/>
              <w:sz w:val="28"/>
              <w:szCs w:val="28"/>
            </w:rPr>
            <w:t>SECRETARIA DE COMPRAS</w:t>
          </w:r>
        </w:p>
      </w:tc>
      <w:tc>
        <w:tcPr>
          <w:tcW w:w="3254" w:type="dxa"/>
          <w:tcBorders>
            <w:bottom w:val="single" w:sz="4" w:space="0" w:color="000000"/>
          </w:tcBorders>
          <w:shd w:val="clear" w:color="auto" w:fill="auto"/>
          <w:vAlign w:val="center"/>
        </w:tcPr>
        <w:p w14:paraId="7FD0A9AC" w14:textId="77777777" w:rsidR="002F13B4" w:rsidRDefault="002F13B4">
          <w:pPr>
            <w:tabs>
              <w:tab w:val="left" w:pos="1630"/>
            </w:tabs>
            <w:rPr>
              <w:rFonts w:ascii="Ubuntu" w:hAnsi="Ubuntu"/>
              <w:i/>
              <w:sz w:val="16"/>
              <w:szCs w:val="16"/>
            </w:rPr>
          </w:pPr>
          <w:r>
            <w:rPr>
              <w:rFonts w:ascii="Ubuntu" w:hAnsi="Ubuntu"/>
              <w:i/>
              <w:noProof/>
              <w:sz w:val="16"/>
              <w:szCs w:val="16"/>
              <w:lang w:val="pt-BR" w:eastAsia="pt-BR"/>
            </w:rPr>
            <w:drawing>
              <wp:anchor distT="0" distB="0" distL="114300" distR="114300" simplePos="0" relativeHeight="18" behindDoc="1" locked="0" layoutInCell="1" allowOverlap="1" wp14:anchorId="7F2AE6D7" wp14:editId="2BE6B0BB">
                <wp:simplePos x="0" y="0"/>
                <wp:positionH relativeFrom="margin">
                  <wp:posOffset>98425</wp:posOffset>
                </wp:positionH>
                <wp:positionV relativeFrom="margin">
                  <wp:posOffset>100965</wp:posOffset>
                </wp:positionV>
                <wp:extent cx="1616710" cy="619125"/>
                <wp:effectExtent l="0" t="0" r="0" b="0"/>
                <wp:wrapSquare wrapText="bothSides"/>
                <wp:docPr id="1" name="Imagem 1" descr="Descrição: Logo Horizontal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crição: Logo Horizontal Azul"/>
                        <pic:cNvPicPr>
                          <a:picLocks noChangeAspect="1" noChangeArrowheads="1"/>
                        </pic:cNvPicPr>
                      </pic:nvPicPr>
                      <pic:blipFill>
                        <a:blip r:embed="rId1"/>
                        <a:stretch>
                          <a:fillRect/>
                        </a:stretch>
                      </pic:blipFill>
                      <pic:spPr bwMode="auto">
                        <a:xfrm>
                          <a:off x="0" y="0"/>
                          <a:ext cx="1616710" cy="619125"/>
                        </a:xfrm>
                        <a:prstGeom prst="rect">
                          <a:avLst/>
                        </a:prstGeom>
                      </pic:spPr>
                    </pic:pic>
                  </a:graphicData>
                </a:graphic>
              </wp:anchor>
            </w:drawing>
          </w:r>
          <w:bookmarkStart w:id="3" w:name="_Hlk479689466"/>
          <w:bookmarkEnd w:id="3"/>
        </w:p>
      </w:tc>
    </w:tr>
  </w:tbl>
  <w:p w14:paraId="3868CE9E" w14:textId="77777777" w:rsidR="002F13B4" w:rsidRDefault="002F13B4">
    <w:pPr>
      <w:pStyle w:val="Cabealho"/>
      <w:rPr>
        <w:i/>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CD311" w14:textId="77777777" w:rsidR="00622635" w:rsidRDefault="0062263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56710"/>
    <w:multiLevelType w:val="hybridMultilevel"/>
    <w:tmpl w:val="233AF318"/>
    <w:lvl w:ilvl="0" w:tplc="F16C7F32">
      <w:start w:val="1"/>
      <w:numFmt w:val="upperRoman"/>
      <w:lvlText w:val="%1."/>
      <w:lvlJc w:val="right"/>
      <w:pPr>
        <w:ind w:left="720" w:hanging="360"/>
      </w:pPr>
      <w:rPr>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0BF48E6"/>
    <w:multiLevelType w:val="hybridMultilevel"/>
    <w:tmpl w:val="ADD2DA36"/>
    <w:lvl w:ilvl="0" w:tplc="F16C7F32">
      <w:start w:val="1"/>
      <w:numFmt w:val="upperRoman"/>
      <w:lvlText w:val="%1."/>
      <w:lvlJc w:val="right"/>
      <w:pPr>
        <w:ind w:left="720" w:hanging="360"/>
      </w:pPr>
      <w:rPr>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5F36F49"/>
    <w:multiLevelType w:val="hybridMultilevel"/>
    <w:tmpl w:val="19EE1D2E"/>
    <w:lvl w:ilvl="0" w:tplc="F16C7F32">
      <w:start w:val="1"/>
      <w:numFmt w:val="upperRoman"/>
      <w:lvlText w:val="%1."/>
      <w:lvlJc w:val="right"/>
      <w:pPr>
        <w:ind w:left="720" w:hanging="360"/>
      </w:pPr>
      <w:rPr>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0AB43ABF"/>
    <w:multiLevelType w:val="hybridMultilevel"/>
    <w:tmpl w:val="02527CAA"/>
    <w:lvl w:ilvl="0" w:tplc="FC88B92C">
      <w:start w:val="1"/>
      <w:numFmt w:val="lowerLetter"/>
      <w:lvlText w:val="%1)"/>
      <w:lvlJc w:val="left"/>
      <w:pPr>
        <w:ind w:left="1440" w:hanging="360"/>
      </w:pPr>
      <w:rPr>
        <w:b/>
        <w:bCs w:val="0"/>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5" w15:restartNumberingAfterBreak="0">
    <w:nsid w:val="0AC5696F"/>
    <w:multiLevelType w:val="hybridMultilevel"/>
    <w:tmpl w:val="2738F9C8"/>
    <w:lvl w:ilvl="0" w:tplc="3A30B3F8">
      <w:start w:val="1"/>
      <w:numFmt w:val="lowerLetter"/>
      <w:lvlText w:val="%1)"/>
      <w:lvlJc w:val="left"/>
      <w:pPr>
        <w:ind w:left="144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CEF558B"/>
    <w:multiLevelType w:val="hybridMultilevel"/>
    <w:tmpl w:val="0BE0DFA4"/>
    <w:lvl w:ilvl="0" w:tplc="F16C7F32">
      <w:start w:val="1"/>
      <w:numFmt w:val="upperRoman"/>
      <w:lvlText w:val="%1."/>
      <w:lvlJc w:val="right"/>
      <w:pPr>
        <w:ind w:left="720" w:hanging="360"/>
      </w:pPr>
      <w:rPr>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14AA5F74"/>
    <w:multiLevelType w:val="hybridMultilevel"/>
    <w:tmpl w:val="4B4C2246"/>
    <w:lvl w:ilvl="0" w:tplc="0B02B1BA">
      <w:start w:val="1"/>
      <w:numFmt w:val="upperRoman"/>
      <w:lvlText w:val="%1."/>
      <w:lvlJc w:val="right"/>
      <w:pPr>
        <w:ind w:left="720" w:hanging="360"/>
      </w:pPr>
      <w:rPr>
        <w:b/>
        <w:bCs/>
        <w:color w:val="000000" w:themeColor="text1"/>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4FE06B1"/>
    <w:multiLevelType w:val="hybridMultilevel"/>
    <w:tmpl w:val="82D6BE7A"/>
    <w:lvl w:ilvl="0" w:tplc="F16C7F32">
      <w:start w:val="1"/>
      <w:numFmt w:val="upperRoman"/>
      <w:lvlText w:val="%1."/>
      <w:lvlJc w:val="righ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2D25BB"/>
    <w:multiLevelType w:val="hybridMultilevel"/>
    <w:tmpl w:val="43162B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5B03FA7"/>
    <w:multiLevelType w:val="hybridMultilevel"/>
    <w:tmpl w:val="7068C8EA"/>
    <w:lvl w:ilvl="0" w:tplc="F16C7F32">
      <w:start w:val="1"/>
      <w:numFmt w:val="upperRoman"/>
      <w:lvlText w:val="%1."/>
      <w:lvlJc w:val="right"/>
      <w:pPr>
        <w:ind w:left="720" w:hanging="360"/>
      </w:pPr>
      <w:rPr>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18C86EF2"/>
    <w:multiLevelType w:val="multilevel"/>
    <w:tmpl w:val="BD7CD4E0"/>
    <w:lvl w:ilvl="0">
      <w:start w:val="1"/>
      <w:numFmt w:val="upperRoman"/>
      <w:lvlText w:val="%1."/>
      <w:lvlJc w:val="right"/>
      <w:pPr>
        <w:ind w:left="720" w:hanging="360"/>
      </w:pPr>
      <w:rPr>
        <w:b/>
        <w:bCs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1AE9015C"/>
    <w:multiLevelType w:val="hybridMultilevel"/>
    <w:tmpl w:val="B93A57F4"/>
    <w:lvl w:ilvl="0" w:tplc="F16C7F32">
      <w:start w:val="1"/>
      <w:numFmt w:val="upperRoman"/>
      <w:lvlText w:val="%1."/>
      <w:lvlJc w:val="right"/>
      <w:pPr>
        <w:ind w:left="720" w:hanging="360"/>
      </w:pPr>
      <w:rPr>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1CF05017"/>
    <w:multiLevelType w:val="hybridMultilevel"/>
    <w:tmpl w:val="AF980BE8"/>
    <w:lvl w:ilvl="0" w:tplc="11AC5382">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EC17815"/>
    <w:multiLevelType w:val="multilevel"/>
    <w:tmpl w:val="8EC82A92"/>
    <w:lvl w:ilvl="0">
      <w:start w:val="1"/>
      <w:numFmt w:val="decimal"/>
      <w:lvlText w:val="%1."/>
      <w:lvlJc w:val="left"/>
      <w:pPr>
        <w:ind w:left="720" w:hanging="360"/>
      </w:pPr>
      <w:rPr>
        <w:b/>
        <w:bCs/>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1FD861B5"/>
    <w:multiLevelType w:val="hybridMultilevel"/>
    <w:tmpl w:val="448CFFF0"/>
    <w:lvl w:ilvl="0" w:tplc="F16C7F32">
      <w:start w:val="1"/>
      <w:numFmt w:val="upperRoman"/>
      <w:lvlText w:val="%1."/>
      <w:lvlJc w:val="right"/>
      <w:pPr>
        <w:ind w:left="720" w:hanging="360"/>
      </w:pPr>
      <w:rPr>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27E7095C"/>
    <w:multiLevelType w:val="hybridMultilevel"/>
    <w:tmpl w:val="8FD8D57C"/>
    <w:lvl w:ilvl="0" w:tplc="3A30B3F8">
      <w:start w:val="1"/>
      <w:numFmt w:val="lowerLetter"/>
      <w:lvlText w:val="%1)"/>
      <w:lvlJc w:val="left"/>
      <w:pPr>
        <w:ind w:left="1080" w:hanging="360"/>
      </w:pPr>
      <w:rPr>
        <w:b/>
        <w:bCs/>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7" w15:restartNumberingAfterBreak="0">
    <w:nsid w:val="27EC447F"/>
    <w:multiLevelType w:val="multilevel"/>
    <w:tmpl w:val="F508D00E"/>
    <w:lvl w:ilvl="0">
      <w:start w:val="2"/>
      <w:numFmt w:val="decimal"/>
      <w:lvlText w:val="%1"/>
      <w:lvlJc w:val="left"/>
      <w:pPr>
        <w:ind w:left="720" w:hanging="360"/>
      </w:pPr>
      <w:rPr>
        <w:rFonts w:ascii="Times New Roman" w:hAnsi="Times New Roman" w:cs="Times New Roman" w:hint="default"/>
        <w:b/>
        <w:sz w:val="24"/>
        <w:szCs w:val="24"/>
      </w:rPr>
    </w:lvl>
    <w:lvl w:ilvl="1">
      <w:start w:val="2"/>
      <w:numFmt w:val="decimal"/>
      <w:lvlText w:val="%1.%2"/>
      <w:lvlJc w:val="left"/>
      <w:pPr>
        <w:ind w:left="720" w:hanging="720"/>
      </w:pPr>
      <w:rPr>
        <w:rFonts w:eastAsia="Calibri"/>
      </w:rPr>
    </w:lvl>
    <w:lvl w:ilvl="2">
      <w:start w:val="1"/>
      <w:numFmt w:val="decimal"/>
      <w:lvlText w:val="%1.%2.%3"/>
      <w:lvlJc w:val="left"/>
      <w:pPr>
        <w:ind w:left="1080" w:hanging="720"/>
      </w:pPr>
      <w:rPr>
        <w:rFonts w:eastAsia="Calibri"/>
      </w:rPr>
    </w:lvl>
    <w:lvl w:ilvl="3">
      <w:start w:val="1"/>
      <w:numFmt w:val="decimal"/>
      <w:lvlText w:val="%1.%2.%3.%4"/>
      <w:lvlJc w:val="left"/>
      <w:pPr>
        <w:ind w:left="1440" w:hanging="1080"/>
      </w:pPr>
      <w:rPr>
        <w:rFonts w:eastAsia="Calibri"/>
      </w:rPr>
    </w:lvl>
    <w:lvl w:ilvl="4">
      <w:start w:val="1"/>
      <w:numFmt w:val="decimal"/>
      <w:lvlText w:val="%1.%2.%3.%4.%5"/>
      <w:lvlJc w:val="left"/>
      <w:pPr>
        <w:ind w:left="1800" w:hanging="1440"/>
      </w:pPr>
      <w:rPr>
        <w:rFonts w:eastAsia="Calibri"/>
      </w:rPr>
    </w:lvl>
    <w:lvl w:ilvl="5">
      <w:start w:val="1"/>
      <w:numFmt w:val="decimal"/>
      <w:lvlText w:val="%1.%2.%3.%4.%5.%6"/>
      <w:lvlJc w:val="left"/>
      <w:pPr>
        <w:ind w:left="1800" w:hanging="1440"/>
      </w:pPr>
      <w:rPr>
        <w:rFonts w:eastAsia="Calibri"/>
      </w:rPr>
    </w:lvl>
    <w:lvl w:ilvl="6">
      <w:start w:val="1"/>
      <w:numFmt w:val="decimal"/>
      <w:lvlText w:val="%1.%2.%3.%4.%5.%6.%7"/>
      <w:lvlJc w:val="left"/>
      <w:pPr>
        <w:ind w:left="2160" w:hanging="1800"/>
      </w:pPr>
      <w:rPr>
        <w:rFonts w:eastAsia="Calibri"/>
      </w:rPr>
    </w:lvl>
    <w:lvl w:ilvl="7">
      <w:start w:val="1"/>
      <w:numFmt w:val="decimal"/>
      <w:lvlText w:val="%1.%2.%3.%4.%5.%6.%7.%8"/>
      <w:lvlJc w:val="left"/>
      <w:pPr>
        <w:ind w:left="2520" w:hanging="2160"/>
      </w:pPr>
      <w:rPr>
        <w:rFonts w:eastAsia="Calibri"/>
      </w:rPr>
    </w:lvl>
    <w:lvl w:ilvl="8">
      <w:start w:val="1"/>
      <w:numFmt w:val="decimal"/>
      <w:lvlText w:val="%1.%2.%3.%4.%5.%6.%7.%8.%9"/>
      <w:lvlJc w:val="left"/>
      <w:pPr>
        <w:ind w:left="2520" w:hanging="2160"/>
      </w:pPr>
      <w:rPr>
        <w:rFonts w:eastAsia="Calibri"/>
      </w:rPr>
    </w:lvl>
  </w:abstractNum>
  <w:abstractNum w:abstractNumId="18" w15:restartNumberingAfterBreak="0">
    <w:nsid w:val="318D3348"/>
    <w:multiLevelType w:val="multilevel"/>
    <w:tmpl w:val="2F7C2526"/>
    <w:lvl w:ilvl="0">
      <w:start w:val="1"/>
      <w:numFmt w:val="lowerLetter"/>
      <w:lvlText w:val="%1)"/>
      <w:lvlJc w:val="left"/>
      <w:pPr>
        <w:ind w:left="659" w:hanging="233"/>
      </w:pPr>
      <w:rPr>
        <w:rFonts w:eastAsia="Arial" w:cs="Arial"/>
        <w:b/>
        <w:bCs/>
        <w:w w:val="99"/>
        <w:sz w:val="16"/>
        <w:szCs w:val="20"/>
      </w:rPr>
    </w:lvl>
    <w:lvl w:ilvl="1">
      <w:start w:val="1"/>
      <w:numFmt w:val="bullet"/>
      <w:lvlText w:val=""/>
      <w:lvlJc w:val="left"/>
      <w:pPr>
        <w:ind w:left="1493" w:hanging="233"/>
      </w:pPr>
      <w:rPr>
        <w:rFonts w:ascii="Symbol" w:hAnsi="Symbol" w:cs="Symbol" w:hint="default"/>
        <w:sz w:val="18"/>
      </w:rPr>
    </w:lvl>
    <w:lvl w:ilvl="2">
      <w:start w:val="1"/>
      <w:numFmt w:val="bullet"/>
      <w:lvlText w:val=""/>
      <w:lvlJc w:val="left"/>
      <w:pPr>
        <w:ind w:left="2440" w:hanging="233"/>
      </w:pPr>
      <w:rPr>
        <w:rFonts w:ascii="Symbol" w:hAnsi="Symbol" w:cs="Symbol" w:hint="default"/>
      </w:rPr>
    </w:lvl>
    <w:lvl w:ilvl="3">
      <w:start w:val="1"/>
      <w:numFmt w:val="bullet"/>
      <w:lvlText w:val=""/>
      <w:lvlJc w:val="left"/>
      <w:pPr>
        <w:ind w:left="3387" w:hanging="233"/>
      </w:pPr>
      <w:rPr>
        <w:rFonts w:ascii="Symbol" w:hAnsi="Symbol" w:cs="Symbol" w:hint="default"/>
      </w:rPr>
    </w:lvl>
    <w:lvl w:ilvl="4">
      <w:start w:val="1"/>
      <w:numFmt w:val="bullet"/>
      <w:lvlText w:val=""/>
      <w:lvlJc w:val="left"/>
      <w:pPr>
        <w:ind w:left="4334" w:hanging="233"/>
      </w:pPr>
      <w:rPr>
        <w:rFonts w:ascii="Symbol" w:hAnsi="Symbol" w:cs="Symbol" w:hint="default"/>
      </w:rPr>
    </w:lvl>
    <w:lvl w:ilvl="5">
      <w:start w:val="1"/>
      <w:numFmt w:val="bullet"/>
      <w:lvlText w:val=""/>
      <w:lvlJc w:val="left"/>
      <w:pPr>
        <w:ind w:left="5281" w:hanging="233"/>
      </w:pPr>
      <w:rPr>
        <w:rFonts w:ascii="Symbol" w:hAnsi="Symbol" w:cs="Symbol" w:hint="default"/>
      </w:rPr>
    </w:lvl>
    <w:lvl w:ilvl="6">
      <w:start w:val="1"/>
      <w:numFmt w:val="bullet"/>
      <w:lvlText w:val=""/>
      <w:lvlJc w:val="left"/>
      <w:pPr>
        <w:ind w:left="6228" w:hanging="233"/>
      </w:pPr>
      <w:rPr>
        <w:rFonts w:ascii="Symbol" w:hAnsi="Symbol" w:cs="Symbol" w:hint="default"/>
      </w:rPr>
    </w:lvl>
    <w:lvl w:ilvl="7">
      <w:start w:val="1"/>
      <w:numFmt w:val="bullet"/>
      <w:lvlText w:val=""/>
      <w:lvlJc w:val="left"/>
      <w:pPr>
        <w:ind w:left="7175" w:hanging="233"/>
      </w:pPr>
      <w:rPr>
        <w:rFonts w:ascii="Symbol" w:hAnsi="Symbol" w:cs="Symbol" w:hint="default"/>
      </w:rPr>
    </w:lvl>
    <w:lvl w:ilvl="8">
      <w:start w:val="1"/>
      <w:numFmt w:val="bullet"/>
      <w:lvlText w:val=""/>
      <w:lvlJc w:val="left"/>
      <w:pPr>
        <w:ind w:left="8122" w:hanging="233"/>
      </w:pPr>
      <w:rPr>
        <w:rFonts w:ascii="Symbol" w:hAnsi="Symbol" w:cs="Symbol" w:hint="default"/>
      </w:rPr>
    </w:lvl>
  </w:abstractNum>
  <w:abstractNum w:abstractNumId="19" w15:restartNumberingAfterBreak="0">
    <w:nsid w:val="34FA17AA"/>
    <w:multiLevelType w:val="hybridMultilevel"/>
    <w:tmpl w:val="B316DB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18058D"/>
    <w:multiLevelType w:val="hybridMultilevel"/>
    <w:tmpl w:val="1FDE12E0"/>
    <w:lvl w:ilvl="0" w:tplc="38E4F5BA">
      <w:start w:val="1"/>
      <w:numFmt w:val="lowerRoman"/>
      <w:lvlText w:val="%1)"/>
      <w:lvlJc w:val="righ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3B282770"/>
    <w:multiLevelType w:val="multilevel"/>
    <w:tmpl w:val="2118F6BA"/>
    <w:lvl w:ilvl="0">
      <w:start w:val="1"/>
      <w:numFmt w:val="decimal"/>
      <w:lvlText w:val="%1."/>
      <w:lvlJc w:val="left"/>
      <w:pPr>
        <w:ind w:left="360" w:hanging="360"/>
      </w:pPr>
    </w:lvl>
    <w:lvl w:ilvl="1">
      <w:start w:val="1"/>
      <w:numFmt w:val="decimal"/>
      <w:lvlText w:val="%1.%2."/>
      <w:lvlJc w:val="left"/>
      <w:pPr>
        <w:ind w:left="369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250F1C"/>
    <w:multiLevelType w:val="hybridMultilevel"/>
    <w:tmpl w:val="BC187174"/>
    <w:lvl w:ilvl="0" w:tplc="52340766">
      <w:start w:val="1"/>
      <w:numFmt w:val="upperRoman"/>
      <w:lvlText w:val="%1."/>
      <w:lvlJc w:val="right"/>
      <w:pPr>
        <w:ind w:left="720" w:hanging="360"/>
      </w:pPr>
      <w:rPr>
        <w:b/>
        <w:bCs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43A4338D"/>
    <w:multiLevelType w:val="hybridMultilevel"/>
    <w:tmpl w:val="D5A600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0D5FFD"/>
    <w:multiLevelType w:val="multilevel"/>
    <w:tmpl w:val="0416001F"/>
    <w:lvl w:ilvl="0">
      <w:start w:val="1"/>
      <w:numFmt w:val="decimal"/>
      <w:lvlText w:val="%1."/>
      <w:lvlJc w:val="left"/>
      <w:pPr>
        <w:ind w:left="360" w:hanging="360"/>
      </w:pPr>
      <w:rPr>
        <w:rFonts w:hint="default"/>
        <w:b/>
        <w:bCs/>
      </w:rPr>
    </w:lvl>
    <w:lvl w:ilvl="1">
      <w:start w:val="1"/>
      <w:numFmt w:val="decimal"/>
      <w:lvlText w:val="%1.%2."/>
      <w:lvlJc w:val="left"/>
      <w:pPr>
        <w:ind w:left="1567" w:hanging="432"/>
      </w:pPr>
      <w:rPr>
        <w:rFonts w:hint="default"/>
        <w:b w:val="0"/>
        <w:bCs w:val="0"/>
      </w:rPr>
    </w:lvl>
    <w:lvl w:ilvl="2">
      <w:start w:val="1"/>
      <w:numFmt w:val="decimal"/>
      <w:lvlText w:val="%1.%2.%3."/>
      <w:lvlJc w:val="left"/>
      <w:pPr>
        <w:ind w:left="121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CD4D44"/>
    <w:multiLevelType w:val="hybridMultilevel"/>
    <w:tmpl w:val="BFEE9344"/>
    <w:lvl w:ilvl="0" w:tplc="F16C7F32">
      <w:start w:val="1"/>
      <w:numFmt w:val="upperRoman"/>
      <w:lvlText w:val="%1."/>
      <w:lvlJc w:val="right"/>
      <w:pPr>
        <w:ind w:left="720" w:hanging="360"/>
      </w:pPr>
      <w:rPr>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B5E2584"/>
    <w:multiLevelType w:val="hybridMultilevel"/>
    <w:tmpl w:val="DC7614E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50F57BD9"/>
    <w:multiLevelType w:val="hybridMultilevel"/>
    <w:tmpl w:val="FD02D340"/>
    <w:lvl w:ilvl="0" w:tplc="17D0050A">
      <w:start w:val="1"/>
      <w:numFmt w:val="upperRoman"/>
      <w:lvlText w:val="%1."/>
      <w:lvlJc w:val="righ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5AB52C7"/>
    <w:multiLevelType w:val="hybridMultilevel"/>
    <w:tmpl w:val="B2C819BA"/>
    <w:lvl w:ilvl="0" w:tplc="3A30B3F8">
      <w:start w:val="1"/>
      <w:numFmt w:val="lowerLetter"/>
      <w:lvlText w:val="%1)"/>
      <w:lvlJc w:val="left"/>
      <w:pPr>
        <w:ind w:left="1440" w:hanging="360"/>
      </w:pPr>
      <w:rPr>
        <w:b/>
        <w:b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9" w15:restartNumberingAfterBreak="0">
    <w:nsid w:val="5DC34305"/>
    <w:multiLevelType w:val="hybridMultilevel"/>
    <w:tmpl w:val="E74250E2"/>
    <w:lvl w:ilvl="0" w:tplc="6D605D5A">
      <w:start w:val="1"/>
      <w:numFmt w:val="lowerLetter"/>
      <w:lvlText w:val="%1)"/>
      <w:lvlJc w:val="left"/>
      <w:pPr>
        <w:ind w:left="1440" w:hanging="360"/>
      </w:pPr>
      <w:rPr>
        <w:b/>
        <w:bCs/>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30" w15:restartNumberingAfterBreak="0">
    <w:nsid w:val="604C0FC7"/>
    <w:multiLevelType w:val="hybridMultilevel"/>
    <w:tmpl w:val="0D3AEDEE"/>
    <w:lvl w:ilvl="0" w:tplc="52340766">
      <w:start w:val="1"/>
      <w:numFmt w:val="upperRoman"/>
      <w:lvlText w:val="%1."/>
      <w:lvlJc w:val="right"/>
      <w:pPr>
        <w:ind w:left="720" w:hanging="360"/>
      </w:pPr>
      <w:rPr>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4AD08DA"/>
    <w:multiLevelType w:val="hybridMultilevel"/>
    <w:tmpl w:val="7B7E298E"/>
    <w:lvl w:ilvl="0" w:tplc="97FAFE84">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64B12F32"/>
    <w:multiLevelType w:val="hybridMultilevel"/>
    <w:tmpl w:val="AE5C79E2"/>
    <w:lvl w:ilvl="0" w:tplc="F16C7F32">
      <w:start w:val="1"/>
      <w:numFmt w:val="upperRoman"/>
      <w:lvlText w:val="%1."/>
      <w:lvlJc w:val="right"/>
      <w:pPr>
        <w:ind w:left="720" w:hanging="360"/>
      </w:pPr>
      <w:rPr>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672A14FA"/>
    <w:multiLevelType w:val="hybridMultilevel"/>
    <w:tmpl w:val="0578227E"/>
    <w:lvl w:ilvl="0" w:tplc="B17205F8">
      <w:start w:val="1"/>
      <w:numFmt w:val="upperRoman"/>
      <w:lvlText w:val="%1."/>
      <w:lvlJc w:val="righ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676C5797"/>
    <w:multiLevelType w:val="hybridMultilevel"/>
    <w:tmpl w:val="1ADA5D8E"/>
    <w:lvl w:ilvl="0" w:tplc="F16C7F32">
      <w:start w:val="1"/>
      <w:numFmt w:val="upperRoman"/>
      <w:lvlText w:val="%1."/>
      <w:lvlJc w:val="right"/>
      <w:pPr>
        <w:ind w:left="720" w:hanging="360"/>
      </w:pPr>
      <w:rPr>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689324D3"/>
    <w:multiLevelType w:val="hybridMultilevel"/>
    <w:tmpl w:val="C7661114"/>
    <w:lvl w:ilvl="0" w:tplc="52340766">
      <w:start w:val="1"/>
      <w:numFmt w:val="upperRoman"/>
      <w:lvlText w:val="%1."/>
      <w:lvlJc w:val="right"/>
      <w:pPr>
        <w:ind w:left="720" w:hanging="360"/>
      </w:pPr>
      <w:rPr>
        <w:b/>
        <w:bCs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68FA10FD"/>
    <w:multiLevelType w:val="multilevel"/>
    <w:tmpl w:val="C56A2278"/>
    <w:lvl w:ilvl="0">
      <w:start w:val="1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4B0CDA"/>
    <w:multiLevelType w:val="hybridMultilevel"/>
    <w:tmpl w:val="88C445A4"/>
    <w:lvl w:ilvl="0" w:tplc="3A30B3F8">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6B667C3A"/>
    <w:multiLevelType w:val="hybridMultilevel"/>
    <w:tmpl w:val="2A209B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D2B59A6"/>
    <w:multiLevelType w:val="hybridMultilevel"/>
    <w:tmpl w:val="1076EEEC"/>
    <w:lvl w:ilvl="0" w:tplc="F16C7F32">
      <w:start w:val="1"/>
      <w:numFmt w:val="upperRoman"/>
      <w:lvlText w:val="%1."/>
      <w:lvlJc w:val="right"/>
      <w:pPr>
        <w:ind w:left="720" w:hanging="360"/>
      </w:pPr>
      <w:rPr>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712F616A"/>
    <w:multiLevelType w:val="hybridMultilevel"/>
    <w:tmpl w:val="4C3AC166"/>
    <w:lvl w:ilvl="0" w:tplc="03ECE284">
      <w:start w:val="1"/>
      <w:numFmt w:val="lowerLetter"/>
      <w:lvlText w:val="%1)"/>
      <w:lvlJc w:val="left"/>
      <w:pPr>
        <w:ind w:left="1440" w:hanging="360"/>
      </w:pPr>
      <w:rPr>
        <w:b/>
        <w:bCs/>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41" w15:restartNumberingAfterBreak="0">
    <w:nsid w:val="728D4C63"/>
    <w:multiLevelType w:val="hybridMultilevel"/>
    <w:tmpl w:val="7F766B52"/>
    <w:lvl w:ilvl="0" w:tplc="F16C7F32">
      <w:start w:val="1"/>
      <w:numFmt w:val="upperRoman"/>
      <w:lvlText w:val="%1."/>
      <w:lvlJc w:val="right"/>
      <w:pPr>
        <w:ind w:left="720" w:hanging="360"/>
      </w:pPr>
      <w:rPr>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76056EE8"/>
    <w:multiLevelType w:val="hybridMultilevel"/>
    <w:tmpl w:val="1D9A1E76"/>
    <w:lvl w:ilvl="0" w:tplc="52340766">
      <w:start w:val="1"/>
      <w:numFmt w:val="upperRoman"/>
      <w:lvlText w:val="%1."/>
      <w:lvlJc w:val="right"/>
      <w:pPr>
        <w:ind w:left="720" w:hanging="360"/>
      </w:pPr>
      <w:rPr>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6E03661"/>
    <w:multiLevelType w:val="hybridMultilevel"/>
    <w:tmpl w:val="7298C580"/>
    <w:lvl w:ilvl="0" w:tplc="68AC2674">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86211B5"/>
    <w:multiLevelType w:val="hybridMultilevel"/>
    <w:tmpl w:val="E73EDE12"/>
    <w:lvl w:ilvl="0" w:tplc="52340766">
      <w:start w:val="1"/>
      <w:numFmt w:val="upperRoman"/>
      <w:lvlText w:val="%1."/>
      <w:lvlJc w:val="right"/>
      <w:pPr>
        <w:ind w:left="720" w:hanging="360"/>
      </w:pPr>
      <w:rPr>
        <w:b/>
        <w:bCs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7B343A5F"/>
    <w:multiLevelType w:val="hybridMultilevel"/>
    <w:tmpl w:val="FB6E34FE"/>
    <w:lvl w:ilvl="0" w:tplc="F16C7F32">
      <w:start w:val="1"/>
      <w:numFmt w:val="upperRoman"/>
      <w:lvlText w:val="%1."/>
      <w:lvlJc w:val="right"/>
      <w:pPr>
        <w:ind w:left="720" w:hanging="360"/>
      </w:pPr>
      <w:rPr>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7E457E7C"/>
    <w:multiLevelType w:val="hybridMultilevel"/>
    <w:tmpl w:val="6D7E1A5A"/>
    <w:lvl w:ilvl="0" w:tplc="F16C7F32">
      <w:start w:val="1"/>
      <w:numFmt w:val="upperRoman"/>
      <w:lvlText w:val="%1."/>
      <w:lvlJc w:val="right"/>
      <w:pPr>
        <w:ind w:left="720" w:hanging="360"/>
      </w:pPr>
      <w:rPr>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7E9203FA"/>
    <w:multiLevelType w:val="hybridMultilevel"/>
    <w:tmpl w:val="9A541454"/>
    <w:lvl w:ilvl="0" w:tplc="F16C7F32">
      <w:start w:val="1"/>
      <w:numFmt w:val="upperRoman"/>
      <w:lvlText w:val="%1."/>
      <w:lvlJc w:val="right"/>
      <w:pPr>
        <w:ind w:left="720" w:hanging="360"/>
      </w:pPr>
      <w:rPr>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896627749">
    <w:abstractNumId w:val="1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595498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03286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79335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40979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14777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520013">
    <w:abstractNumId w:val="3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61243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66083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93703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80903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67858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09370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617160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76789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45395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96607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39258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563146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55070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06183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10287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71755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02257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61759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63985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52544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52879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97242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849890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05822653">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037032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40888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625669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87556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14588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18689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310386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30717698">
    <w:abstractNumId w:val="18"/>
  </w:num>
  <w:num w:numId="40" w16cid:durableId="1857425345">
    <w:abstractNumId w:val="9"/>
  </w:num>
  <w:num w:numId="41" w16cid:durableId="1202549209">
    <w:abstractNumId w:val="38"/>
  </w:num>
  <w:num w:numId="42" w16cid:durableId="547911431">
    <w:abstractNumId w:val="24"/>
  </w:num>
  <w:num w:numId="43" w16cid:durableId="968628920">
    <w:abstractNumId w:val="21"/>
  </w:num>
  <w:num w:numId="44" w16cid:durableId="601838331">
    <w:abstractNumId w:val="19"/>
  </w:num>
  <w:num w:numId="45" w16cid:durableId="1568538720">
    <w:abstractNumId w:val="36"/>
  </w:num>
  <w:num w:numId="46" w16cid:durableId="12613735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31501244">
    <w:abstractNumId w:val="20"/>
  </w:num>
  <w:num w:numId="48" w16cid:durableId="1515264089">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57E"/>
    <w:rsid w:val="00000242"/>
    <w:rsid w:val="000003E7"/>
    <w:rsid w:val="00000678"/>
    <w:rsid w:val="00005047"/>
    <w:rsid w:val="000135D9"/>
    <w:rsid w:val="00014020"/>
    <w:rsid w:val="000173B6"/>
    <w:rsid w:val="00021081"/>
    <w:rsid w:val="00021ADF"/>
    <w:rsid w:val="000247DA"/>
    <w:rsid w:val="00025068"/>
    <w:rsid w:val="000420A5"/>
    <w:rsid w:val="000466F8"/>
    <w:rsid w:val="000508AA"/>
    <w:rsid w:val="00051181"/>
    <w:rsid w:val="000539E4"/>
    <w:rsid w:val="00053B6D"/>
    <w:rsid w:val="00054FBF"/>
    <w:rsid w:val="00060911"/>
    <w:rsid w:val="000614BC"/>
    <w:rsid w:val="00067913"/>
    <w:rsid w:val="00067AA1"/>
    <w:rsid w:val="00070745"/>
    <w:rsid w:val="000736CE"/>
    <w:rsid w:val="000751A3"/>
    <w:rsid w:val="00075526"/>
    <w:rsid w:val="000765F9"/>
    <w:rsid w:val="000822B4"/>
    <w:rsid w:val="00083285"/>
    <w:rsid w:val="00086266"/>
    <w:rsid w:val="000968CB"/>
    <w:rsid w:val="000A159A"/>
    <w:rsid w:val="000A7D2D"/>
    <w:rsid w:val="000B0F12"/>
    <w:rsid w:val="000B3481"/>
    <w:rsid w:val="000B55D3"/>
    <w:rsid w:val="000B6629"/>
    <w:rsid w:val="000C394A"/>
    <w:rsid w:val="000C43D5"/>
    <w:rsid w:val="000C4667"/>
    <w:rsid w:val="000C5F3A"/>
    <w:rsid w:val="000C7645"/>
    <w:rsid w:val="000D1BAC"/>
    <w:rsid w:val="000D230E"/>
    <w:rsid w:val="000D7DEC"/>
    <w:rsid w:val="000E2076"/>
    <w:rsid w:val="000E350B"/>
    <w:rsid w:val="000E3B38"/>
    <w:rsid w:val="000E46E1"/>
    <w:rsid w:val="000E6435"/>
    <w:rsid w:val="000F390D"/>
    <w:rsid w:val="000F7750"/>
    <w:rsid w:val="000F7ECD"/>
    <w:rsid w:val="001027DD"/>
    <w:rsid w:val="0010658E"/>
    <w:rsid w:val="00106E8A"/>
    <w:rsid w:val="00110166"/>
    <w:rsid w:val="001104C8"/>
    <w:rsid w:val="0012675D"/>
    <w:rsid w:val="001274E5"/>
    <w:rsid w:val="00134F65"/>
    <w:rsid w:val="00140F28"/>
    <w:rsid w:val="00141F42"/>
    <w:rsid w:val="0014539F"/>
    <w:rsid w:val="001466CB"/>
    <w:rsid w:val="00156D64"/>
    <w:rsid w:val="00161DD4"/>
    <w:rsid w:val="00163619"/>
    <w:rsid w:val="00164699"/>
    <w:rsid w:val="0016519C"/>
    <w:rsid w:val="001657C9"/>
    <w:rsid w:val="00167020"/>
    <w:rsid w:val="00167BE9"/>
    <w:rsid w:val="001726F2"/>
    <w:rsid w:val="0017271A"/>
    <w:rsid w:val="001734DC"/>
    <w:rsid w:val="0017637D"/>
    <w:rsid w:val="0018212B"/>
    <w:rsid w:val="00184533"/>
    <w:rsid w:val="00191A6F"/>
    <w:rsid w:val="00193512"/>
    <w:rsid w:val="00196276"/>
    <w:rsid w:val="00196A07"/>
    <w:rsid w:val="001A4965"/>
    <w:rsid w:val="001A5FBC"/>
    <w:rsid w:val="001A65DC"/>
    <w:rsid w:val="001A7E51"/>
    <w:rsid w:val="001B4041"/>
    <w:rsid w:val="001C09A6"/>
    <w:rsid w:val="001C0CB7"/>
    <w:rsid w:val="001C5BFD"/>
    <w:rsid w:val="001C7AB2"/>
    <w:rsid w:val="001E11CC"/>
    <w:rsid w:val="001E5C67"/>
    <w:rsid w:val="001E679D"/>
    <w:rsid w:val="001F15CA"/>
    <w:rsid w:val="00204544"/>
    <w:rsid w:val="00204ADB"/>
    <w:rsid w:val="002076F3"/>
    <w:rsid w:val="0021000C"/>
    <w:rsid w:val="00210209"/>
    <w:rsid w:val="00211B75"/>
    <w:rsid w:val="00211FBB"/>
    <w:rsid w:val="00212D59"/>
    <w:rsid w:val="00213D45"/>
    <w:rsid w:val="00215544"/>
    <w:rsid w:val="00215921"/>
    <w:rsid w:val="00215ECF"/>
    <w:rsid w:val="002165D8"/>
    <w:rsid w:val="00220F2F"/>
    <w:rsid w:val="00221CFD"/>
    <w:rsid w:val="00222412"/>
    <w:rsid w:val="0022583A"/>
    <w:rsid w:val="00233EA3"/>
    <w:rsid w:val="00241AD4"/>
    <w:rsid w:val="00246114"/>
    <w:rsid w:val="00247192"/>
    <w:rsid w:val="00250A84"/>
    <w:rsid w:val="002521CF"/>
    <w:rsid w:val="00253554"/>
    <w:rsid w:val="0026348C"/>
    <w:rsid w:val="0026653F"/>
    <w:rsid w:val="00275FC8"/>
    <w:rsid w:val="002762FD"/>
    <w:rsid w:val="002776EF"/>
    <w:rsid w:val="002808B5"/>
    <w:rsid w:val="00280EF4"/>
    <w:rsid w:val="00283DB2"/>
    <w:rsid w:val="00284D5D"/>
    <w:rsid w:val="00285A9A"/>
    <w:rsid w:val="00285BCC"/>
    <w:rsid w:val="002862ED"/>
    <w:rsid w:val="00295C7C"/>
    <w:rsid w:val="002A264E"/>
    <w:rsid w:val="002A640E"/>
    <w:rsid w:val="002A7045"/>
    <w:rsid w:val="002B25DE"/>
    <w:rsid w:val="002B2F67"/>
    <w:rsid w:val="002B32C3"/>
    <w:rsid w:val="002B73A5"/>
    <w:rsid w:val="002C0D55"/>
    <w:rsid w:val="002C55A4"/>
    <w:rsid w:val="002C569E"/>
    <w:rsid w:val="002C7471"/>
    <w:rsid w:val="002D307A"/>
    <w:rsid w:val="002D657B"/>
    <w:rsid w:val="002D7D85"/>
    <w:rsid w:val="002E08DC"/>
    <w:rsid w:val="002E3FEF"/>
    <w:rsid w:val="002E5220"/>
    <w:rsid w:val="002E7459"/>
    <w:rsid w:val="002F0496"/>
    <w:rsid w:val="002F0D58"/>
    <w:rsid w:val="002F1223"/>
    <w:rsid w:val="002F13B4"/>
    <w:rsid w:val="002F4114"/>
    <w:rsid w:val="002F634D"/>
    <w:rsid w:val="003001F5"/>
    <w:rsid w:val="00304B0B"/>
    <w:rsid w:val="00306930"/>
    <w:rsid w:val="003077E8"/>
    <w:rsid w:val="00316531"/>
    <w:rsid w:val="00316DF7"/>
    <w:rsid w:val="003171C3"/>
    <w:rsid w:val="0032065C"/>
    <w:rsid w:val="003231EC"/>
    <w:rsid w:val="0032515C"/>
    <w:rsid w:val="00325202"/>
    <w:rsid w:val="00325561"/>
    <w:rsid w:val="003261AE"/>
    <w:rsid w:val="00335816"/>
    <w:rsid w:val="00337B7B"/>
    <w:rsid w:val="003404CA"/>
    <w:rsid w:val="00342D6A"/>
    <w:rsid w:val="00342E46"/>
    <w:rsid w:val="0034730F"/>
    <w:rsid w:val="00353D3D"/>
    <w:rsid w:val="003541D4"/>
    <w:rsid w:val="0035540F"/>
    <w:rsid w:val="003631D6"/>
    <w:rsid w:val="00363C81"/>
    <w:rsid w:val="003643E2"/>
    <w:rsid w:val="00373548"/>
    <w:rsid w:val="0037535E"/>
    <w:rsid w:val="00383908"/>
    <w:rsid w:val="00390E3C"/>
    <w:rsid w:val="00393159"/>
    <w:rsid w:val="003962B2"/>
    <w:rsid w:val="003A0DDC"/>
    <w:rsid w:val="003A1726"/>
    <w:rsid w:val="003A21CD"/>
    <w:rsid w:val="003A2215"/>
    <w:rsid w:val="003A24A3"/>
    <w:rsid w:val="003A7866"/>
    <w:rsid w:val="003B2FED"/>
    <w:rsid w:val="003B6BDB"/>
    <w:rsid w:val="003B6D5A"/>
    <w:rsid w:val="003C168A"/>
    <w:rsid w:val="003C33A5"/>
    <w:rsid w:val="003C4042"/>
    <w:rsid w:val="003C409C"/>
    <w:rsid w:val="003C5A46"/>
    <w:rsid w:val="003C74DD"/>
    <w:rsid w:val="003C7A49"/>
    <w:rsid w:val="003D3565"/>
    <w:rsid w:val="003E23B1"/>
    <w:rsid w:val="003E2687"/>
    <w:rsid w:val="003E327F"/>
    <w:rsid w:val="003E7C70"/>
    <w:rsid w:val="003F057E"/>
    <w:rsid w:val="003F2BF5"/>
    <w:rsid w:val="003F363C"/>
    <w:rsid w:val="003F46AC"/>
    <w:rsid w:val="003F7506"/>
    <w:rsid w:val="0040197C"/>
    <w:rsid w:val="00404B86"/>
    <w:rsid w:val="004053E8"/>
    <w:rsid w:val="0040601E"/>
    <w:rsid w:val="0041029A"/>
    <w:rsid w:val="0041092F"/>
    <w:rsid w:val="00412F37"/>
    <w:rsid w:val="00413FF8"/>
    <w:rsid w:val="004149F5"/>
    <w:rsid w:val="00421D56"/>
    <w:rsid w:val="00433686"/>
    <w:rsid w:val="00436406"/>
    <w:rsid w:val="0043735A"/>
    <w:rsid w:val="00441558"/>
    <w:rsid w:val="004426EE"/>
    <w:rsid w:val="00451D93"/>
    <w:rsid w:val="004523C6"/>
    <w:rsid w:val="00452BD2"/>
    <w:rsid w:val="00454D5B"/>
    <w:rsid w:val="00457400"/>
    <w:rsid w:val="00460BB2"/>
    <w:rsid w:val="00465F8D"/>
    <w:rsid w:val="0047012B"/>
    <w:rsid w:val="004705B7"/>
    <w:rsid w:val="0047307A"/>
    <w:rsid w:val="00473BE1"/>
    <w:rsid w:val="00480D72"/>
    <w:rsid w:val="00481DB9"/>
    <w:rsid w:val="00485257"/>
    <w:rsid w:val="004935E2"/>
    <w:rsid w:val="0049387F"/>
    <w:rsid w:val="00495795"/>
    <w:rsid w:val="004A1099"/>
    <w:rsid w:val="004A2170"/>
    <w:rsid w:val="004A2641"/>
    <w:rsid w:val="004A36FB"/>
    <w:rsid w:val="004A3E55"/>
    <w:rsid w:val="004A7BED"/>
    <w:rsid w:val="004B00AA"/>
    <w:rsid w:val="004B1D45"/>
    <w:rsid w:val="004B2A14"/>
    <w:rsid w:val="004C0649"/>
    <w:rsid w:val="004C1DE2"/>
    <w:rsid w:val="004C47D5"/>
    <w:rsid w:val="004C62A4"/>
    <w:rsid w:val="004D44BF"/>
    <w:rsid w:val="004D645D"/>
    <w:rsid w:val="004E0C7D"/>
    <w:rsid w:val="004E37F0"/>
    <w:rsid w:val="004E385F"/>
    <w:rsid w:val="004E46A8"/>
    <w:rsid w:val="004E7333"/>
    <w:rsid w:val="004F238C"/>
    <w:rsid w:val="004F324F"/>
    <w:rsid w:val="004F51B4"/>
    <w:rsid w:val="004F7922"/>
    <w:rsid w:val="00500B73"/>
    <w:rsid w:val="00500EA0"/>
    <w:rsid w:val="00502FD7"/>
    <w:rsid w:val="005055D8"/>
    <w:rsid w:val="00507053"/>
    <w:rsid w:val="00507196"/>
    <w:rsid w:val="00510EDD"/>
    <w:rsid w:val="00510F06"/>
    <w:rsid w:val="00512362"/>
    <w:rsid w:val="00515AEC"/>
    <w:rsid w:val="00517A98"/>
    <w:rsid w:val="00525EBB"/>
    <w:rsid w:val="00532EA6"/>
    <w:rsid w:val="00537D92"/>
    <w:rsid w:val="005425E2"/>
    <w:rsid w:val="00544542"/>
    <w:rsid w:val="00547A8F"/>
    <w:rsid w:val="00547FC7"/>
    <w:rsid w:val="00554BD1"/>
    <w:rsid w:val="005566B8"/>
    <w:rsid w:val="0055721E"/>
    <w:rsid w:val="0056250B"/>
    <w:rsid w:val="00562C94"/>
    <w:rsid w:val="00567472"/>
    <w:rsid w:val="005710FC"/>
    <w:rsid w:val="00572C82"/>
    <w:rsid w:val="00573C4D"/>
    <w:rsid w:val="0057538D"/>
    <w:rsid w:val="00576B40"/>
    <w:rsid w:val="00577C6A"/>
    <w:rsid w:val="00580C3F"/>
    <w:rsid w:val="0058264F"/>
    <w:rsid w:val="00583DD1"/>
    <w:rsid w:val="005872E2"/>
    <w:rsid w:val="0059098D"/>
    <w:rsid w:val="005913B8"/>
    <w:rsid w:val="0059336A"/>
    <w:rsid w:val="0059419A"/>
    <w:rsid w:val="00596BD5"/>
    <w:rsid w:val="00596CF2"/>
    <w:rsid w:val="005A11AE"/>
    <w:rsid w:val="005A43A2"/>
    <w:rsid w:val="005A527F"/>
    <w:rsid w:val="005B16BF"/>
    <w:rsid w:val="005B675C"/>
    <w:rsid w:val="005C0722"/>
    <w:rsid w:val="005C21D0"/>
    <w:rsid w:val="005C27FB"/>
    <w:rsid w:val="005C5D09"/>
    <w:rsid w:val="005D2241"/>
    <w:rsid w:val="005D3610"/>
    <w:rsid w:val="005D3868"/>
    <w:rsid w:val="005D7C23"/>
    <w:rsid w:val="005E1373"/>
    <w:rsid w:val="005E1E9D"/>
    <w:rsid w:val="005E6961"/>
    <w:rsid w:val="005F0991"/>
    <w:rsid w:val="005F3777"/>
    <w:rsid w:val="005F57A7"/>
    <w:rsid w:val="005F6216"/>
    <w:rsid w:val="00600010"/>
    <w:rsid w:val="00600548"/>
    <w:rsid w:val="00601548"/>
    <w:rsid w:val="006020B2"/>
    <w:rsid w:val="006028B6"/>
    <w:rsid w:val="00604492"/>
    <w:rsid w:val="0060545E"/>
    <w:rsid w:val="00607B7E"/>
    <w:rsid w:val="006109ED"/>
    <w:rsid w:val="00613B0A"/>
    <w:rsid w:val="00614408"/>
    <w:rsid w:val="00616022"/>
    <w:rsid w:val="00620E06"/>
    <w:rsid w:val="00622635"/>
    <w:rsid w:val="00622684"/>
    <w:rsid w:val="00622A49"/>
    <w:rsid w:val="00626C79"/>
    <w:rsid w:val="00631318"/>
    <w:rsid w:val="00633F5D"/>
    <w:rsid w:val="0064005E"/>
    <w:rsid w:val="0064566F"/>
    <w:rsid w:val="00645D77"/>
    <w:rsid w:val="00647973"/>
    <w:rsid w:val="006533F9"/>
    <w:rsid w:val="0065401A"/>
    <w:rsid w:val="00657B39"/>
    <w:rsid w:val="00662845"/>
    <w:rsid w:val="006644D1"/>
    <w:rsid w:val="0066521E"/>
    <w:rsid w:val="00665FDA"/>
    <w:rsid w:val="00672FCF"/>
    <w:rsid w:val="00675760"/>
    <w:rsid w:val="00676A51"/>
    <w:rsid w:val="006834C6"/>
    <w:rsid w:val="00687B0B"/>
    <w:rsid w:val="0069202D"/>
    <w:rsid w:val="006947AC"/>
    <w:rsid w:val="0069587A"/>
    <w:rsid w:val="006A08A5"/>
    <w:rsid w:val="006A1817"/>
    <w:rsid w:val="006A2A09"/>
    <w:rsid w:val="006A5C56"/>
    <w:rsid w:val="006B0C5A"/>
    <w:rsid w:val="006B15E8"/>
    <w:rsid w:val="006B16DB"/>
    <w:rsid w:val="006B26E3"/>
    <w:rsid w:val="006C07DB"/>
    <w:rsid w:val="006C307B"/>
    <w:rsid w:val="006D1E83"/>
    <w:rsid w:val="006D38D0"/>
    <w:rsid w:val="006D5420"/>
    <w:rsid w:val="006D5C40"/>
    <w:rsid w:val="006D5CA4"/>
    <w:rsid w:val="006E0A08"/>
    <w:rsid w:val="006E5F18"/>
    <w:rsid w:val="006F2F28"/>
    <w:rsid w:val="006F40AC"/>
    <w:rsid w:val="006F6EB7"/>
    <w:rsid w:val="00701AB1"/>
    <w:rsid w:val="0070212F"/>
    <w:rsid w:val="00703959"/>
    <w:rsid w:val="00704844"/>
    <w:rsid w:val="00704DBC"/>
    <w:rsid w:val="00705052"/>
    <w:rsid w:val="007145B0"/>
    <w:rsid w:val="00720867"/>
    <w:rsid w:val="0072120C"/>
    <w:rsid w:val="00721B1F"/>
    <w:rsid w:val="00721CA3"/>
    <w:rsid w:val="00724C62"/>
    <w:rsid w:val="00725104"/>
    <w:rsid w:val="007263E5"/>
    <w:rsid w:val="00727049"/>
    <w:rsid w:val="007413A5"/>
    <w:rsid w:val="00741EAA"/>
    <w:rsid w:val="00750F74"/>
    <w:rsid w:val="00752035"/>
    <w:rsid w:val="007523E9"/>
    <w:rsid w:val="00752810"/>
    <w:rsid w:val="007547F5"/>
    <w:rsid w:val="007549E6"/>
    <w:rsid w:val="00754D70"/>
    <w:rsid w:val="00755272"/>
    <w:rsid w:val="00756D2D"/>
    <w:rsid w:val="007619B9"/>
    <w:rsid w:val="00766929"/>
    <w:rsid w:val="00775A96"/>
    <w:rsid w:val="00784E1F"/>
    <w:rsid w:val="00786ED9"/>
    <w:rsid w:val="00786FAF"/>
    <w:rsid w:val="00787496"/>
    <w:rsid w:val="00787FAE"/>
    <w:rsid w:val="007907A9"/>
    <w:rsid w:val="00790A27"/>
    <w:rsid w:val="00796159"/>
    <w:rsid w:val="007970C2"/>
    <w:rsid w:val="0079756B"/>
    <w:rsid w:val="007978C8"/>
    <w:rsid w:val="007B16CB"/>
    <w:rsid w:val="007B17DB"/>
    <w:rsid w:val="007B279D"/>
    <w:rsid w:val="007B30B6"/>
    <w:rsid w:val="007B4467"/>
    <w:rsid w:val="007B4FF6"/>
    <w:rsid w:val="007B7538"/>
    <w:rsid w:val="007C0665"/>
    <w:rsid w:val="007C0AC1"/>
    <w:rsid w:val="007C1992"/>
    <w:rsid w:val="007C2871"/>
    <w:rsid w:val="007C4832"/>
    <w:rsid w:val="007C4BA9"/>
    <w:rsid w:val="007C6503"/>
    <w:rsid w:val="007C74A0"/>
    <w:rsid w:val="007D152A"/>
    <w:rsid w:val="007D2303"/>
    <w:rsid w:val="007D37F1"/>
    <w:rsid w:val="007D78F1"/>
    <w:rsid w:val="007E29F9"/>
    <w:rsid w:val="007E3226"/>
    <w:rsid w:val="007E40DC"/>
    <w:rsid w:val="007E5D92"/>
    <w:rsid w:val="007E78B7"/>
    <w:rsid w:val="007F469D"/>
    <w:rsid w:val="00801737"/>
    <w:rsid w:val="00807106"/>
    <w:rsid w:val="008072A3"/>
    <w:rsid w:val="00807DB4"/>
    <w:rsid w:val="00810B7E"/>
    <w:rsid w:val="00813CAE"/>
    <w:rsid w:val="00814014"/>
    <w:rsid w:val="00815F48"/>
    <w:rsid w:val="00820FD7"/>
    <w:rsid w:val="00822DED"/>
    <w:rsid w:val="008235AF"/>
    <w:rsid w:val="008248DF"/>
    <w:rsid w:val="0082535B"/>
    <w:rsid w:val="00825FF3"/>
    <w:rsid w:val="00827012"/>
    <w:rsid w:val="008274A1"/>
    <w:rsid w:val="00833B42"/>
    <w:rsid w:val="008506F0"/>
    <w:rsid w:val="00851602"/>
    <w:rsid w:val="00852951"/>
    <w:rsid w:val="00855326"/>
    <w:rsid w:val="00864FB0"/>
    <w:rsid w:val="0086541D"/>
    <w:rsid w:val="00880110"/>
    <w:rsid w:val="0088095D"/>
    <w:rsid w:val="00883156"/>
    <w:rsid w:val="0088516F"/>
    <w:rsid w:val="00886286"/>
    <w:rsid w:val="008874FB"/>
    <w:rsid w:val="008901D6"/>
    <w:rsid w:val="00892C4E"/>
    <w:rsid w:val="00897265"/>
    <w:rsid w:val="008A5DA2"/>
    <w:rsid w:val="008B59D2"/>
    <w:rsid w:val="008C6C1D"/>
    <w:rsid w:val="008C6DB1"/>
    <w:rsid w:val="008D54EA"/>
    <w:rsid w:val="008D55D4"/>
    <w:rsid w:val="008D63FC"/>
    <w:rsid w:val="008E51B4"/>
    <w:rsid w:val="008E6F72"/>
    <w:rsid w:val="008E73AE"/>
    <w:rsid w:val="008F2277"/>
    <w:rsid w:val="008F2902"/>
    <w:rsid w:val="008F2DFF"/>
    <w:rsid w:val="008F4B1A"/>
    <w:rsid w:val="008F76E4"/>
    <w:rsid w:val="009013BE"/>
    <w:rsid w:val="009022BB"/>
    <w:rsid w:val="0090493F"/>
    <w:rsid w:val="00906C89"/>
    <w:rsid w:val="009079C2"/>
    <w:rsid w:val="00911A2A"/>
    <w:rsid w:val="00917A6D"/>
    <w:rsid w:val="009200A2"/>
    <w:rsid w:val="0092551B"/>
    <w:rsid w:val="00932BA7"/>
    <w:rsid w:val="00933293"/>
    <w:rsid w:val="00935754"/>
    <w:rsid w:val="00935E6C"/>
    <w:rsid w:val="009367D1"/>
    <w:rsid w:val="00936C6E"/>
    <w:rsid w:val="009418EA"/>
    <w:rsid w:val="0094352D"/>
    <w:rsid w:val="009455B3"/>
    <w:rsid w:val="00945A36"/>
    <w:rsid w:val="009470BB"/>
    <w:rsid w:val="009502E1"/>
    <w:rsid w:val="00951D72"/>
    <w:rsid w:val="0095209F"/>
    <w:rsid w:val="009605FF"/>
    <w:rsid w:val="0096250D"/>
    <w:rsid w:val="009626F4"/>
    <w:rsid w:val="00964810"/>
    <w:rsid w:val="00972B01"/>
    <w:rsid w:val="00973341"/>
    <w:rsid w:val="00974F91"/>
    <w:rsid w:val="0098452A"/>
    <w:rsid w:val="009855A5"/>
    <w:rsid w:val="009906FE"/>
    <w:rsid w:val="009912A1"/>
    <w:rsid w:val="00991FC8"/>
    <w:rsid w:val="009956E3"/>
    <w:rsid w:val="00997F05"/>
    <w:rsid w:val="009A0E6A"/>
    <w:rsid w:val="009A19D2"/>
    <w:rsid w:val="009A1D24"/>
    <w:rsid w:val="009A2500"/>
    <w:rsid w:val="009A2EFD"/>
    <w:rsid w:val="009A4EC8"/>
    <w:rsid w:val="009A6454"/>
    <w:rsid w:val="009B502E"/>
    <w:rsid w:val="009B532B"/>
    <w:rsid w:val="009B5EC7"/>
    <w:rsid w:val="009C6AF2"/>
    <w:rsid w:val="009C6EC5"/>
    <w:rsid w:val="009C7A85"/>
    <w:rsid w:val="009E2C01"/>
    <w:rsid w:val="009E39E2"/>
    <w:rsid w:val="009E4E98"/>
    <w:rsid w:val="009E5EA7"/>
    <w:rsid w:val="009E69F6"/>
    <w:rsid w:val="009E6A4F"/>
    <w:rsid w:val="009E74BE"/>
    <w:rsid w:val="009E7817"/>
    <w:rsid w:val="009F17FD"/>
    <w:rsid w:val="009F314F"/>
    <w:rsid w:val="009F7BCE"/>
    <w:rsid w:val="00A00E36"/>
    <w:rsid w:val="00A01AF0"/>
    <w:rsid w:val="00A01F7E"/>
    <w:rsid w:val="00A047F0"/>
    <w:rsid w:val="00A101A0"/>
    <w:rsid w:val="00A103B7"/>
    <w:rsid w:val="00A11D5E"/>
    <w:rsid w:val="00A11E5D"/>
    <w:rsid w:val="00A12C36"/>
    <w:rsid w:val="00A14521"/>
    <w:rsid w:val="00A16EC1"/>
    <w:rsid w:val="00A170D4"/>
    <w:rsid w:val="00A1714C"/>
    <w:rsid w:val="00A1776C"/>
    <w:rsid w:val="00A20572"/>
    <w:rsid w:val="00A23033"/>
    <w:rsid w:val="00A23641"/>
    <w:rsid w:val="00A265B5"/>
    <w:rsid w:val="00A27FF6"/>
    <w:rsid w:val="00A31400"/>
    <w:rsid w:val="00A31547"/>
    <w:rsid w:val="00A331E9"/>
    <w:rsid w:val="00A3779D"/>
    <w:rsid w:val="00A40A32"/>
    <w:rsid w:val="00A4157F"/>
    <w:rsid w:val="00A459D7"/>
    <w:rsid w:val="00A5543A"/>
    <w:rsid w:val="00A57E2E"/>
    <w:rsid w:val="00A635A6"/>
    <w:rsid w:val="00A746D3"/>
    <w:rsid w:val="00A75A84"/>
    <w:rsid w:val="00A7651C"/>
    <w:rsid w:val="00A77BBC"/>
    <w:rsid w:val="00A82927"/>
    <w:rsid w:val="00A82D1D"/>
    <w:rsid w:val="00A84569"/>
    <w:rsid w:val="00A847F1"/>
    <w:rsid w:val="00A8651E"/>
    <w:rsid w:val="00A9154F"/>
    <w:rsid w:val="00A91C90"/>
    <w:rsid w:val="00A95773"/>
    <w:rsid w:val="00A95C72"/>
    <w:rsid w:val="00A96558"/>
    <w:rsid w:val="00A96A4A"/>
    <w:rsid w:val="00A9712C"/>
    <w:rsid w:val="00AA1269"/>
    <w:rsid w:val="00AA1839"/>
    <w:rsid w:val="00AA2A5A"/>
    <w:rsid w:val="00AA3274"/>
    <w:rsid w:val="00AB2D11"/>
    <w:rsid w:val="00AB503E"/>
    <w:rsid w:val="00AB6E3A"/>
    <w:rsid w:val="00AD0AE4"/>
    <w:rsid w:val="00AD4A18"/>
    <w:rsid w:val="00AD6485"/>
    <w:rsid w:val="00AD69AA"/>
    <w:rsid w:val="00AE1AEA"/>
    <w:rsid w:val="00AE5DF4"/>
    <w:rsid w:val="00AE714F"/>
    <w:rsid w:val="00AF5046"/>
    <w:rsid w:val="00AF593B"/>
    <w:rsid w:val="00AF5C42"/>
    <w:rsid w:val="00B01356"/>
    <w:rsid w:val="00B01E71"/>
    <w:rsid w:val="00B064E6"/>
    <w:rsid w:val="00B10EDB"/>
    <w:rsid w:val="00B115EB"/>
    <w:rsid w:val="00B12A7C"/>
    <w:rsid w:val="00B139FC"/>
    <w:rsid w:val="00B20B1C"/>
    <w:rsid w:val="00B21C25"/>
    <w:rsid w:val="00B22FF8"/>
    <w:rsid w:val="00B2450D"/>
    <w:rsid w:val="00B246EA"/>
    <w:rsid w:val="00B24984"/>
    <w:rsid w:val="00B25A40"/>
    <w:rsid w:val="00B300C0"/>
    <w:rsid w:val="00B316E6"/>
    <w:rsid w:val="00B33D15"/>
    <w:rsid w:val="00B365B8"/>
    <w:rsid w:val="00B43153"/>
    <w:rsid w:val="00B43CA8"/>
    <w:rsid w:val="00B46C56"/>
    <w:rsid w:val="00B5502B"/>
    <w:rsid w:val="00B559A9"/>
    <w:rsid w:val="00B6068F"/>
    <w:rsid w:val="00B60FB0"/>
    <w:rsid w:val="00B62E85"/>
    <w:rsid w:val="00B63B2D"/>
    <w:rsid w:val="00B66C8D"/>
    <w:rsid w:val="00B670F3"/>
    <w:rsid w:val="00B672A4"/>
    <w:rsid w:val="00B72B64"/>
    <w:rsid w:val="00B732B1"/>
    <w:rsid w:val="00B757A8"/>
    <w:rsid w:val="00B82F52"/>
    <w:rsid w:val="00B85401"/>
    <w:rsid w:val="00B8614D"/>
    <w:rsid w:val="00B86641"/>
    <w:rsid w:val="00B91E38"/>
    <w:rsid w:val="00B954D1"/>
    <w:rsid w:val="00B97840"/>
    <w:rsid w:val="00BA28CE"/>
    <w:rsid w:val="00BA2F78"/>
    <w:rsid w:val="00BA39B5"/>
    <w:rsid w:val="00BA3C6B"/>
    <w:rsid w:val="00BA7F47"/>
    <w:rsid w:val="00BB0613"/>
    <w:rsid w:val="00BB1F0E"/>
    <w:rsid w:val="00BB2767"/>
    <w:rsid w:val="00BB49C7"/>
    <w:rsid w:val="00BB4EAB"/>
    <w:rsid w:val="00BB63EB"/>
    <w:rsid w:val="00BB6C28"/>
    <w:rsid w:val="00BC16F5"/>
    <w:rsid w:val="00BC195A"/>
    <w:rsid w:val="00BC6FD9"/>
    <w:rsid w:val="00BC7BA1"/>
    <w:rsid w:val="00BE2DAA"/>
    <w:rsid w:val="00BE69EC"/>
    <w:rsid w:val="00BE7F6B"/>
    <w:rsid w:val="00BF03F7"/>
    <w:rsid w:val="00C00236"/>
    <w:rsid w:val="00C136C4"/>
    <w:rsid w:val="00C13DEA"/>
    <w:rsid w:val="00C13EF2"/>
    <w:rsid w:val="00C179A7"/>
    <w:rsid w:val="00C17FC8"/>
    <w:rsid w:val="00C21692"/>
    <w:rsid w:val="00C25848"/>
    <w:rsid w:val="00C32598"/>
    <w:rsid w:val="00C32C29"/>
    <w:rsid w:val="00C344EC"/>
    <w:rsid w:val="00C34ADC"/>
    <w:rsid w:val="00C41D85"/>
    <w:rsid w:val="00C41D95"/>
    <w:rsid w:val="00C47077"/>
    <w:rsid w:val="00C517F7"/>
    <w:rsid w:val="00C53B39"/>
    <w:rsid w:val="00C56C86"/>
    <w:rsid w:val="00C60889"/>
    <w:rsid w:val="00C63E0A"/>
    <w:rsid w:val="00C641F6"/>
    <w:rsid w:val="00C67F05"/>
    <w:rsid w:val="00C722A0"/>
    <w:rsid w:val="00C73A93"/>
    <w:rsid w:val="00C7723D"/>
    <w:rsid w:val="00C80B9E"/>
    <w:rsid w:val="00C81FDB"/>
    <w:rsid w:val="00C84C08"/>
    <w:rsid w:val="00C87B63"/>
    <w:rsid w:val="00C87DD8"/>
    <w:rsid w:val="00C911C6"/>
    <w:rsid w:val="00C9244D"/>
    <w:rsid w:val="00C932B9"/>
    <w:rsid w:val="00C93C0B"/>
    <w:rsid w:val="00C9530A"/>
    <w:rsid w:val="00CA02D5"/>
    <w:rsid w:val="00CA5214"/>
    <w:rsid w:val="00CA5BE9"/>
    <w:rsid w:val="00CA6E07"/>
    <w:rsid w:val="00CB65E5"/>
    <w:rsid w:val="00CC0070"/>
    <w:rsid w:val="00CC2FC1"/>
    <w:rsid w:val="00CC7324"/>
    <w:rsid w:val="00CD36A1"/>
    <w:rsid w:val="00CE0654"/>
    <w:rsid w:val="00CE1E06"/>
    <w:rsid w:val="00CE3B4D"/>
    <w:rsid w:val="00CE533B"/>
    <w:rsid w:val="00CF23B8"/>
    <w:rsid w:val="00CF38F8"/>
    <w:rsid w:val="00CF589E"/>
    <w:rsid w:val="00CF6B0F"/>
    <w:rsid w:val="00D00981"/>
    <w:rsid w:val="00D00AA9"/>
    <w:rsid w:val="00D0491C"/>
    <w:rsid w:val="00D10334"/>
    <w:rsid w:val="00D11B1F"/>
    <w:rsid w:val="00D13957"/>
    <w:rsid w:val="00D13E30"/>
    <w:rsid w:val="00D23FBB"/>
    <w:rsid w:val="00D24EB5"/>
    <w:rsid w:val="00D2512B"/>
    <w:rsid w:val="00D30F54"/>
    <w:rsid w:val="00D3239D"/>
    <w:rsid w:val="00D32D21"/>
    <w:rsid w:val="00D33A7F"/>
    <w:rsid w:val="00D34EFF"/>
    <w:rsid w:val="00D35E99"/>
    <w:rsid w:val="00D3754B"/>
    <w:rsid w:val="00D402A4"/>
    <w:rsid w:val="00D4184D"/>
    <w:rsid w:val="00D443E9"/>
    <w:rsid w:val="00D5141C"/>
    <w:rsid w:val="00D51A84"/>
    <w:rsid w:val="00D5240C"/>
    <w:rsid w:val="00D54B36"/>
    <w:rsid w:val="00D54F8E"/>
    <w:rsid w:val="00D5606E"/>
    <w:rsid w:val="00D60F3D"/>
    <w:rsid w:val="00D6205B"/>
    <w:rsid w:val="00D63D9D"/>
    <w:rsid w:val="00D641DA"/>
    <w:rsid w:val="00D71F3A"/>
    <w:rsid w:val="00D8139F"/>
    <w:rsid w:val="00D81450"/>
    <w:rsid w:val="00D847A8"/>
    <w:rsid w:val="00D84D7C"/>
    <w:rsid w:val="00D87AE6"/>
    <w:rsid w:val="00D918A8"/>
    <w:rsid w:val="00D91F7C"/>
    <w:rsid w:val="00D92D58"/>
    <w:rsid w:val="00D931B9"/>
    <w:rsid w:val="00D94372"/>
    <w:rsid w:val="00D963E7"/>
    <w:rsid w:val="00D971CA"/>
    <w:rsid w:val="00D97E96"/>
    <w:rsid w:val="00DA058A"/>
    <w:rsid w:val="00DA24C1"/>
    <w:rsid w:val="00DA581D"/>
    <w:rsid w:val="00DC01CB"/>
    <w:rsid w:val="00DC64E5"/>
    <w:rsid w:val="00DC6569"/>
    <w:rsid w:val="00DD09DA"/>
    <w:rsid w:val="00DD0D8E"/>
    <w:rsid w:val="00DE3478"/>
    <w:rsid w:val="00DE4FE5"/>
    <w:rsid w:val="00DE6FEE"/>
    <w:rsid w:val="00DF0A0D"/>
    <w:rsid w:val="00DF1DB6"/>
    <w:rsid w:val="00DF23A0"/>
    <w:rsid w:val="00DF2ED4"/>
    <w:rsid w:val="00DF5021"/>
    <w:rsid w:val="00DF7BAA"/>
    <w:rsid w:val="00E01A1B"/>
    <w:rsid w:val="00E01B2E"/>
    <w:rsid w:val="00E04054"/>
    <w:rsid w:val="00E04797"/>
    <w:rsid w:val="00E06A8A"/>
    <w:rsid w:val="00E103C8"/>
    <w:rsid w:val="00E118F6"/>
    <w:rsid w:val="00E13301"/>
    <w:rsid w:val="00E13652"/>
    <w:rsid w:val="00E14D75"/>
    <w:rsid w:val="00E15CC8"/>
    <w:rsid w:val="00E21236"/>
    <w:rsid w:val="00E255C9"/>
    <w:rsid w:val="00E26A90"/>
    <w:rsid w:val="00E35EB2"/>
    <w:rsid w:val="00E404CE"/>
    <w:rsid w:val="00E40CCF"/>
    <w:rsid w:val="00E415E6"/>
    <w:rsid w:val="00E450D4"/>
    <w:rsid w:val="00E512E6"/>
    <w:rsid w:val="00E62C11"/>
    <w:rsid w:val="00E667E1"/>
    <w:rsid w:val="00E7046A"/>
    <w:rsid w:val="00E70965"/>
    <w:rsid w:val="00E7272C"/>
    <w:rsid w:val="00E7708B"/>
    <w:rsid w:val="00E81136"/>
    <w:rsid w:val="00E86D1C"/>
    <w:rsid w:val="00E8755D"/>
    <w:rsid w:val="00E930FE"/>
    <w:rsid w:val="00E94AF6"/>
    <w:rsid w:val="00E95B97"/>
    <w:rsid w:val="00EA12D1"/>
    <w:rsid w:val="00EA1C8C"/>
    <w:rsid w:val="00EA236D"/>
    <w:rsid w:val="00EA3AD6"/>
    <w:rsid w:val="00EA4BA9"/>
    <w:rsid w:val="00EA679F"/>
    <w:rsid w:val="00EA74B5"/>
    <w:rsid w:val="00EA7AE6"/>
    <w:rsid w:val="00EB350F"/>
    <w:rsid w:val="00EB6D5A"/>
    <w:rsid w:val="00EC197A"/>
    <w:rsid w:val="00EC65A5"/>
    <w:rsid w:val="00ED14EE"/>
    <w:rsid w:val="00ED2284"/>
    <w:rsid w:val="00ED23AD"/>
    <w:rsid w:val="00ED5E57"/>
    <w:rsid w:val="00ED710D"/>
    <w:rsid w:val="00EE70A3"/>
    <w:rsid w:val="00EF0238"/>
    <w:rsid w:val="00EF0279"/>
    <w:rsid w:val="00EF6D31"/>
    <w:rsid w:val="00EF7826"/>
    <w:rsid w:val="00F021C9"/>
    <w:rsid w:val="00F02F96"/>
    <w:rsid w:val="00F04285"/>
    <w:rsid w:val="00F1286A"/>
    <w:rsid w:val="00F138CD"/>
    <w:rsid w:val="00F15B74"/>
    <w:rsid w:val="00F20D52"/>
    <w:rsid w:val="00F20F26"/>
    <w:rsid w:val="00F24060"/>
    <w:rsid w:val="00F27A0E"/>
    <w:rsid w:val="00F27A84"/>
    <w:rsid w:val="00F305F5"/>
    <w:rsid w:val="00F3061B"/>
    <w:rsid w:val="00F34255"/>
    <w:rsid w:val="00F3586E"/>
    <w:rsid w:val="00F40812"/>
    <w:rsid w:val="00F40972"/>
    <w:rsid w:val="00F40DB7"/>
    <w:rsid w:val="00F41592"/>
    <w:rsid w:val="00F42C18"/>
    <w:rsid w:val="00F45310"/>
    <w:rsid w:val="00F50285"/>
    <w:rsid w:val="00F5071E"/>
    <w:rsid w:val="00F5201B"/>
    <w:rsid w:val="00F521D6"/>
    <w:rsid w:val="00F533D8"/>
    <w:rsid w:val="00F53D87"/>
    <w:rsid w:val="00F56E9A"/>
    <w:rsid w:val="00F641CD"/>
    <w:rsid w:val="00F648C3"/>
    <w:rsid w:val="00F66701"/>
    <w:rsid w:val="00F6719E"/>
    <w:rsid w:val="00F70128"/>
    <w:rsid w:val="00F728E6"/>
    <w:rsid w:val="00F76E4D"/>
    <w:rsid w:val="00F83E38"/>
    <w:rsid w:val="00F91155"/>
    <w:rsid w:val="00F91DB9"/>
    <w:rsid w:val="00F92910"/>
    <w:rsid w:val="00F94730"/>
    <w:rsid w:val="00F96B64"/>
    <w:rsid w:val="00FA0970"/>
    <w:rsid w:val="00FA13F4"/>
    <w:rsid w:val="00FA1B40"/>
    <w:rsid w:val="00FB20DF"/>
    <w:rsid w:val="00FB3415"/>
    <w:rsid w:val="00FB5AC2"/>
    <w:rsid w:val="00FC0A47"/>
    <w:rsid w:val="00FC3398"/>
    <w:rsid w:val="00FC56BA"/>
    <w:rsid w:val="00FC737F"/>
    <w:rsid w:val="00FD0019"/>
    <w:rsid w:val="00FD57FB"/>
    <w:rsid w:val="00FD718E"/>
    <w:rsid w:val="00FD7FFA"/>
    <w:rsid w:val="00FE18D7"/>
    <w:rsid w:val="00FE1CFC"/>
    <w:rsid w:val="00FE30E5"/>
    <w:rsid w:val="00FE7E5E"/>
    <w:rsid w:val="00FF077C"/>
    <w:rsid w:val="00FF18C4"/>
    <w:rsid w:val="00FF26E6"/>
    <w:rsid w:val="00FF3B7F"/>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2B5343"/>
  <w15:docId w15:val="{D395C730-AFFA-4AE7-A26C-82784317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52C12"/>
    <w:pPr>
      <w:widowControl w:val="0"/>
    </w:pPr>
    <w:rPr>
      <w:sz w:val="22"/>
      <w:lang w:val="en-US"/>
    </w:rPr>
  </w:style>
  <w:style w:type="paragraph" w:styleId="Ttulo1">
    <w:name w:val="heading 1"/>
    <w:aliases w:val="Head1,h1,II+,I,heading 1,Título 1 Big,ExHeading 1,SubTítulo 1,1,Header 1,Heading 0,TÍTULO 1"/>
    <w:basedOn w:val="Normal"/>
    <w:link w:val="Ttulo1Char"/>
    <w:qFormat/>
    <w:rsid w:val="004A2A47"/>
    <w:pPr>
      <w:spacing w:before="58"/>
      <w:ind w:left="772"/>
      <w:outlineLvl w:val="0"/>
    </w:pPr>
    <w:rPr>
      <w:rFonts w:ascii="Arial" w:eastAsia="Arial" w:hAnsi="Arial"/>
      <w:b/>
      <w:bCs/>
      <w:sz w:val="32"/>
      <w:szCs w:val="32"/>
    </w:rPr>
  </w:style>
  <w:style w:type="paragraph" w:styleId="Ttulo2">
    <w:name w:val="heading 2"/>
    <w:aliases w:val="A,heading 2,h2,A.B.C.,Level I for #'s,hoofd 2,Heading2-bio,Career Exp.,TÍTULO 2"/>
    <w:basedOn w:val="Normal"/>
    <w:link w:val="Ttulo2Char"/>
    <w:qFormat/>
    <w:rsid w:val="004A2A47"/>
    <w:pPr>
      <w:ind w:left="776"/>
      <w:outlineLvl w:val="1"/>
    </w:pPr>
    <w:rPr>
      <w:rFonts w:ascii="Arial" w:eastAsia="Arial" w:hAnsi="Arial"/>
      <w:b/>
      <w:bCs/>
      <w:sz w:val="24"/>
      <w:szCs w:val="24"/>
    </w:rPr>
  </w:style>
  <w:style w:type="paragraph" w:styleId="Ttulo3">
    <w:name w:val="heading 3"/>
    <w:aliases w:val="Título 3 Char Char Char Char Char,Título 3 Char Char Char Char Char Char Char Char,Título 3 Char Char Char Char Char Char Char,Título 3 Char Char Char Char Char Char Char Char Char,Título 3 Char Char Char Char Char1,Heading 1fm,h3"/>
    <w:basedOn w:val="Normal"/>
    <w:link w:val="Ttulo3Char"/>
    <w:qFormat/>
    <w:rsid w:val="004A2A47"/>
    <w:pPr>
      <w:ind w:left="118"/>
      <w:outlineLvl w:val="2"/>
    </w:pPr>
    <w:rPr>
      <w:rFonts w:ascii="Arial" w:eastAsia="Arial" w:hAnsi="Arial"/>
    </w:rPr>
  </w:style>
  <w:style w:type="paragraph" w:styleId="Ttulo4">
    <w:name w:val="heading 4"/>
    <w:aliases w:val="Título 4 Char Char,Título 4 Char Char Char Char Char,Título 4 Char Char Char Char,Título 41,Título 4 Char Char Char,h4,4 dash,d,3"/>
    <w:basedOn w:val="Normal"/>
    <w:link w:val="Ttulo4Char"/>
    <w:qFormat/>
    <w:rsid w:val="004A2A47"/>
    <w:pPr>
      <w:ind w:left="118"/>
      <w:outlineLvl w:val="3"/>
    </w:pPr>
    <w:rPr>
      <w:rFonts w:ascii="Arial" w:eastAsia="Arial" w:hAnsi="Arial"/>
      <w:b/>
      <w:bCs/>
      <w:sz w:val="20"/>
      <w:szCs w:val="20"/>
    </w:rPr>
  </w:style>
  <w:style w:type="paragraph" w:styleId="Ttulo5">
    <w:name w:val="heading 5"/>
    <w:basedOn w:val="Normal"/>
    <w:next w:val="Normal"/>
    <w:link w:val="Ttulo5Char"/>
    <w:unhideWhenUsed/>
    <w:qFormat/>
    <w:rsid w:val="00E94AF6"/>
    <w:pPr>
      <w:keepNext/>
      <w:keepLines/>
      <w:widowControl/>
      <w:spacing w:before="80" w:after="40" w:line="259" w:lineRule="auto"/>
      <w:outlineLvl w:val="4"/>
    </w:pPr>
    <w:rPr>
      <w:rFonts w:eastAsiaTheme="majorEastAsia" w:cstheme="majorBidi"/>
      <w:color w:val="365F91" w:themeColor="accent1" w:themeShade="BF"/>
      <w:kern w:val="2"/>
      <w:lang w:val="pt-BR"/>
      <w14:ligatures w14:val="standardContextual"/>
    </w:rPr>
  </w:style>
  <w:style w:type="paragraph" w:styleId="Ttulo6">
    <w:name w:val="heading 6"/>
    <w:basedOn w:val="Normal"/>
    <w:next w:val="Normal"/>
    <w:link w:val="Ttulo6Char"/>
    <w:unhideWhenUsed/>
    <w:qFormat/>
    <w:rsid w:val="00E94AF6"/>
    <w:pPr>
      <w:keepNext/>
      <w:keepLines/>
      <w:widowControl/>
      <w:spacing w:before="40" w:line="259" w:lineRule="auto"/>
      <w:outlineLvl w:val="5"/>
    </w:pPr>
    <w:rPr>
      <w:rFonts w:eastAsiaTheme="majorEastAsia" w:cstheme="majorBidi"/>
      <w:i/>
      <w:iCs/>
      <w:color w:val="595959" w:themeColor="text1" w:themeTint="A6"/>
      <w:kern w:val="2"/>
      <w:lang w:val="pt-BR"/>
      <w14:ligatures w14:val="standardContextual"/>
    </w:rPr>
  </w:style>
  <w:style w:type="paragraph" w:styleId="Ttulo7">
    <w:name w:val="heading 7"/>
    <w:basedOn w:val="Normal"/>
    <w:next w:val="Normal"/>
    <w:link w:val="Ttulo7Char"/>
    <w:unhideWhenUsed/>
    <w:qFormat/>
    <w:rsid w:val="00E94AF6"/>
    <w:pPr>
      <w:keepNext/>
      <w:keepLines/>
      <w:widowControl/>
      <w:spacing w:before="40" w:line="259" w:lineRule="auto"/>
      <w:outlineLvl w:val="6"/>
    </w:pPr>
    <w:rPr>
      <w:rFonts w:eastAsiaTheme="majorEastAsia" w:cstheme="majorBidi"/>
      <w:color w:val="595959" w:themeColor="text1" w:themeTint="A6"/>
      <w:kern w:val="2"/>
      <w:lang w:val="pt-BR"/>
      <w14:ligatures w14:val="standardContextual"/>
    </w:rPr>
  </w:style>
  <w:style w:type="paragraph" w:styleId="Ttulo8">
    <w:name w:val="heading 8"/>
    <w:basedOn w:val="Normal"/>
    <w:next w:val="Normal"/>
    <w:link w:val="Ttulo8Char"/>
    <w:unhideWhenUsed/>
    <w:qFormat/>
    <w:rsid w:val="00E94AF6"/>
    <w:pPr>
      <w:keepNext/>
      <w:keepLines/>
      <w:widowControl/>
      <w:spacing w:line="259" w:lineRule="auto"/>
      <w:outlineLvl w:val="7"/>
    </w:pPr>
    <w:rPr>
      <w:rFonts w:eastAsiaTheme="majorEastAsia" w:cstheme="majorBidi"/>
      <w:i/>
      <w:iCs/>
      <w:color w:val="272727" w:themeColor="text1" w:themeTint="D8"/>
      <w:kern w:val="2"/>
      <w:lang w:val="pt-BR"/>
      <w14:ligatures w14:val="standardContextual"/>
    </w:rPr>
  </w:style>
  <w:style w:type="paragraph" w:styleId="Ttulo9">
    <w:name w:val="heading 9"/>
    <w:basedOn w:val="Normal"/>
    <w:next w:val="Normal"/>
    <w:link w:val="Ttulo9Char"/>
    <w:unhideWhenUsed/>
    <w:qFormat/>
    <w:rsid w:val="00E94AF6"/>
    <w:pPr>
      <w:keepNext/>
      <w:keepLines/>
      <w:widowControl/>
      <w:spacing w:line="259" w:lineRule="auto"/>
      <w:outlineLvl w:val="8"/>
    </w:pPr>
    <w:rPr>
      <w:rFonts w:eastAsiaTheme="majorEastAsia" w:cstheme="majorBidi"/>
      <w:color w:val="272727" w:themeColor="text1" w:themeTint="D8"/>
      <w:kern w:val="2"/>
      <w:lang w:val="pt-BR"/>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ead1 Char,h1 Char,II+ Char,I Char,heading 1 Char,Título 1 Big Char,ExHeading 1 Char,SubTítulo 1 Char,1 Char,Header 1 Char,Heading 0 Char,TÍTULO 1 Char"/>
    <w:basedOn w:val="Fontepargpadro"/>
    <w:link w:val="Ttulo1"/>
    <w:qFormat/>
    <w:rsid w:val="004A2A47"/>
    <w:rPr>
      <w:rFonts w:ascii="Arial" w:eastAsia="Arial" w:hAnsi="Arial"/>
      <w:b/>
      <w:bCs/>
      <w:sz w:val="32"/>
      <w:szCs w:val="32"/>
      <w:lang w:val="en-US"/>
    </w:rPr>
  </w:style>
  <w:style w:type="character" w:customStyle="1" w:styleId="Ttulo2Char">
    <w:name w:val="Título 2 Char"/>
    <w:aliases w:val="A Char,heading 2 Char,h2 Char,A.B.C. Char,Level I for #'s Char,hoofd 2 Char,Heading2-bio Char,Career Exp. Char,TÍTULO 2 Char"/>
    <w:basedOn w:val="Fontepargpadro"/>
    <w:link w:val="Ttulo2"/>
    <w:qFormat/>
    <w:rsid w:val="004A2A47"/>
    <w:rPr>
      <w:rFonts w:ascii="Arial" w:eastAsia="Arial" w:hAnsi="Arial"/>
      <w:b/>
      <w:bCs/>
      <w:sz w:val="24"/>
      <w:szCs w:val="24"/>
      <w:lang w:val="en-US"/>
    </w:rPr>
  </w:style>
  <w:style w:type="character" w:customStyle="1" w:styleId="Ttulo3Char">
    <w:name w:val="Título 3 Char"/>
    <w:aliases w:val="Título 3 Char Char Char Char Char Char,Título 3 Char Char Char Char Char Char Char Char Char1,Título 3 Char Char Char Char Char Char Char Char1,Título 3 Char Char Char Char Char Char Char Char Char Char,Heading 1fm Char,h3 Char"/>
    <w:basedOn w:val="Fontepargpadro"/>
    <w:link w:val="Ttulo3"/>
    <w:qFormat/>
    <w:rsid w:val="004A2A47"/>
    <w:rPr>
      <w:rFonts w:ascii="Arial" w:eastAsia="Arial" w:hAnsi="Arial"/>
      <w:lang w:val="en-US"/>
    </w:rPr>
  </w:style>
  <w:style w:type="character" w:customStyle="1" w:styleId="Ttulo4Char">
    <w:name w:val="Título 4 Char"/>
    <w:aliases w:val="Título 4 Char Char Char1,Título 4 Char Char Char Char Char Char,Título 4 Char Char Char Char Char1,Título 41 Char,Título 4 Char Char Char Char1,h4 Char,4 dash Char,d Char,3 Char"/>
    <w:basedOn w:val="Fontepargpadro"/>
    <w:link w:val="Ttulo4"/>
    <w:qFormat/>
    <w:rsid w:val="004A2A47"/>
    <w:rPr>
      <w:rFonts w:ascii="Arial" w:eastAsia="Arial" w:hAnsi="Arial"/>
      <w:b/>
      <w:bCs/>
      <w:sz w:val="20"/>
      <w:szCs w:val="20"/>
      <w:lang w:val="en-US"/>
    </w:rPr>
  </w:style>
  <w:style w:type="character" w:customStyle="1" w:styleId="CorpodetextoChar">
    <w:name w:val="Corpo de texto Char"/>
    <w:basedOn w:val="Fontepargpadro"/>
    <w:link w:val="Corpodetexto"/>
    <w:qFormat/>
    <w:rsid w:val="004A2A47"/>
    <w:rPr>
      <w:rFonts w:ascii="Arial" w:eastAsia="Arial" w:hAnsi="Arial"/>
      <w:sz w:val="20"/>
      <w:szCs w:val="20"/>
      <w:lang w:val="en-US"/>
    </w:rPr>
  </w:style>
  <w:style w:type="character" w:customStyle="1" w:styleId="TextodebaloChar">
    <w:name w:val="Texto de balão Char"/>
    <w:basedOn w:val="Fontepargpadro"/>
    <w:link w:val="Textodebalo"/>
    <w:uiPriority w:val="99"/>
    <w:semiHidden/>
    <w:qFormat/>
    <w:rsid w:val="004A2A47"/>
    <w:rPr>
      <w:rFonts w:ascii="Tahoma" w:hAnsi="Tahoma" w:cs="Tahoma"/>
      <w:sz w:val="16"/>
      <w:szCs w:val="16"/>
      <w:lang w:val="en-US"/>
    </w:rPr>
  </w:style>
  <w:style w:type="character" w:customStyle="1" w:styleId="LinkdaInternet">
    <w:name w:val="Link da Internet"/>
    <w:basedOn w:val="Fontepargpadro"/>
    <w:uiPriority w:val="99"/>
    <w:unhideWhenUsed/>
    <w:rsid w:val="004A2A47"/>
    <w:rPr>
      <w:color w:val="0000FF" w:themeColor="hyperlink"/>
      <w:u w:val="single"/>
    </w:rPr>
  </w:style>
  <w:style w:type="character" w:styleId="nfase">
    <w:name w:val="Emphasis"/>
    <w:uiPriority w:val="20"/>
    <w:qFormat/>
    <w:rsid w:val="004A2A47"/>
    <w:rPr>
      <w:i/>
      <w:iCs/>
    </w:rPr>
  </w:style>
  <w:style w:type="character" w:customStyle="1" w:styleId="TextosemFormataoChar">
    <w:name w:val="Texto sem Formatação Char"/>
    <w:basedOn w:val="Fontepargpadro"/>
    <w:link w:val="TextosemFormatao"/>
    <w:qFormat/>
    <w:rsid w:val="004A2A47"/>
    <w:rPr>
      <w:rFonts w:ascii="Courier New" w:eastAsia="Times New Roman" w:hAnsi="Courier New" w:cs="Times New Roman"/>
      <w:sz w:val="20"/>
      <w:szCs w:val="20"/>
      <w:lang w:eastAsia="pt-BR"/>
    </w:rPr>
  </w:style>
  <w:style w:type="character" w:customStyle="1" w:styleId="CabealhoChar">
    <w:name w:val="Cabeçalho Char"/>
    <w:basedOn w:val="Fontepargpadro"/>
    <w:link w:val="Cabealho"/>
    <w:uiPriority w:val="99"/>
    <w:qFormat/>
    <w:rsid w:val="004A2A47"/>
    <w:rPr>
      <w:lang w:val="en-US"/>
    </w:rPr>
  </w:style>
  <w:style w:type="character" w:customStyle="1" w:styleId="RodapChar">
    <w:name w:val="Rodapé Char"/>
    <w:basedOn w:val="Fontepargpadro"/>
    <w:link w:val="Rodap"/>
    <w:uiPriority w:val="99"/>
    <w:qFormat/>
    <w:rsid w:val="004A2A47"/>
    <w:rPr>
      <w:lang w:val="en-US"/>
    </w:rPr>
  </w:style>
  <w:style w:type="character" w:customStyle="1" w:styleId="Recuodecorpodetexto2Char">
    <w:name w:val="Recuo de corpo de texto 2 Char"/>
    <w:basedOn w:val="Fontepargpadro"/>
    <w:link w:val="Recuodecorpodetexto2"/>
    <w:uiPriority w:val="99"/>
    <w:semiHidden/>
    <w:qFormat/>
    <w:rsid w:val="004A2A47"/>
    <w:rPr>
      <w:lang w:val="en-US"/>
    </w:rPr>
  </w:style>
  <w:style w:type="character" w:styleId="Refdecomentrio">
    <w:name w:val="annotation reference"/>
    <w:basedOn w:val="Fontepargpadro"/>
    <w:uiPriority w:val="99"/>
    <w:semiHidden/>
    <w:unhideWhenUsed/>
    <w:qFormat/>
    <w:rsid w:val="004A2A47"/>
    <w:rPr>
      <w:sz w:val="16"/>
      <w:szCs w:val="16"/>
    </w:rPr>
  </w:style>
  <w:style w:type="character" w:customStyle="1" w:styleId="TextodecomentrioChar">
    <w:name w:val="Texto de comentário Char"/>
    <w:basedOn w:val="Fontepargpadro"/>
    <w:link w:val="Textodecomentrio"/>
    <w:uiPriority w:val="99"/>
    <w:qFormat/>
    <w:rsid w:val="004A2A47"/>
    <w:rPr>
      <w:sz w:val="20"/>
      <w:szCs w:val="20"/>
      <w:lang w:val="en-US"/>
    </w:rPr>
  </w:style>
  <w:style w:type="character" w:customStyle="1" w:styleId="AssuntodocomentrioChar">
    <w:name w:val="Assunto do comentário Char"/>
    <w:basedOn w:val="TextodecomentrioChar"/>
    <w:link w:val="Assuntodocomentrio"/>
    <w:uiPriority w:val="99"/>
    <w:semiHidden/>
    <w:qFormat/>
    <w:rsid w:val="004A2A47"/>
    <w:rPr>
      <w:b/>
      <w:bCs/>
      <w:sz w:val="20"/>
      <w:szCs w:val="20"/>
      <w:lang w:val="en-US"/>
    </w:rPr>
  </w:style>
  <w:style w:type="character" w:customStyle="1" w:styleId="style141">
    <w:name w:val="style141"/>
    <w:qFormat/>
    <w:rsid w:val="00CA4558"/>
    <w:rPr>
      <w:sz w:val="18"/>
      <w:szCs w:val="18"/>
    </w:rPr>
  </w:style>
  <w:style w:type="character" w:styleId="HiperlinkVisitado">
    <w:name w:val="FollowedHyperlink"/>
    <w:basedOn w:val="Fontepargpadro"/>
    <w:uiPriority w:val="99"/>
    <w:semiHidden/>
    <w:unhideWhenUsed/>
    <w:qFormat/>
    <w:rsid w:val="002C18D4"/>
    <w:rPr>
      <w:color w:val="800080" w:themeColor="followedHyperlink"/>
      <w:u w:val="single"/>
    </w:rPr>
  </w:style>
  <w:style w:type="character" w:customStyle="1" w:styleId="PargrafodaListaChar">
    <w:name w:val="Parágrafo da Lista Char"/>
    <w:aliases w:val="List I Paragraph Char,Colorful List - Accent 11 Char,Texto Char"/>
    <w:link w:val="PargrafodaLista"/>
    <w:uiPriority w:val="1"/>
    <w:qFormat/>
    <w:rsid w:val="00832D4C"/>
    <w:rPr>
      <w:lang w:val="en-US"/>
    </w:rPr>
  </w:style>
  <w:style w:type="character" w:customStyle="1" w:styleId="Fontepargpadro1">
    <w:name w:val="Fonte parág. padrão1"/>
    <w:qFormat/>
    <w:rsid w:val="00A00B7A"/>
  </w:style>
  <w:style w:type="character" w:customStyle="1" w:styleId="nfaseforte">
    <w:name w:val="Ênfase forte"/>
    <w:qFormat/>
    <w:rsid w:val="00A00B7A"/>
    <w:rPr>
      <w:b/>
      <w:bCs/>
    </w:rPr>
  </w:style>
  <w:style w:type="paragraph" w:styleId="Ttulo">
    <w:name w:val="Title"/>
    <w:basedOn w:val="Normal"/>
    <w:next w:val="Corpodetexto"/>
    <w:link w:val="TtuloChar"/>
    <w:uiPriority w:val="10"/>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qFormat/>
    <w:rsid w:val="004A2A47"/>
    <w:pPr>
      <w:ind w:left="118" w:hanging="634"/>
    </w:pPr>
    <w:rPr>
      <w:rFonts w:ascii="Arial" w:eastAsia="Arial" w:hAnsi="Arial"/>
      <w:sz w:val="20"/>
      <w:szCs w:val="20"/>
    </w:rPr>
  </w:style>
  <w:style w:type="paragraph" w:styleId="Lista">
    <w:name w:val="List"/>
    <w:basedOn w:val="Corpodetexto"/>
    <w:qFormat/>
    <w:rPr>
      <w:rFonts w:cs="Arial"/>
    </w:rPr>
  </w:style>
  <w:style w:type="paragraph" w:styleId="Legenda">
    <w:name w:val="caption"/>
    <w:basedOn w:val="Normal"/>
    <w:next w:val="Normal"/>
    <w:qFormat/>
    <w:rsid w:val="004A2A47"/>
    <w:pPr>
      <w:widowControl/>
      <w:spacing w:after="240"/>
      <w:jc w:val="both"/>
    </w:pPr>
    <w:rPr>
      <w:rFonts w:ascii="Courier New" w:eastAsia="Times New Roman" w:hAnsi="Courier New" w:cs="Times New Roman"/>
      <w:szCs w:val="20"/>
      <w:u w:val="single"/>
      <w:lang w:val="pt-BR" w:eastAsia="pt-BR"/>
    </w:rPr>
  </w:style>
  <w:style w:type="paragraph" w:customStyle="1" w:styleId="ndice">
    <w:name w:val="Índice"/>
    <w:basedOn w:val="Normal"/>
    <w:qFormat/>
    <w:rsid w:val="00235265"/>
    <w:pPr>
      <w:suppressLineNumbers/>
    </w:pPr>
    <w:rPr>
      <w:rFonts w:ascii="Calibri" w:eastAsia="Calibri" w:hAnsi="Calibri" w:cs="Arial"/>
      <w:color w:val="00000A"/>
    </w:rPr>
  </w:style>
  <w:style w:type="paragraph" w:styleId="PargrafodaLista">
    <w:name w:val="List Paragraph"/>
    <w:aliases w:val="List I Paragraph,Colorful List - Accent 11,Texto"/>
    <w:basedOn w:val="Normal"/>
    <w:link w:val="PargrafodaListaChar"/>
    <w:uiPriority w:val="34"/>
    <w:qFormat/>
    <w:rsid w:val="004A2A47"/>
  </w:style>
  <w:style w:type="paragraph" w:customStyle="1" w:styleId="TableParagraph">
    <w:name w:val="Table Paragraph"/>
    <w:basedOn w:val="Normal"/>
    <w:uiPriority w:val="1"/>
    <w:qFormat/>
    <w:rsid w:val="004A2A47"/>
  </w:style>
  <w:style w:type="paragraph" w:styleId="Textodebalo">
    <w:name w:val="Balloon Text"/>
    <w:basedOn w:val="Normal"/>
    <w:link w:val="TextodebaloChar"/>
    <w:uiPriority w:val="99"/>
    <w:semiHidden/>
    <w:unhideWhenUsed/>
    <w:qFormat/>
    <w:rsid w:val="004A2A47"/>
    <w:rPr>
      <w:rFonts w:ascii="Tahoma" w:hAnsi="Tahoma" w:cs="Tahoma"/>
      <w:sz w:val="16"/>
      <w:szCs w:val="16"/>
    </w:rPr>
  </w:style>
  <w:style w:type="paragraph" w:customStyle="1" w:styleId="WW-Textosimples">
    <w:name w:val="WW-Texto simples"/>
    <w:basedOn w:val="Normal"/>
    <w:uiPriority w:val="99"/>
    <w:qFormat/>
    <w:rsid w:val="004A2A47"/>
    <w:pPr>
      <w:widowControl/>
      <w:suppressAutoHyphens/>
    </w:pPr>
    <w:rPr>
      <w:rFonts w:ascii="Courier New" w:eastAsia="Times New Roman" w:hAnsi="Courier New" w:cs="Times New Roman"/>
      <w:sz w:val="20"/>
      <w:szCs w:val="20"/>
      <w:lang w:val="pt-BR" w:eastAsia="pt-BR"/>
    </w:rPr>
  </w:style>
  <w:style w:type="paragraph" w:styleId="NormalWeb">
    <w:name w:val="Normal (Web)"/>
    <w:basedOn w:val="Normal"/>
    <w:qFormat/>
    <w:rsid w:val="004A2A47"/>
    <w:pPr>
      <w:widowControl/>
      <w:spacing w:beforeAutospacing="1" w:afterAutospacing="1"/>
    </w:pPr>
    <w:rPr>
      <w:rFonts w:ascii="Arial Unicode MS" w:eastAsia="Arial Unicode MS" w:hAnsi="Arial Unicode MS" w:cs="Arial Unicode MS"/>
      <w:sz w:val="24"/>
      <w:szCs w:val="24"/>
      <w:lang w:val="pt-BR" w:eastAsia="pt-BR"/>
    </w:rPr>
  </w:style>
  <w:style w:type="paragraph" w:styleId="TextosemFormatao">
    <w:name w:val="Plain Text"/>
    <w:basedOn w:val="Normal"/>
    <w:link w:val="TextosemFormataoChar"/>
    <w:qFormat/>
    <w:rsid w:val="004A2A47"/>
    <w:pPr>
      <w:widowControl/>
    </w:pPr>
    <w:rPr>
      <w:rFonts w:ascii="Courier New" w:eastAsia="Times New Roman" w:hAnsi="Courier New" w:cs="Times New Roman"/>
      <w:sz w:val="20"/>
      <w:szCs w:val="20"/>
      <w:lang w:val="pt-BR" w:eastAsia="pt-BR"/>
    </w:rPr>
  </w:style>
  <w:style w:type="paragraph" w:customStyle="1" w:styleId="A252575">
    <w:name w:val="_A252575"/>
    <w:basedOn w:val="Normal"/>
    <w:uiPriority w:val="99"/>
    <w:qFormat/>
    <w:rsid w:val="004A2A47"/>
    <w:pPr>
      <w:widowControl/>
      <w:ind w:left="3456" w:firstLine="3456"/>
      <w:jc w:val="both"/>
    </w:pPr>
    <w:rPr>
      <w:rFonts w:ascii="Tms Rmn" w:eastAsia="Times New Roman" w:hAnsi="Tms Rmn" w:cs="Times New Roman"/>
      <w:sz w:val="20"/>
      <w:szCs w:val="24"/>
      <w:lang w:val="pt-BR" w:eastAsia="pt-BR"/>
    </w:rPr>
  </w:style>
  <w:style w:type="paragraph" w:customStyle="1" w:styleId="A321065">
    <w:name w:val="_A321065"/>
    <w:basedOn w:val="Normal"/>
    <w:qFormat/>
    <w:rsid w:val="004A2A47"/>
    <w:pPr>
      <w:widowControl/>
      <w:ind w:left="1296" w:right="1440" w:firstLine="4464"/>
      <w:jc w:val="both"/>
    </w:pPr>
    <w:rPr>
      <w:rFonts w:ascii="Tms Rmn" w:eastAsia="Times New Roman" w:hAnsi="Tms Rmn" w:cs="Times New Roman"/>
      <w:sz w:val="20"/>
      <w:szCs w:val="24"/>
      <w:lang w:val="pt-BR" w:eastAsia="pt-BR"/>
    </w:rPr>
  </w:style>
  <w:style w:type="paragraph" w:customStyle="1" w:styleId="A191065">
    <w:name w:val="_A191065"/>
    <w:basedOn w:val="Normal"/>
    <w:qFormat/>
    <w:rsid w:val="004A2A47"/>
    <w:pPr>
      <w:widowControl/>
      <w:ind w:left="1296" w:right="1440" w:firstLine="2592"/>
      <w:jc w:val="both"/>
    </w:pPr>
    <w:rPr>
      <w:rFonts w:ascii="Tms Rmn" w:eastAsia="Times New Roman" w:hAnsi="Tms Rmn" w:cs="Times New Roman"/>
      <w:sz w:val="20"/>
      <w:szCs w:val="24"/>
      <w:lang w:val="pt-BR" w:eastAsia="pt-BR"/>
    </w:rPr>
  </w:style>
  <w:style w:type="paragraph" w:customStyle="1" w:styleId="A301065">
    <w:name w:val="_A301065"/>
    <w:basedOn w:val="Normal"/>
    <w:qFormat/>
    <w:rsid w:val="004A2A47"/>
    <w:pPr>
      <w:widowControl/>
      <w:ind w:left="1296" w:right="1440" w:firstLine="4176"/>
      <w:jc w:val="both"/>
    </w:pPr>
    <w:rPr>
      <w:rFonts w:ascii="Tms Rmn" w:eastAsia="Times New Roman" w:hAnsi="Tms Rmn" w:cs="Times New Roman"/>
      <w:sz w:val="20"/>
      <w:szCs w:val="24"/>
      <w:lang w:val="pt-BR" w:eastAsia="pt-BR"/>
    </w:rPr>
  </w:style>
  <w:style w:type="paragraph" w:customStyle="1" w:styleId="CabealhoeRodap">
    <w:name w:val="Cabeçalho e Rodapé"/>
    <w:basedOn w:val="Normal"/>
    <w:qFormat/>
  </w:style>
  <w:style w:type="paragraph" w:styleId="Cabealho">
    <w:name w:val="header"/>
    <w:basedOn w:val="Normal"/>
    <w:link w:val="CabealhoChar"/>
    <w:uiPriority w:val="99"/>
    <w:unhideWhenUsed/>
    <w:qFormat/>
    <w:rsid w:val="004A2A47"/>
    <w:pPr>
      <w:tabs>
        <w:tab w:val="center" w:pos="4252"/>
        <w:tab w:val="right" w:pos="8504"/>
      </w:tabs>
    </w:pPr>
  </w:style>
  <w:style w:type="paragraph" w:styleId="Rodap">
    <w:name w:val="footer"/>
    <w:basedOn w:val="Normal"/>
    <w:link w:val="RodapChar"/>
    <w:uiPriority w:val="99"/>
    <w:unhideWhenUsed/>
    <w:qFormat/>
    <w:rsid w:val="004A2A47"/>
    <w:pPr>
      <w:tabs>
        <w:tab w:val="center" w:pos="4252"/>
        <w:tab w:val="right" w:pos="8504"/>
      </w:tabs>
    </w:pPr>
  </w:style>
  <w:style w:type="paragraph" w:styleId="Recuodecorpodetexto2">
    <w:name w:val="Body Text Indent 2"/>
    <w:basedOn w:val="Normal"/>
    <w:link w:val="Recuodecorpodetexto2Char"/>
    <w:uiPriority w:val="99"/>
    <w:semiHidden/>
    <w:unhideWhenUsed/>
    <w:qFormat/>
    <w:rsid w:val="004A2A47"/>
    <w:pPr>
      <w:spacing w:after="120" w:line="480" w:lineRule="auto"/>
      <w:ind w:left="283"/>
    </w:pPr>
  </w:style>
  <w:style w:type="paragraph" w:styleId="Textodecomentrio">
    <w:name w:val="annotation text"/>
    <w:basedOn w:val="Normal"/>
    <w:link w:val="TextodecomentrioChar"/>
    <w:uiPriority w:val="99"/>
    <w:unhideWhenUsed/>
    <w:qFormat/>
    <w:rsid w:val="004A2A47"/>
    <w:rPr>
      <w:sz w:val="20"/>
      <w:szCs w:val="20"/>
    </w:rPr>
  </w:style>
  <w:style w:type="paragraph" w:styleId="Assuntodocomentrio">
    <w:name w:val="annotation subject"/>
    <w:basedOn w:val="Textodecomentrio"/>
    <w:next w:val="Textodecomentrio"/>
    <w:link w:val="AssuntodocomentrioChar"/>
    <w:uiPriority w:val="99"/>
    <w:semiHidden/>
    <w:unhideWhenUsed/>
    <w:qFormat/>
    <w:rsid w:val="004A2A47"/>
    <w:rPr>
      <w:b/>
      <w:bCs/>
    </w:rPr>
  </w:style>
  <w:style w:type="paragraph" w:customStyle="1" w:styleId="style11">
    <w:name w:val="style11"/>
    <w:basedOn w:val="Normal"/>
    <w:qFormat/>
    <w:rsid w:val="00425952"/>
    <w:pPr>
      <w:widowControl/>
      <w:spacing w:beforeAutospacing="1" w:afterAutospacing="1"/>
    </w:pPr>
    <w:rPr>
      <w:rFonts w:ascii="Verdana" w:eastAsia="Times New Roman" w:hAnsi="Verdana" w:cs="Times New Roman"/>
      <w:sz w:val="20"/>
      <w:szCs w:val="20"/>
      <w:lang w:val="pt-BR" w:eastAsia="pt-BR"/>
    </w:rPr>
  </w:style>
  <w:style w:type="paragraph" w:customStyle="1" w:styleId="Default">
    <w:name w:val="Default"/>
    <w:qFormat/>
    <w:rsid w:val="00425952"/>
    <w:rPr>
      <w:rFonts w:ascii="Arial" w:eastAsia="Calibri" w:hAnsi="Arial" w:cs="Arial"/>
      <w:color w:val="000000"/>
      <w:sz w:val="24"/>
      <w:szCs w:val="24"/>
    </w:rPr>
  </w:style>
  <w:style w:type="paragraph" w:customStyle="1" w:styleId="textbody">
    <w:name w:val="textbody"/>
    <w:basedOn w:val="Normal"/>
    <w:qFormat/>
    <w:rsid w:val="003023BE"/>
    <w:pPr>
      <w:widowControl/>
      <w:spacing w:beforeAutospacing="1" w:afterAutospacing="1"/>
    </w:pPr>
    <w:rPr>
      <w:rFonts w:ascii="Times New Roman" w:eastAsia="Times New Roman" w:hAnsi="Times New Roman" w:cs="Times New Roman"/>
      <w:sz w:val="24"/>
      <w:szCs w:val="24"/>
      <w:lang w:val="pt-BR" w:eastAsia="pt-BR"/>
    </w:rPr>
  </w:style>
  <w:style w:type="paragraph" w:customStyle="1" w:styleId="Standard">
    <w:name w:val="Standard"/>
    <w:qFormat/>
    <w:rsid w:val="00307ED8"/>
    <w:pPr>
      <w:widowControl w:val="0"/>
      <w:suppressAutoHyphens/>
      <w:textAlignment w:val="baseline"/>
    </w:pPr>
    <w:rPr>
      <w:rFonts w:ascii="Calibri" w:eastAsia="Segoe UI" w:hAnsi="Calibri" w:cs="Tahoma"/>
      <w:color w:val="000000"/>
      <w:kern w:val="2"/>
      <w:sz w:val="24"/>
      <w:szCs w:val="24"/>
      <w:lang w:eastAsia="pt-BR"/>
    </w:rPr>
  </w:style>
  <w:style w:type="paragraph" w:customStyle="1" w:styleId="Textbody0">
    <w:name w:val="Text body"/>
    <w:basedOn w:val="Standard"/>
    <w:qFormat/>
    <w:rsid w:val="00A00B7A"/>
    <w:pPr>
      <w:spacing w:after="120"/>
    </w:pPr>
    <w:rPr>
      <w:rFonts w:eastAsia="Lucida Sans Unicode"/>
    </w:rPr>
  </w:style>
  <w:style w:type="paragraph" w:customStyle="1" w:styleId="Contedodatabela">
    <w:name w:val="Conteúdo da tabela"/>
    <w:basedOn w:val="Standard"/>
    <w:qFormat/>
    <w:rsid w:val="00A00B7A"/>
    <w:pPr>
      <w:suppressLineNumbers/>
    </w:pPr>
  </w:style>
  <w:style w:type="paragraph" w:customStyle="1" w:styleId="Textoprformatado">
    <w:name w:val="Texto préformatado"/>
    <w:basedOn w:val="Normal"/>
    <w:qFormat/>
    <w:rsid w:val="006959A1"/>
    <w:pPr>
      <w:suppressAutoHyphens/>
    </w:pPr>
    <w:rPr>
      <w:rFonts w:ascii="Liberation Mono" w:eastAsia="NSimSun" w:hAnsi="Liberation Mono" w:cs="Liberation Mono"/>
      <w:sz w:val="20"/>
      <w:szCs w:val="20"/>
      <w:lang w:val="pt-BR" w:eastAsia="zh-CN" w:bidi="hi-IN"/>
    </w:rPr>
  </w:style>
  <w:style w:type="paragraph" w:styleId="SemEspaamento">
    <w:name w:val="No Spacing"/>
    <w:qFormat/>
    <w:rsid w:val="00E3030D"/>
    <w:rPr>
      <w:rFonts w:ascii="Times New Roman" w:eastAsia="Times New Roman" w:hAnsi="Times New Roman" w:cs="Times New Roman"/>
      <w:color w:val="00000A"/>
      <w:sz w:val="22"/>
      <w:szCs w:val="20"/>
      <w:lang w:eastAsia="pt-BR"/>
    </w:rPr>
  </w:style>
  <w:style w:type="paragraph" w:customStyle="1" w:styleId="Contedodoquadro">
    <w:name w:val="Conteúdo do quadro"/>
    <w:basedOn w:val="Normal"/>
    <w:qFormat/>
  </w:style>
  <w:style w:type="numbering" w:customStyle="1" w:styleId="Semlista1">
    <w:name w:val="Sem lista1"/>
    <w:uiPriority w:val="99"/>
    <w:semiHidden/>
    <w:unhideWhenUsed/>
    <w:qFormat/>
    <w:rsid w:val="00A00B7A"/>
  </w:style>
  <w:style w:type="table" w:styleId="Tabelacomgrade">
    <w:name w:val="Table Grid"/>
    <w:basedOn w:val="Tabelanormal"/>
    <w:uiPriority w:val="39"/>
    <w:rsid w:val="00A00B7A"/>
    <w:rPr>
      <w:szCs w:val="20"/>
      <w:lang w:val="en-US"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A00B7A"/>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A00B7A"/>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A00B7A"/>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A00B7A"/>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A00B7A"/>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A00B7A"/>
    <w:rPr>
      <w:lang w:val="en-US"/>
    </w:rPr>
    <w:tblPr>
      <w:tblInd w:w="0" w:type="dxa"/>
      <w:tblCellMar>
        <w:top w:w="0" w:type="dxa"/>
        <w:left w:w="0" w:type="dxa"/>
        <w:bottom w:w="0" w:type="dxa"/>
        <w:right w:w="0" w:type="dxa"/>
      </w:tblCellMar>
    </w:tblPr>
  </w:style>
  <w:style w:type="table" w:customStyle="1" w:styleId="Tabelacomgrade1">
    <w:name w:val="Tabela com grade1"/>
    <w:basedOn w:val="Tabelanormal"/>
    <w:uiPriority w:val="39"/>
    <w:rsid w:val="00A00B7A"/>
    <w:rPr>
      <w:szCs w:val="20"/>
      <w:lang w:val="en-US"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rsid w:val="00500EA0"/>
    <w:pPr>
      <w:suppressAutoHyphens/>
    </w:pPr>
    <w:rPr>
      <w:rFonts w:ascii="Calibri" w:eastAsia="Calibri" w:hAnsi="Calibri" w:cs="Tahoma"/>
    </w:rPr>
  </w:style>
  <w:style w:type="character" w:styleId="Hyperlink">
    <w:name w:val="Hyperlink"/>
    <w:basedOn w:val="Fontepargpadro"/>
    <w:uiPriority w:val="99"/>
    <w:unhideWhenUsed/>
    <w:rsid w:val="003261AE"/>
    <w:rPr>
      <w:color w:val="0000FF" w:themeColor="hyperlink"/>
      <w:u w:val="single"/>
    </w:rPr>
  </w:style>
  <w:style w:type="character" w:styleId="MenoPendente">
    <w:name w:val="Unresolved Mention"/>
    <w:basedOn w:val="Fontepargpadro"/>
    <w:uiPriority w:val="99"/>
    <w:semiHidden/>
    <w:unhideWhenUsed/>
    <w:rsid w:val="00D54B36"/>
    <w:rPr>
      <w:color w:val="605E5C"/>
      <w:shd w:val="clear" w:color="auto" w:fill="E1DFDD"/>
    </w:rPr>
  </w:style>
  <w:style w:type="paragraph" w:customStyle="1" w:styleId="msonormal0">
    <w:name w:val="msonormal"/>
    <w:basedOn w:val="Normal"/>
    <w:qFormat/>
    <w:rsid w:val="003404CA"/>
    <w:pPr>
      <w:widowControl/>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Char">
    <w:name w:val="Título Char"/>
    <w:basedOn w:val="Fontepargpadro"/>
    <w:link w:val="Ttulo"/>
    <w:uiPriority w:val="10"/>
    <w:rsid w:val="003404CA"/>
    <w:rPr>
      <w:rFonts w:ascii="Liberation Sans" w:eastAsia="Microsoft YaHei" w:hAnsi="Liberation Sans" w:cs="Arial"/>
      <w:sz w:val="28"/>
      <w:szCs w:val="28"/>
      <w:lang w:val="en-US"/>
    </w:rPr>
  </w:style>
  <w:style w:type="character" w:customStyle="1" w:styleId="CorpodetextoChar1">
    <w:name w:val="Corpo de texto Char1"/>
    <w:basedOn w:val="Fontepargpadro"/>
    <w:uiPriority w:val="99"/>
    <w:semiHidden/>
    <w:rsid w:val="003404CA"/>
    <w:rPr>
      <w:sz w:val="22"/>
      <w:lang w:val="en-US"/>
    </w:rPr>
  </w:style>
  <w:style w:type="character" w:customStyle="1" w:styleId="TextodebaloChar1">
    <w:name w:val="Texto de balão Char1"/>
    <w:basedOn w:val="Fontepargpadro"/>
    <w:uiPriority w:val="99"/>
    <w:semiHidden/>
    <w:rsid w:val="003404CA"/>
    <w:rPr>
      <w:rFonts w:ascii="Segoe UI" w:hAnsi="Segoe UI" w:cs="Segoe UI" w:hint="default"/>
      <w:sz w:val="18"/>
      <w:szCs w:val="18"/>
      <w:lang w:val="en-US"/>
    </w:rPr>
  </w:style>
  <w:style w:type="character" w:customStyle="1" w:styleId="TextosemFormataoChar1">
    <w:name w:val="Texto sem Formatação Char1"/>
    <w:basedOn w:val="Fontepargpadro"/>
    <w:uiPriority w:val="99"/>
    <w:semiHidden/>
    <w:rsid w:val="003404CA"/>
    <w:rPr>
      <w:rFonts w:ascii="Consolas" w:hAnsi="Consolas" w:hint="default"/>
      <w:sz w:val="21"/>
      <w:szCs w:val="21"/>
      <w:lang w:val="en-US"/>
    </w:rPr>
  </w:style>
  <w:style w:type="character" w:customStyle="1" w:styleId="CabealhoChar1">
    <w:name w:val="Cabeçalho Char1"/>
    <w:basedOn w:val="Fontepargpadro"/>
    <w:uiPriority w:val="99"/>
    <w:semiHidden/>
    <w:rsid w:val="003404CA"/>
    <w:rPr>
      <w:sz w:val="22"/>
      <w:lang w:val="en-US"/>
    </w:rPr>
  </w:style>
  <w:style w:type="character" w:customStyle="1" w:styleId="RodapChar1">
    <w:name w:val="Rodapé Char1"/>
    <w:basedOn w:val="Fontepargpadro"/>
    <w:uiPriority w:val="99"/>
    <w:semiHidden/>
    <w:rsid w:val="003404CA"/>
    <w:rPr>
      <w:sz w:val="22"/>
      <w:lang w:val="en-US"/>
    </w:rPr>
  </w:style>
  <w:style w:type="character" w:customStyle="1" w:styleId="Recuodecorpodetexto2Char1">
    <w:name w:val="Recuo de corpo de texto 2 Char1"/>
    <w:basedOn w:val="Fontepargpadro"/>
    <w:uiPriority w:val="99"/>
    <w:semiHidden/>
    <w:rsid w:val="003404CA"/>
    <w:rPr>
      <w:sz w:val="22"/>
      <w:lang w:val="en-US"/>
    </w:rPr>
  </w:style>
  <w:style w:type="character" w:customStyle="1" w:styleId="TextodecomentrioChar1">
    <w:name w:val="Texto de comentário Char1"/>
    <w:basedOn w:val="Fontepargpadro"/>
    <w:uiPriority w:val="99"/>
    <w:semiHidden/>
    <w:rsid w:val="003404CA"/>
    <w:rPr>
      <w:szCs w:val="20"/>
      <w:lang w:val="en-US"/>
    </w:rPr>
  </w:style>
  <w:style w:type="character" w:customStyle="1" w:styleId="AssuntodocomentrioChar1">
    <w:name w:val="Assunto do comentário Char1"/>
    <w:basedOn w:val="TextodecomentrioChar1"/>
    <w:uiPriority w:val="99"/>
    <w:semiHidden/>
    <w:rsid w:val="003404CA"/>
    <w:rPr>
      <w:b/>
      <w:bCs/>
      <w:szCs w:val="20"/>
      <w:lang w:val="en-US"/>
    </w:rPr>
  </w:style>
  <w:style w:type="character" w:customStyle="1" w:styleId="Ttulo5Char">
    <w:name w:val="Título 5 Char"/>
    <w:basedOn w:val="Fontepargpadro"/>
    <w:link w:val="Ttulo5"/>
    <w:rsid w:val="00E94AF6"/>
    <w:rPr>
      <w:rFonts w:eastAsiaTheme="majorEastAsia" w:cstheme="majorBidi"/>
      <w:color w:val="365F91" w:themeColor="accent1" w:themeShade="BF"/>
      <w:kern w:val="2"/>
      <w:sz w:val="22"/>
      <w14:ligatures w14:val="standardContextual"/>
    </w:rPr>
  </w:style>
  <w:style w:type="character" w:customStyle="1" w:styleId="Ttulo6Char">
    <w:name w:val="Título 6 Char"/>
    <w:basedOn w:val="Fontepargpadro"/>
    <w:link w:val="Ttulo6"/>
    <w:rsid w:val="00E94AF6"/>
    <w:rPr>
      <w:rFonts w:eastAsiaTheme="majorEastAsia" w:cstheme="majorBidi"/>
      <w:i/>
      <w:iCs/>
      <w:color w:val="595959" w:themeColor="text1" w:themeTint="A6"/>
      <w:kern w:val="2"/>
      <w:sz w:val="22"/>
      <w14:ligatures w14:val="standardContextual"/>
    </w:rPr>
  </w:style>
  <w:style w:type="character" w:customStyle="1" w:styleId="Ttulo7Char">
    <w:name w:val="Título 7 Char"/>
    <w:basedOn w:val="Fontepargpadro"/>
    <w:link w:val="Ttulo7"/>
    <w:rsid w:val="00E94AF6"/>
    <w:rPr>
      <w:rFonts w:eastAsiaTheme="majorEastAsia" w:cstheme="majorBidi"/>
      <w:color w:val="595959" w:themeColor="text1" w:themeTint="A6"/>
      <w:kern w:val="2"/>
      <w:sz w:val="22"/>
      <w14:ligatures w14:val="standardContextual"/>
    </w:rPr>
  </w:style>
  <w:style w:type="character" w:customStyle="1" w:styleId="Ttulo8Char">
    <w:name w:val="Título 8 Char"/>
    <w:basedOn w:val="Fontepargpadro"/>
    <w:link w:val="Ttulo8"/>
    <w:rsid w:val="00E94AF6"/>
    <w:rPr>
      <w:rFonts w:eastAsiaTheme="majorEastAsia" w:cstheme="majorBidi"/>
      <w:i/>
      <w:iCs/>
      <w:color w:val="272727" w:themeColor="text1" w:themeTint="D8"/>
      <w:kern w:val="2"/>
      <w:sz w:val="22"/>
      <w14:ligatures w14:val="standardContextual"/>
    </w:rPr>
  </w:style>
  <w:style w:type="character" w:customStyle="1" w:styleId="Ttulo9Char">
    <w:name w:val="Título 9 Char"/>
    <w:basedOn w:val="Fontepargpadro"/>
    <w:link w:val="Ttulo9"/>
    <w:rsid w:val="00E94AF6"/>
    <w:rPr>
      <w:rFonts w:eastAsiaTheme="majorEastAsia" w:cstheme="majorBidi"/>
      <w:color w:val="272727" w:themeColor="text1" w:themeTint="D8"/>
      <w:kern w:val="2"/>
      <w:sz w:val="22"/>
      <w14:ligatures w14:val="standardContextual"/>
    </w:rPr>
  </w:style>
  <w:style w:type="paragraph" w:styleId="Subttulo">
    <w:name w:val="Subtitle"/>
    <w:basedOn w:val="Normal"/>
    <w:next w:val="Normal"/>
    <w:link w:val="SubttuloChar"/>
    <w:uiPriority w:val="11"/>
    <w:qFormat/>
    <w:rsid w:val="00E94AF6"/>
    <w:pPr>
      <w:widowControl/>
      <w:numPr>
        <w:ilvl w:val="1"/>
      </w:numPr>
      <w:spacing w:after="160" w:line="259" w:lineRule="auto"/>
    </w:pPr>
    <w:rPr>
      <w:rFonts w:eastAsiaTheme="majorEastAsia" w:cstheme="majorBidi"/>
      <w:color w:val="595959" w:themeColor="text1" w:themeTint="A6"/>
      <w:spacing w:val="15"/>
      <w:kern w:val="2"/>
      <w:sz w:val="28"/>
      <w:szCs w:val="28"/>
      <w:lang w:val="pt-BR"/>
      <w14:ligatures w14:val="standardContextual"/>
    </w:rPr>
  </w:style>
  <w:style w:type="character" w:customStyle="1" w:styleId="SubttuloChar">
    <w:name w:val="Subtítulo Char"/>
    <w:basedOn w:val="Fontepargpadro"/>
    <w:link w:val="Subttulo"/>
    <w:uiPriority w:val="11"/>
    <w:rsid w:val="00E94AF6"/>
    <w:rPr>
      <w:rFonts w:eastAsiaTheme="majorEastAsia" w:cstheme="majorBidi"/>
      <w:color w:val="595959" w:themeColor="text1" w:themeTint="A6"/>
      <w:spacing w:val="15"/>
      <w:kern w:val="2"/>
      <w:sz w:val="28"/>
      <w:szCs w:val="28"/>
      <w14:ligatures w14:val="standardContextual"/>
    </w:rPr>
  </w:style>
  <w:style w:type="paragraph" w:styleId="Citao">
    <w:name w:val="Quote"/>
    <w:basedOn w:val="Normal"/>
    <w:next w:val="Normal"/>
    <w:link w:val="CitaoChar"/>
    <w:uiPriority w:val="29"/>
    <w:qFormat/>
    <w:rsid w:val="00E94AF6"/>
    <w:pPr>
      <w:widowControl/>
      <w:spacing w:before="160" w:after="160" w:line="259" w:lineRule="auto"/>
      <w:jc w:val="center"/>
    </w:pPr>
    <w:rPr>
      <w:i/>
      <w:iCs/>
      <w:color w:val="404040" w:themeColor="text1" w:themeTint="BF"/>
      <w:kern w:val="2"/>
      <w:lang w:val="pt-BR"/>
      <w14:ligatures w14:val="standardContextual"/>
    </w:rPr>
  </w:style>
  <w:style w:type="character" w:customStyle="1" w:styleId="CitaoChar">
    <w:name w:val="Citação Char"/>
    <w:basedOn w:val="Fontepargpadro"/>
    <w:link w:val="Citao"/>
    <w:uiPriority w:val="29"/>
    <w:rsid w:val="00E94AF6"/>
    <w:rPr>
      <w:i/>
      <w:iCs/>
      <w:color w:val="404040" w:themeColor="text1" w:themeTint="BF"/>
      <w:kern w:val="2"/>
      <w:sz w:val="22"/>
      <w14:ligatures w14:val="standardContextual"/>
    </w:rPr>
  </w:style>
  <w:style w:type="character" w:styleId="nfaseIntensa">
    <w:name w:val="Intense Emphasis"/>
    <w:basedOn w:val="Fontepargpadro"/>
    <w:uiPriority w:val="21"/>
    <w:qFormat/>
    <w:rsid w:val="00E94AF6"/>
    <w:rPr>
      <w:i/>
      <w:iCs/>
      <w:color w:val="365F91" w:themeColor="accent1" w:themeShade="BF"/>
    </w:rPr>
  </w:style>
  <w:style w:type="paragraph" w:styleId="CitaoIntensa">
    <w:name w:val="Intense Quote"/>
    <w:basedOn w:val="Normal"/>
    <w:next w:val="Normal"/>
    <w:link w:val="CitaoIntensaChar"/>
    <w:uiPriority w:val="30"/>
    <w:qFormat/>
    <w:rsid w:val="00E94AF6"/>
    <w:pPr>
      <w:widowControl/>
      <w:pBdr>
        <w:top w:val="single" w:sz="4" w:space="10" w:color="365F91" w:themeColor="accent1" w:themeShade="BF"/>
        <w:bottom w:val="single" w:sz="4" w:space="10" w:color="365F91" w:themeColor="accent1" w:themeShade="BF"/>
      </w:pBdr>
      <w:spacing w:before="360" w:after="360" w:line="259" w:lineRule="auto"/>
      <w:ind w:left="864" w:right="864"/>
      <w:jc w:val="center"/>
    </w:pPr>
    <w:rPr>
      <w:i/>
      <w:iCs/>
      <w:color w:val="365F91" w:themeColor="accent1" w:themeShade="BF"/>
      <w:kern w:val="2"/>
      <w:lang w:val="pt-BR"/>
      <w14:ligatures w14:val="standardContextual"/>
    </w:rPr>
  </w:style>
  <w:style w:type="character" w:customStyle="1" w:styleId="CitaoIntensaChar">
    <w:name w:val="Citação Intensa Char"/>
    <w:basedOn w:val="Fontepargpadro"/>
    <w:link w:val="CitaoIntensa"/>
    <w:uiPriority w:val="30"/>
    <w:rsid w:val="00E94AF6"/>
    <w:rPr>
      <w:i/>
      <w:iCs/>
      <w:color w:val="365F91" w:themeColor="accent1" w:themeShade="BF"/>
      <w:kern w:val="2"/>
      <w:sz w:val="22"/>
      <w14:ligatures w14:val="standardContextual"/>
    </w:rPr>
  </w:style>
  <w:style w:type="character" w:styleId="RefernciaIntensa">
    <w:name w:val="Intense Reference"/>
    <w:basedOn w:val="Fontepargpadro"/>
    <w:uiPriority w:val="32"/>
    <w:qFormat/>
    <w:rsid w:val="00E94AF6"/>
    <w:rPr>
      <w:b/>
      <w:bCs/>
      <w:smallCaps/>
      <w:color w:val="365F91" w:themeColor="accent1" w:themeShade="BF"/>
      <w:spacing w:val="5"/>
    </w:rPr>
  </w:style>
  <w:style w:type="paragraph" w:styleId="Reviso">
    <w:name w:val="Revision"/>
    <w:hidden/>
    <w:uiPriority w:val="99"/>
    <w:semiHidden/>
    <w:rsid w:val="00E94AF6"/>
    <w:rPr>
      <w:kern w:val="2"/>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54984">
      <w:bodyDiv w:val="1"/>
      <w:marLeft w:val="0"/>
      <w:marRight w:val="0"/>
      <w:marTop w:val="0"/>
      <w:marBottom w:val="0"/>
      <w:divBdr>
        <w:top w:val="none" w:sz="0" w:space="0" w:color="auto"/>
        <w:left w:val="none" w:sz="0" w:space="0" w:color="auto"/>
        <w:bottom w:val="none" w:sz="0" w:space="0" w:color="auto"/>
        <w:right w:val="none" w:sz="0" w:space="0" w:color="auto"/>
      </w:divBdr>
    </w:div>
    <w:div w:id="205531149">
      <w:bodyDiv w:val="1"/>
      <w:marLeft w:val="0"/>
      <w:marRight w:val="0"/>
      <w:marTop w:val="0"/>
      <w:marBottom w:val="0"/>
      <w:divBdr>
        <w:top w:val="none" w:sz="0" w:space="0" w:color="auto"/>
        <w:left w:val="none" w:sz="0" w:space="0" w:color="auto"/>
        <w:bottom w:val="none" w:sz="0" w:space="0" w:color="auto"/>
        <w:right w:val="none" w:sz="0" w:space="0" w:color="auto"/>
      </w:divBdr>
    </w:div>
    <w:div w:id="208687898">
      <w:bodyDiv w:val="1"/>
      <w:marLeft w:val="0"/>
      <w:marRight w:val="0"/>
      <w:marTop w:val="0"/>
      <w:marBottom w:val="0"/>
      <w:divBdr>
        <w:top w:val="none" w:sz="0" w:space="0" w:color="auto"/>
        <w:left w:val="none" w:sz="0" w:space="0" w:color="auto"/>
        <w:bottom w:val="none" w:sz="0" w:space="0" w:color="auto"/>
        <w:right w:val="none" w:sz="0" w:space="0" w:color="auto"/>
      </w:divBdr>
    </w:div>
    <w:div w:id="562716800">
      <w:bodyDiv w:val="1"/>
      <w:marLeft w:val="0"/>
      <w:marRight w:val="0"/>
      <w:marTop w:val="0"/>
      <w:marBottom w:val="0"/>
      <w:divBdr>
        <w:top w:val="none" w:sz="0" w:space="0" w:color="auto"/>
        <w:left w:val="none" w:sz="0" w:space="0" w:color="auto"/>
        <w:bottom w:val="none" w:sz="0" w:space="0" w:color="auto"/>
        <w:right w:val="none" w:sz="0" w:space="0" w:color="auto"/>
      </w:divBdr>
    </w:div>
    <w:div w:id="659428689">
      <w:bodyDiv w:val="1"/>
      <w:marLeft w:val="0"/>
      <w:marRight w:val="0"/>
      <w:marTop w:val="0"/>
      <w:marBottom w:val="0"/>
      <w:divBdr>
        <w:top w:val="none" w:sz="0" w:space="0" w:color="auto"/>
        <w:left w:val="none" w:sz="0" w:space="0" w:color="auto"/>
        <w:bottom w:val="none" w:sz="0" w:space="0" w:color="auto"/>
        <w:right w:val="none" w:sz="0" w:space="0" w:color="auto"/>
      </w:divBdr>
    </w:div>
    <w:div w:id="680014754">
      <w:bodyDiv w:val="1"/>
      <w:marLeft w:val="0"/>
      <w:marRight w:val="0"/>
      <w:marTop w:val="0"/>
      <w:marBottom w:val="0"/>
      <w:divBdr>
        <w:top w:val="none" w:sz="0" w:space="0" w:color="auto"/>
        <w:left w:val="none" w:sz="0" w:space="0" w:color="auto"/>
        <w:bottom w:val="none" w:sz="0" w:space="0" w:color="auto"/>
        <w:right w:val="none" w:sz="0" w:space="0" w:color="auto"/>
      </w:divBdr>
    </w:div>
    <w:div w:id="726876274">
      <w:bodyDiv w:val="1"/>
      <w:marLeft w:val="0"/>
      <w:marRight w:val="0"/>
      <w:marTop w:val="0"/>
      <w:marBottom w:val="0"/>
      <w:divBdr>
        <w:top w:val="none" w:sz="0" w:space="0" w:color="auto"/>
        <w:left w:val="none" w:sz="0" w:space="0" w:color="auto"/>
        <w:bottom w:val="none" w:sz="0" w:space="0" w:color="auto"/>
        <w:right w:val="none" w:sz="0" w:space="0" w:color="auto"/>
      </w:divBdr>
    </w:div>
    <w:div w:id="824514465">
      <w:bodyDiv w:val="1"/>
      <w:marLeft w:val="0"/>
      <w:marRight w:val="0"/>
      <w:marTop w:val="0"/>
      <w:marBottom w:val="0"/>
      <w:divBdr>
        <w:top w:val="none" w:sz="0" w:space="0" w:color="auto"/>
        <w:left w:val="none" w:sz="0" w:space="0" w:color="auto"/>
        <w:bottom w:val="none" w:sz="0" w:space="0" w:color="auto"/>
        <w:right w:val="none" w:sz="0" w:space="0" w:color="auto"/>
      </w:divBdr>
    </w:div>
    <w:div w:id="1076824668">
      <w:bodyDiv w:val="1"/>
      <w:marLeft w:val="0"/>
      <w:marRight w:val="0"/>
      <w:marTop w:val="0"/>
      <w:marBottom w:val="0"/>
      <w:divBdr>
        <w:top w:val="none" w:sz="0" w:space="0" w:color="auto"/>
        <w:left w:val="none" w:sz="0" w:space="0" w:color="auto"/>
        <w:bottom w:val="none" w:sz="0" w:space="0" w:color="auto"/>
        <w:right w:val="none" w:sz="0" w:space="0" w:color="auto"/>
      </w:divBdr>
    </w:div>
    <w:div w:id="1148785012">
      <w:bodyDiv w:val="1"/>
      <w:marLeft w:val="0"/>
      <w:marRight w:val="0"/>
      <w:marTop w:val="0"/>
      <w:marBottom w:val="0"/>
      <w:divBdr>
        <w:top w:val="none" w:sz="0" w:space="0" w:color="auto"/>
        <w:left w:val="none" w:sz="0" w:space="0" w:color="auto"/>
        <w:bottom w:val="none" w:sz="0" w:space="0" w:color="auto"/>
        <w:right w:val="none" w:sz="0" w:space="0" w:color="auto"/>
      </w:divBdr>
    </w:div>
    <w:div w:id="1342582707">
      <w:bodyDiv w:val="1"/>
      <w:marLeft w:val="0"/>
      <w:marRight w:val="0"/>
      <w:marTop w:val="0"/>
      <w:marBottom w:val="0"/>
      <w:divBdr>
        <w:top w:val="none" w:sz="0" w:space="0" w:color="auto"/>
        <w:left w:val="none" w:sz="0" w:space="0" w:color="auto"/>
        <w:bottom w:val="none" w:sz="0" w:space="0" w:color="auto"/>
        <w:right w:val="none" w:sz="0" w:space="0" w:color="auto"/>
      </w:divBdr>
    </w:div>
    <w:div w:id="1399474761">
      <w:bodyDiv w:val="1"/>
      <w:marLeft w:val="0"/>
      <w:marRight w:val="0"/>
      <w:marTop w:val="0"/>
      <w:marBottom w:val="0"/>
      <w:divBdr>
        <w:top w:val="none" w:sz="0" w:space="0" w:color="auto"/>
        <w:left w:val="none" w:sz="0" w:space="0" w:color="auto"/>
        <w:bottom w:val="none" w:sz="0" w:space="0" w:color="auto"/>
        <w:right w:val="none" w:sz="0" w:space="0" w:color="auto"/>
      </w:divBdr>
    </w:div>
    <w:div w:id="1788625830">
      <w:bodyDiv w:val="1"/>
      <w:marLeft w:val="0"/>
      <w:marRight w:val="0"/>
      <w:marTop w:val="0"/>
      <w:marBottom w:val="0"/>
      <w:divBdr>
        <w:top w:val="none" w:sz="0" w:space="0" w:color="auto"/>
        <w:left w:val="none" w:sz="0" w:space="0" w:color="auto"/>
        <w:bottom w:val="none" w:sz="0" w:space="0" w:color="auto"/>
        <w:right w:val="none" w:sz="0" w:space="0" w:color="auto"/>
      </w:divBdr>
    </w:div>
    <w:div w:id="1958828572">
      <w:bodyDiv w:val="1"/>
      <w:marLeft w:val="0"/>
      <w:marRight w:val="0"/>
      <w:marTop w:val="0"/>
      <w:marBottom w:val="0"/>
      <w:divBdr>
        <w:top w:val="none" w:sz="0" w:space="0" w:color="auto"/>
        <w:left w:val="none" w:sz="0" w:space="0" w:color="auto"/>
        <w:bottom w:val="none" w:sz="0" w:space="0" w:color="auto"/>
        <w:right w:val="none" w:sz="0" w:space="0" w:color="auto"/>
      </w:divBdr>
    </w:div>
    <w:div w:id="1974099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_ato2019-2022/2022/decreto/d11129.htm"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5-2018/2015/lei/l13146.htm" TargetMode="External"/><Relationship Id="rId39" Type="http://schemas.openxmlformats.org/officeDocument/2006/relationships/hyperlink" Target="https://www.planalto.gov.br/ccivil_03/leis/l8429.htm" TargetMode="External"/><Relationship Id="rId21" Type="http://schemas.openxmlformats.org/officeDocument/2006/relationships/hyperlink" Target="https://leismunicipais.com.br/a1/sc/b/balneario-camboriu/lei-ordinaria/2024/491/4903/lei-ordinaria-n-4903-2024-autoriza-o-chefe-do-poder-executivo-municipal-a-firmar-contrato-de-concessao-de-uso-do-estadio-municipal-eduardo-zeferino-para-exploracao-na-forma-que-especifica-e-da-outras-providencias?q=4903%2F2024" TargetMode="External"/><Relationship Id="rId34"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9" Type="http://schemas.openxmlformats.org/officeDocument/2006/relationships/hyperlink" Target="https://www.planalto.gov.br/ccivil_03/_ato2019-2022/2021/lei/l14133.htm" TargetMode="External"/><Relationship Id="rId11" Type="http://schemas.openxmlformats.org/officeDocument/2006/relationships/hyperlink" Target="https://www.planalto.gov.br/ccivil_03/_ato2019-2022/2021/lei/l14133.htm," TargetMode="External"/><Relationship Id="rId24" Type="http://schemas.openxmlformats.org/officeDocument/2006/relationships/hyperlink" Target="https://leismunicipais.com.br/a1/sc/b/balneario-camboriu/decreto/2023/1121/11210/decreto-n-11210-2023-regulamenta-o-disposto-no-3-do-art-8-da-lei-n-14133-de-1-de-abril-de-2021-para-dispor-sobre-as-regras-para-a-atuacao-do-agente-de-contratacao-pregoeiro-e-da-equipe-de-apoio-o-funcionamento-da-comissao-de-contratacao-e-a-atuacao-dos-gestores-e-fiscais-de-contratos-no-ambito-da-administracao-publica-municipal-direta-autarquica-e-fundacional?q=11210"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5-2018/2018/lei/l13709.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planalto.gov.br/ccivil_03/leis/lcp/Lcp123.htm" TargetMode="External"/><Relationship Id="rId23" Type="http://schemas.openxmlformats.org/officeDocument/2006/relationships/hyperlink" Target="https://leismunicipais.com.br/a1/sc/b/balneario-camboriu/lei-ordinaria/2024/491/4903/lei-ordinaria-n-4903-2024-autoriza-o-chefe-do-poder-executivo-municipal-a-firmar-contrato-de-concessao-de-uso-do-estadio-municipal-eduardo-zeferino-para-exploracao-na-forma-que-especifica-e-da-outras-providencias?q=4903%2F2024" TargetMode="External"/><Relationship Id="rId28" Type="http://schemas.openxmlformats.org/officeDocument/2006/relationships/hyperlink" Target="https://leismunicipais.com.br/a1/sc/b/balneario-camboriu/lei-ordinaria/2024/491/4903/lei-ordinaria-n-4903-2024-autoriza-o-chefe-do-poder-executivo-municipal-a-firmar-contrato-de-concessao-de-uso-do-estadio-municipal-eduardo-zeferino-para-exploracao-na-forma-que-especifica-e-da-outras-providencias?q=4903%2F2024" TargetMode="External"/><Relationship Id="rId36" Type="http://schemas.openxmlformats.org/officeDocument/2006/relationships/hyperlink" Target="https://www.planalto.gov.br/ccivil_03/_ato2019-2022/2021/lei/l14133.htm" TargetMode="External"/><Relationship Id="rId49" Type="http://schemas.openxmlformats.org/officeDocument/2006/relationships/header" Target="header3.xml"/><Relationship Id="rId10" Type="http://schemas.openxmlformats.org/officeDocument/2006/relationships/hyperlink" Target="https://www.planalto.gov.br/ccivil_03/constituicao/constituicao.htm" TargetMode="External"/><Relationship Id="rId19" Type="http://schemas.openxmlformats.org/officeDocument/2006/relationships/hyperlink" Target="https://www.planalto.gov.br/ccivil_03/_ato2019-2022/2021/lei/l14133.htm,"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image" Target="media/image1.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4" Type="http://schemas.openxmlformats.org/officeDocument/2006/relationships/hyperlink" Target="https://leismunicipais.com.br/a1/sc/b/balneario-camboriu/decreto/2022/1081/10809/decreto-n-10809-2022-institui-e-disciplina-o-programa-de-compliance-no-ambito-do-poder-executivo-do-municipio-de-balneario-camboriu-sc-e-da-outras-providencias?q=10809" TargetMode="External"/><Relationship Id="rId22" Type="http://schemas.openxmlformats.org/officeDocument/2006/relationships/hyperlink" Target="https://leismunicipais.com.br/a1/sc/b/balneario-camboriu/lei-ordinaria/2024/491/4903/lei-ordinaria-n-4903-2024-autoriza-o-chefe-do-poder-executivo-municipal-a-firmar-contrato-de-concessao-de-uso-do-estadio-municipal-eduardo-zeferino-para-exploracao-na-forma-que-especifica-e-da-outras-providencias?q=4903%2F2024" TargetMode="External"/><Relationship Id="rId27" Type="http://schemas.openxmlformats.org/officeDocument/2006/relationships/hyperlink" Target="https://www.planalto.gov.br/ccivil_03/_ato2004-2006/2004/decreto/d5296.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leismunicipais.com.br/a1/sc/b/balneario-camboriu/lei-ordinaria/2024/491/4903/lei-ordinaria-n-4903-2024-autoriza-o-chefe-do-poder-executivo-municipal-a-firmar-contrato-de-concessao-de-uso-do-estadio-municipal-eduardo-zeferino-para-exploracao-na-forma-que-especifica-e-da-outras-providencias?q=4903%2F2024" TargetMode="External"/><Relationship Id="rId48" Type="http://schemas.openxmlformats.org/officeDocument/2006/relationships/footer" Target="footer2.xml"/><Relationship Id="rId8" Type="http://schemas.openxmlformats.org/officeDocument/2006/relationships/hyperlink" Target="https://leismunicipais.com.br/a1/sc/b/balneario-camboriu/lei-ordinaria/2024/491/4903/lei-ordinaria-n-4903-2024-autoriza-o-chefe-do-poder-executivo-municipal-a-firmar-contrato-de-concessao-de-uso-do-estadio-municipal-eduardo-zeferino-para-exploracao-na-forma-que-especifica-e-da-outras-providencias?q=Lei%20Municipal%20n%BA%204.903"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planalto.gov.br/ccivil_03/_ato2011-2014/2013/lei/l12846.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leis/l10098.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9784.htm" TargetMode="External"/><Relationship Id="rId46" Type="http://schemas.openxmlformats.org/officeDocument/2006/relationships/header" Target="header2.xm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1-2014/2013/lei/l12846.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1F915-E3A9-4807-9D50-5F375FE7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12261</Words>
  <Characters>66215</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78320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Weise</dc:creator>
  <dc:description/>
  <cp:lastModifiedBy>Edson Vanset</cp:lastModifiedBy>
  <cp:revision>2</cp:revision>
  <cp:lastPrinted>2024-11-14T12:30:00Z</cp:lastPrinted>
  <dcterms:created xsi:type="dcterms:W3CDTF">2024-11-14T18:52:00Z</dcterms:created>
  <dcterms:modified xsi:type="dcterms:W3CDTF">2024-11-14T18:52:00Z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